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728B" w14:textId="165999FC" w:rsidR="009C148D" w:rsidRDefault="009C148D" w:rsidP="00973012">
      <w:pPr>
        <w:tabs>
          <w:tab w:val="left" w:pos="9923"/>
        </w:tabs>
        <w:spacing w:after="120" w:line="276" w:lineRule="auto"/>
        <w:jc w:val="center"/>
        <w:rPr>
          <w:rFonts w:ascii="Arial Narrow" w:hAnsi="Arial Narrow"/>
          <w:b/>
          <w:sz w:val="24"/>
          <w:szCs w:val="24"/>
        </w:rPr>
      </w:pPr>
      <w:r w:rsidRPr="00B24B96">
        <w:rPr>
          <w:rFonts w:ascii="Arial Narrow" w:hAnsi="Arial Narrow"/>
          <w:b/>
          <w:sz w:val="24"/>
          <w:szCs w:val="24"/>
        </w:rPr>
        <w:t xml:space="preserve">MODELO </w:t>
      </w:r>
    </w:p>
    <w:p w14:paraId="66EBD3F5" w14:textId="7DAB2E5A" w:rsidR="009C148D" w:rsidRPr="009C148D" w:rsidRDefault="009C148D" w:rsidP="00973012">
      <w:pPr>
        <w:spacing w:after="120" w:line="276" w:lineRule="auto"/>
        <w:jc w:val="center"/>
        <w:rPr>
          <w:b/>
          <w:sz w:val="28"/>
        </w:rPr>
      </w:pPr>
      <w:r w:rsidRPr="007A0556">
        <w:rPr>
          <w:b/>
          <w:sz w:val="28"/>
        </w:rPr>
        <w:t>REGULAMENTO DE PREVENÇ</w:t>
      </w:r>
      <w:r>
        <w:rPr>
          <w:b/>
          <w:sz w:val="28"/>
        </w:rPr>
        <w:t>Ã</w:t>
      </w:r>
      <w:r w:rsidRPr="007A0556">
        <w:rPr>
          <w:b/>
          <w:sz w:val="28"/>
        </w:rPr>
        <w:t xml:space="preserve">O DE </w:t>
      </w:r>
      <w:r w:rsidRPr="009C148D">
        <w:rPr>
          <w:b/>
          <w:sz w:val="28"/>
        </w:rPr>
        <w:t>VIOLÊNCIA (RPV)</w:t>
      </w:r>
    </w:p>
    <w:p w14:paraId="352887CC" w14:textId="77B239D6" w:rsidR="009C148D" w:rsidRDefault="009C148D" w:rsidP="00973012">
      <w:pPr>
        <w:spacing w:line="276" w:lineRule="auto"/>
        <w:jc w:val="center"/>
        <w:rPr>
          <w:rFonts w:cstheme="minorHAnsi"/>
          <w:sz w:val="17"/>
          <w:szCs w:val="17"/>
        </w:rPr>
      </w:pPr>
      <w:r w:rsidRPr="001B63D7">
        <w:rPr>
          <w:rFonts w:cstheme="minorHAnsi"/>
          <w:sz w:val="17"/>
          <w:szCs w:val="17"/>
        </w:rPr>
        <w:t xml:space="preserve">(ao abrigo do artigo 5º, da Lei n.º 39/2009, de 30 de julho, </w:t>
      </w:r>
      <w:r w:rsidR="00C80D74" w:rsidRPr="00C80D74">
        <w:rPr>
          <w:rFonts w:cstheme="minorHAnsi"/>
          <w:sz w:val="17"/>
          <w:szCs w:val="17"/>
        </w:rPr>
        <w:t>na sua redação atual.</w:t>
      </w:r>
      <w:r>
        <w:rPr>
          <w:rFonts w:cstheme="minorHAnsi"/>
          <w:sz w:val="17"/>
          <w:szCs w:val="17"/>
        </w:rPr>
        <w:t>)</w:t>
      </w:r>
    </w:p>
    <w:p w14:paraId="532AF5E7" w14:textId="77777777" w:rsidR="00E96742" w:rsidRDefault="00E96742" w:rsidP="00973012">
      <w:pPr>
        <w:spacing w:line="276" w:lineRule="auto"/>
        <w:rPr>
          <w:rFonts w:cstheme="minorHAnsi"/>
          <w:sz w:val="17"/>
          <w:szCs w:val="17"/>
        </w:rPr>
      </w:pPr>
    </w:p>
    <w:p w14:paraId="397C7E54" w14:textId="6EEE7BF7" w:rsidR="009C148D" w:rsidRPr="009C148D" w:rsidRDefault="009C148D" w:rsidP="00973012">
      <w:pPr>
        <w:spacing w:line="276" w:lineRule="auto"/>
        <w:rPr>
          <w:rFonts w:cstheme="minorHAnsi"/>
          <w:sz w:val="17"/>
          <w:szCs w:val="17"/>
        </w:rPr>
      </w:pPr>
      <w:r w:rsidRPr="001B63D7">
        <w:rPr>
          <w:rFonts w:ascii="Arial Narrow" w:hAnsi="Arial Narrow"/>
          <w:sz w:val="20"/>
        </w:rPr>
        <w:t>Considerando que,</w:t>
      </w:r>
    </w:p>
    <w:p w14:paraId="78073E25" w14:textId="77777777" w:rsidR="009C148D" w:rsidRPr="001B63D7" w:rsidRDefault="009C148D" w:rsidP="00973012">
      <w:pPr>
        <w:numPr>
          <w:ilvl w:val="0"/>
          <w:numId w:val="1"/>
        </w:numPr>
        <w:spacing w:before="120" w:after="120" w:line="276" w:lineRule="auto"/>
        <w:ind w:left="284" w:hanging="284"/>
        <w:jc w:val="both"/>
        <w:rPr>
          <w:rFonts w:ascii="Arial Narrow" w:hAnsi="Arial Narrow"/>
          <w:sz w:val="20"/>
        </w:rPr>
      </w:pPr>
      <w:r w:rsidRPr="001B63D7">
        <w:rPr>
          <w:rFonts w:ascii="Arial Narrow" w:hAnsi="Arial Narrow"/>
          <w:sz w:val="20"/>
        </w:rPr>
        <w:t>O XXI Governo Constitucional, através do Decreto Regulamentar n.º 10/2018, de 3 de outubro, criou a Autoridade para a Prevenção e o Combate à Violência no Desport</w:t>
      </w:r>
      <w:r>
        <w:rPr>
          <w:rFonts w:ascii="Arial Narrow" w:hAnsi="Arial Narrow"/>
          <w:sz w:val="20"/>
        </w:rPr>
        <w:t>o, adiante designada como APCVD.</w:t>
      </w:r>
    </w:p>
    <w:p w14:paraId="081F6E1B" w14:textId="3CFD70FC" w:rsidR="009C148D" w:rsidRPr="00E96742" w:rsidRDefault="00E96742" w:rsidP="00973012">
      <w:pPr>
        <w:numPr>
          <w:ilvl w:val="0"/>
          <w:numId w:val="1"/>
        </w:numPr>
        <w:spacing w:before="120" w:after="120" w:line="276" w:lineRule="auto"/>
        <w:ind w:left="284" w:hanging="284"/>
        <w:jc w:val="both"/>
        <w:rPr>
          <w:rFonts w:ascii="Arial Narrow" w:hAnsi="Arial Narrow"/>
          <w:sz w:val="20"/>
        </w:rPr>
      </w:pPr>
      <w:r w:rsidRPr="00E96742">
        <w:rPr>
          <w:rFonts w:ascii="Arial Narrow" w:hAnsi="Arial Narrow"/>
          <w:sz w:val="20"/>
        </w:rPr>
        <w:t>A</w:t>
      </w:r>
      <w:r w:rsidR="009C148D" w:rsidRPr="00E96742">
        <w:rPr>
          <w:rFonts w:ascii="Arial Narrow" w:hAnsi="Arial Narrow"/>
          <w:sz w:val="20"/>
        </w:rPr>
        <w:t xml:space="preserve"> APCVD é um serviço central da administração direta do Estado, dotada de autonomia administrativa, sob direção do membro do Governo com competência na área do desporto.</w:t>
      </w:r>
      <w:r w:rsidRPr="00E96742">
        <w:rPr>
          <w:rFonts w:ascii="Arial Narrow" w:hAnsi="Arial Narrow"/>
          <w:sz w:val="20"/>
        </w:rPr>
        <w:t xml:space="preserve"> </w:t>
      </w:r>
      <w:r w:rsidR="009C148D" w:rsidRPr="00E96742">
        <w:rPr>
          <w:rFonts w:ascii="Arial Narrow" w:hAnsi="Arial Narrow"/>
          <w:sz w:val="20"/>
        </w:rPr>
        <w:t>Tem por missão a prevenção e fiscalização do cumprimento do regime jurídico da segurança e combate ao racismo, à xenofobia e à intolerância nos espetáculos desportivos, ou atos com eles relacionados, de forma a possibilitar a realização dos mesmos com segurança e de acordo com os princípios éticos inerentes à sua prática.</w:t>
      </w:r>
    </w:p>
    <w:p w14:paraId="38CFB835" w14:textId="434D4F74" w:rsidR="009C148D" w:rsidRDefault="009C148D" w:rsidP="00973012">
      <w:pPr>
        <w:pStyle w:val="PargrafodaLista"/>
        <w:numPr>
          <w:ilvl w:val="0"/>
          <w:numId w:val="1"/>
        </w:numPr>
        <w:spacing w:before="120" w:after="120" w:line="276" w:lineRule="auto"/>
        <w:ind w:left="284" w:hanging="284"/>
        <w:contextualSpacing w:val="0"/>
        <w:jc w:val="both"/>
        <w:rPr>
          <w:rFonts w:ascii="Arial Narrow" w:hAnsi="Arial Narrow"/>
          <w:sz w:val="20"/>
        </w:rPr>
      </w:pPr>
      <w:r w:rsidRPr="001B63D7">
        <w:rPr>
          <w:rFonts w:ascii="Arial Narrow" w:hAnsi="Arial Narrow"/>
          <w:sz w:val="20"/>
        </w:rPr>
        <w:t xml:space="preserve">Cabe à APCVD disponibilizar um modelo de regulamento de </w:t>
      </w:r>
      <w:r>
        <w:rPr>
          <w:rFonts w:ascii="Arial Narrow" w:hAnsi="Arial Narrow"/>
          <w:sz w:val="20"/>
        </w:rPr>
        <w:t>Prevenção da</w:t>
      </w:r>
      <w:r w:rsidRPr="001B63D7">
        <w:rPr>
          <w:rFonts w:ascii="Arial Narrow" w:hAnsi="Arial Narrow"/>
          <w:sz w:val="20"/>
        </w:rPr>
        <w:t xml:space="preserve"> Violência que sirva de base para a sua aprovação e prestar o apoio necessário ao organizador na respetiva elaboração, de acordo com o descrito no n.º 7, do artigo 5º da </w:t>
      </w:r>
      <w:r w:rsidR="00E96742" w:rsidRPr="00E96742">
        <w:rPr>
          <w:rFonts w:ascii="Arial Narrow" w:hAnsi="Arial Narrow"/>
          <w:sz w:val="20"/>
        </w:rPr>
        <w:t xml:space="preserve">Lei n.º 39/2009, de 30 de julho, </w:t>
      </w:r>
      <w:r w:rsidR="00C80D74" w:rsidRPr="00C80D74">
        <w:rPr>
          <w:rFonts w:ascii="Arial Narrow" w:hAnsi="Arial Narrow"/>
          <w:sz w:val="20"/>
        </w:rPr>
        <w:t>na sua redação atual.</w:t>
      </w:r>
    </w:p>
    <w:p w14:paraId="13DA9E27" w14:textId="78E6D200" w:rsidR="009C148D" w:rsidRPr="00C6348A" w:rsidRDefault="009C148D" w:rsidP="00973012">
      <w:pPr>
        <w:pStyle w:val="PargrafodaLista"/>
        <w:numPr>
          <w:ilvl w:val="0"/>
          <w:numId w:val="1"/>
        </w:numPr>
        <w:spacing w:before="120" w:after="120" w:line="276" w:lineRule="auto"/>
        <w:ind w:left="284" w:hanging="284"/>
        <w:contextualSpacing w:val="0"/>
        <w:jc w:val="both"/>
        <w:rPr>
          <w:rFonts w:ascii="Arial Narrow" w:hAnsi="Arial Narrow"/>
          <w:sz w:val="20"/>
        </w:rPr>
      </w:pPr>
      <w:r w:rsidRPr="00C6348A">
        <w:rPr>
          <w:rFonts w:ascii="Arial Narrow" w:hAnsi="Arial Narrow"/>
          <w:sz w:val="20"/>
        </w:rPr>
        <w:t>O presente modelo de regulamento tem como princípio basilar medidas concebidas para prevenir, impedir e sancionar, bem como a dissuasão de manifestações de violência, de racismo, xenofobia e intolerância, em espetáculos desportivos de futebol e outros eventos desportivos, no interior e no exterior dos recintos desportivos, tendo por base as demais convenções internacionais sobre uma abordagem Integrada da Segurança, da Proteção e dos Serviços.</w:t>
      </w:r>
    </w:p>
    <w:p w14:paraId="44F1E9ED" w14:textId="23D99B3F" w:rsidR="009C148D" w:rsidRDefault="009C148D" w:rsidP="00973012">
      <w:pPr>
        <w:pStyle w:val="PargrafodaLista"/>
        <w:numPr>
          <w:ilvl w:val="0"/>
          <w:numId w:val="1"/>
        </w:numPr>
        <w:spacing w:before="120" w:after="120" w:line="276" w:lineRule="auto"/>
        <w:ind w:left="284" w:hanging="284"/>
        <w:contextualSpacing w:val="0"/>
        <w:jc w:val="both"/>
        <w:rPr>
          <w:rFonts w:ascii="Arial Narrow" w:hAnsi="Arial Narrow"/>
          <w:sz w:val="20"/>
        </w:rPr>
      </w:pPr>
      <w:r w:rsidRPr="009352BF">
        <w:rPr>
          <w:rFonts w:ascii="Arial Narrow" w:hAnsi="Arial Narrow"/>
          <w:sz w:val="20"/>
        </w:rPr>
        <w:t>Este modelo de regulamento é elaborado de acordo com os princípios da Convenção de Saint Denis, que transporta para o ordenamento jurídico nacional</w:t>
      </w:r>
      <w:r>
        <w:rPr>
          <w:rFonts w:ascii="Arial Narrow" w:hAnsi="Arial Narrow"/>
          <w:sz w:val="20"/>
        </w:rPr>
        <w:t>,</w:t>
      </w:r>
      <w:r w:rsidRPr="009352BF">
        <w:rPr>
          <w:rFonts w:ascii="Arial Narrow" w:hAnsi="Arial Narrow"/>
          <w:sz w:val="20"/>
        </w:rPr>
        <w:t xml:space="preserve"> por força da Resolução da Assembleia da República n</w:t>
      </w:r>
      <w:r>
        <w:rPr>
          <w:rFonts w:ascii="Arial Narrow" w:hAnsi="Arial Narrow"/>
          <w:sz w:val="20"/>
        </w:rPr>
        <w:t>.</w:t>
      </w:r>
      <w:r w:rsidRPr="009352BF">
        <w:rPr>
          <w:rFonts w:ascii="Arial Narrow" w:hAnsi="Arial Narrow"/>
          <w:sz w:val="20"/>
        </w:rPr>
        <w:t>º</w:t>
      </w:r>
      <w:r>
        <w:rPr>
          <w:rFonts w:ascii="Arial Narrow" w:hAnsi="Arial Narrow"/>
          <w:sz w:val="20"/>
        </w:rPr>
        <w:t xml:space="preserve"> </w:t>
      </w:r>
      <w:r w:rsidRPr="009352BF">
        <w:rPr>
          <w:rFonts w:ascii="Arial Narrow" w:hAnsi="Arial Narrow"/>
          <w:sz w:val="20"/>
        </w:rPr>
        <w:t>52/2018</w:t>
      </w:r>
      <w:r>
        <w:rPr>
          <w:rFonts w:ascii="Arial Narrow" w:hAnsi="Arial Narrow"/>
          <w:sz w:val="20"/>
        </w:rPr>
        <w:t>,</w:t>
      </w:r>
      <w:r w:rsidRPr="009352BF">
        <w:rPr>
          <w:rFonts w:ascii="Arial Narrow" w:hAnsi="Arial Narrow"/>
          <w:sz w:val="20"/>
        </w:rPr>
        <w:t xml:space="preserve"> de 20 de fevereiro, uma cooperação institucional entre todas as partes interessadas envolvidas na organização de espetáculo desportivos de futebol e outros eventos desportivos.</w:t>
      </w:r>
    </w:p>
    <w:p w14:paraId="0FA805F0" w14:textId="14C92616" w:rsidR="009C148D" w:rsidRPr="009352BF" w:rsidRDefault="009C148D" w:rsidP="00973012">
      <w:pPr>
        <w:pStyle w:val="PargrafodaLista"/>
        <w:numPr>
          <w:ilvl w:val="0"/>
          <w:numId w:val="1"/>
        </w:numPr>
        <w:spacing w:before="120" w:after="120" w:line="276" w:lineRule="auto"/>
        <w:ind w:left="284" w:hanging="284"/>
        <w:contextualSpacing w:val="0"/>
        <w:jc w:val="both"/>
        <w:rPr>
          <w:rFonts w:ascii="Arial Narrow" w:hAnsi="Arial Narrow"/>
          <w:sz w:val="20"/>
        </w:rPr>
      </w:pPr>
      <w:r w:rsidRPr="009352BF">
        <w:rPr>
          <w:rFonts w:ascii="Arial Narrow" w:hAnsi="Arial Narrow" w:cstheme="minorHAnsi"/>
          <w:sz w:val="20"/>
        </w:rPr>
        <w:t>Esta Convenção visa proporcionar um ambiente seguro, protegido e acolhedor nos jogos de futebol e em outros eventos desportivos. Para tal, os Estados membros</w:t>
      </w:r>
      <w:r w:rsidR="00E96742">
        <w:rPr>
          <w:rFonts w:ascii="Arial Narrow" w:hAnsi="Arial Narrow" w:cstheme="minorHAnsi"/>
          <w:sz w:val="20"/>
        </w:rPr>
        <w:t>,</w:t>
      </w:r>
      <w:r w:rsidRPr="009352BF">
        <w:rPr>
          <w:rFonts w:ascii="Arial Narrow" w:hAnsi="Arial Narrow" w:cstheme="minorHAnsi"/>
          <w:sz w:val="20"/>
        </w:rPr>
        <w:t xml:space="preserve"> entre os quais Portugal, devem adotar uma abordagem multi-institucional, integrada e equilibrada, da segurança, da proteção e dos serviços, com base num espírito de parceria e de cooperação eficaz a nível local, nacional e internacional;  Devem assegurar que todas as entidades públicas e privadas, bem como todas as partes interessadas, reconhecem que a segurança, a proteção e a prestação de serviços não podem ser consideradas individualmente e podem ter um impacto direto na concretização das outras duas componentes; </w:t>
      </w:r>
      <w:r>
        <w:rPr>
          <w:rFonts w:ascii="Arial Narrow" w:hAnsi="Arial Narrow" w:cstheme="minorHAnsi"/>
          <w:sz w:val="20"/>
        </w:rPr>
        <w:t>D</w:t>
      </w:r>
      <w:r w:rsidRPr="009352BF">
        <w:rPr>
          <w:rFonts w:ascii="Arial Narrow" w:hAnsi="Arial Narrow" w:cstheme="minorHAnsi"/>
          <w:sz w:val="20"/>
        </w:rPr>
        <w:t>evem ter em conta as boas práticas que permitam desenvolver uma abordagem integrada da segurança, da proteção e dos serviços.</w:t>
      </w:r>
    </w:p>
    <w:p w14:paraId="3BF87DB0" w14:textId="4009D3B6" w:rsidR="009C148D" w:rsidRDefault="009C148D" w:rsidP="00973012">
      <w:pPr>
        <w:pStyle w:val="PargrafodaLista"/>
        <w:numPr>
          <w:ilvl w:val="0"/>
          <w:numId w:val="1"/>
        </w:numPr>
        <w:spacing w:before="120" w:after="120" w:line="276" w:lineRule="auto"/>
        <w:ind w:left="284" w:hanging="284"/>
        <w:contextualSpacing w:val="0"/>
        <w:jc w:val="both"/>
        <w:rPr>
          <w:rFonts w:ascii="Arial Narrow" w:hAnsi="Arial Narrow"/>
          <w:sz w:val="20"/>
        </w:rPr>
      </w:pPr>
      <w:r w:rsidRPr="009352BF">
        <w:rPr>
          <w:rFonts w:ascii="Arial Narrow" w:hAnsi="Arial Narrow"/>
          <w:sz w:val="20"/>
        </w:rPr>
        <w:t>O regulamento previsto é sujeito a aprovação e registo pela APCVD, que é condição de validade devendo estar conforme o disposto nas alíneas a) e b), do nº 2, do artigo 5º da Lei n.º 39/2009, de 30 de julho, na sua atual redação.</w:t>
      </w:r>
    </w:p>
    <w:p w14:paraId="46FA96F0" w14:textId="3D8E8C93" w:rsidR="009C148D" w:rsidRPr="009352BF" w:rsidRDefault="000D4FBB" w:rsidP="00973012">
      <w:pPr>
        <w:pStyle w:val="PargrafodaLista"/>
        <w:numPr>
          <w:ilvl w:val="0"/>
          <w:numId w:val="1"/>
        </w:numPr>
        <w:spacing w:before="120" w:after="120" w:line="276" w:lineRule="auto"/>
        <w:ind w:left="284" w:hanging="284"/>
        <w:contextualSpacing w:val="0"/>
        <w:jc w:val="both"/>
        <w:rPr>
          <w:rFonts w:ascii="Arial Narrow" w:hAnsi="Arial Narrow"/>
          <w:sz w:val="20"/>
        </w:rPr>
      </w:pPr>
      <w:r>
        <w:rPr>
          <w:rFonts w:ascii="Arial Narrow" w:hAnsi="Arial Narrow"/>
          <w:sz w:val="20"/>
        </w:rPr>
        <w:t>A configuração final do Regulamento de Prevenção da Violência (RPV) é da exclusiva competência do organizador das competições desportivas que, no âmbito da sua autonomia regulamentar que a legislação lhe confere, pode entender seguir o presente modelo de regulamento, ou adotar outro, desde que cumpridos os requisitos da lei vigente.</w:t>
      </w:r>
    </w:p>
    <w:p w14:paraId="2BF9FD90" w14:textId="4F13E86A" w:rsidR="00131876" w:rsidRPr="00131876" w:rsidRDefault="009C148D" w:rsidP="00973012">
      <w:pPr>
        <w:spacing w:before="120" w:after="120" w:line="276" w:lineRule="auto"/>
        <w:jc w:val="both"/>
      </w:pPr>
      <w:r>
        <w:rPr>
          <w:noProof/>
        </w:rPr>
        <mc:AlternateContent>
          <mc:Choice Requires="wps">
            <w:drawing>
              <wp:anchor distT="45720" distB="45720" distL="114300" distR="114300" simplePos="0" relativeHeight="251658240" behindDoc="0" locked="0" layoutInCell="1" allowOverlap="1" wp14:anchorId="5574116F" wp14:editId="49C819C7">
                <wp:simplePos x="0" y="0"/>
                <wp:positionH relativeFrom="page">
                  <wp:align>left</wp:align>
                </wp:positionH>
                <wp:positionV relativeFrom="paragraph">
                  <wp:posOffset>435924</wp:posOffset>
                </wp:positionV>
                <wp:extent cx="7572375" cy="689610"/>
                <wp:effectExtent l="0" t="0" r="28575" b="1524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689610"/>
                        </a:xfrm>
                        <a:prstGeom prst="rect">
                          <a:avLst/>
                        </a:prstGeom>
                        <a:solidFill>
                          <a:srgbClr val="E7E6E6"/>
                        </a:solidFill>
                        <a:ln w="9525">
                          <a:solidFill>
                            <a:srgbClr val="000000"/>
                          </a:solidFill>
                          <a:miter lim="800000"/>
                          <a:headEnd/>
                          <a:tailEnd/>
                        </a:ln>
                      </wps:spPr>
                      <wps:txbx>
                        <w:txbxContent>
                          <w:p w14:paraId="60CDAC89" w14:textId="4BE94281" w:rsidR="009C148D" w:rsidRPr="00B24B96" w:rsidRDefault="009C148D"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RPV e agilizar o procedimento de apreciação pela APCVD</w:t>
                            </w:r>
                            <w:r w:rsidRPr="00B24B96">
                              <w:rPr>
                                <w:rFonts w:ascii="Arial Narrow" w:hAnsi="Arial Narrow"/>
                                <w:b/>
                                <w:sz w:val="20"/>
                                <w:szCs w:val="20"/>
                              </w:rPr>
                              <w:t xml:space="preserve">, para o cumprimento do artigo </w:t>
                            </w:r>
                            <w:r>
                              <w:rPr>
                                <w:rFonts w:ascii="Arial Narrow" w:hAnsi="Arial Narrow"/>
                                <w:b/>
                                <w:sz w:val="20"/>
                                <w:szCs w:val="20"/>
                              </w:rPr>
                              <w:t>5</w:t>
                            </w:r>
                            <w:r w:rsidRPr="00B24B96">
                              <w:rPr>
                                <w:rFonts w:ascii="Arial Narrow" w:hAnsi="Arial Narrow"/>
                                <w:b/>
                                <w:sz w:val="20"/>
                                <w:szCs w:val="20"/>
                              </w:rPr>
                              <w:t xml:space="preserve">º, da Lei n.º 39/2009, de 30 de julho, </w:t>
                            </w:r>
                            <w:r w:rsidR="00C80D74" w:rsidRPr="00C80D74">
                              <w:rPr>
                                <w:rFonts w:ascii="Arial Narrow" w:hAnsi="Arial Narrow"/>
                                <w:b/>
                                <w:sz w:val="20"/>
                                <w:szCs w:val="20"/>
                              </w:rPr>
                              <w:t>na sua redação atual.</w:t>
                            </w:r>
                            <w:r w:rsidR="00C80D74">
                              <w:rPr>
                                <w:rFonts w:ascii="Arial Narrow" w:hAnsi="Arial Narrow"/>
                                <w:b/>
                                <w:sz w:val="20"/>
                                <w:szCs w:val="20"/>
                              </w:rPr>
                              <w:t xml:space="preserve"> </w:t>
                            </w:r>
                            <w:r w:rsidR="00E96742">
                              <w:rPr>
                                <w:rFonts w:ascii="Arial Narrow" w:hAnsi="Arial Narrow"/>
                                <w:b/>
                                <w:sz w:val="20"/>
                                <w:szCs w:val="20"/>
                              </w:rPr>
                              <w:t>É um m</w:t>
                            </w:r>
                            <w:r w:rsidRPr="00B24B96">
                              <w:rPr>
                                <w:rFonts w:ascii="Arial Narrow" w:hAnsi="Arial Narrow"/>
                                <w:b/>
                                <w:sz w:val="20"/>
                                <w:szCs w:val="20"/>
                              </w:rPr>
                              <w:t xml:space="preserve">odelo indicativo e dinâmico, </w:t>
                            </w:r>
                            <w:r w:rsidR="009C0DC6">
                              <w:rPr>
                                <w:rFonts w:ascii="Arial Narrow" w:hAnsi="Arial Narrow"/>
                                <w:b/>
                                <w:sz w:val="20"/>
                                <w:szCs w:val="20"/>
                              </w:rPr>
                              <w:t xml:space="preserve">NÃO VINCULATIVO, </w:t>
                            </w:r>
                            <w:r w:rsidRPr="00B24B96">
                              <w:rPr>
                                <w:rFonts w:ascii="Arial Narrow" w:hAnsi="Arial Narrow"/>
                                <w:b/>
                                <w:sz w:val="20"/>
                                <w:szCs w:val="20"/>
                              </w:rPr>
                              <w:t>sujeito a alterações, sempre que se verifique essa necessidade.</w:t>
                            </w:r>
                          </w:p>
                          <w:p w14:paraId="4D60DC1C" w14:textId="77777777" w:rsidR="009C148D" w:rsidRPr="00B24B96" w:rsidRDefault="009C148D" w:rsidP="009C148D">
                            <w:pPr>
                              <w:ind w:hanging="142"/>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4116F" id="_x0000_t202" coordsize="21600,21600" o:spt="202" path="m,l,21600r21600,l21600,xe">
                <v:stroke joinstyle="miter"/>
                <v:path gradientshapeok="t" o:connecttype="rect"/>
              </v:shapetype>
              <v:shape id="Caixa de texto 4" o:spid="_x0000_s1026" type="#_x0000_t202" style="position:absolute;left:0;text-align:left;margin-left:0;margin-top:34.3pt;width:596.25pt;height:54.3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" fillcolor="#e7e6e6">
                <v:textbox>
                  <w:txbxContent>
                    <w:p w14:paraId="60CDAC89" w14:textId="4BE94281" w:rsidR="009C148D" w:rsidRPr="00B24B96" w:rsidRDefault="009C148D"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RPV e agilizar o procedimento de apreciação pela APCVD</w:t>
                      </w:r>
                      <w:r w:rsidRPr="00B24B96">
                        <w:rPr>
                          <w:rFonts w:ascii="Arial Narrow" w:hAnsi="Arial Narrow"/>
                          <w:b/>
                          <w:sz w:val="20"/>
                          <w:szCs w:val="20"/>
                        </w:rPr>
                        <w:t xml:space="preserve">, para o cumprimento do artigo </w:t>
                      </w:r>
                      <w:r>
                        <w:rPr>
                          <w:rFonts w:ascii="Arial Narrow" w:hAnsi="Arial Narrow"/>
                          <w:b/>
                          <w:sz w:val="20"/>
                          <w:szCs w:val="20"/>
                        </w:rPr>
                        <w:t>5</w:t>
                      </w:r>
                      <w:r w:rsidRPr="00B24B96">
                        <w:rPr>
                          <w:rFonts w:ascii="Arial Narrow" w:hAnsi="Arial Narrow"/>
                          <w:b/>
                          <w:sz w:val="20"/>
                          <w:szCs w:val="20"/>
                        </w:rPr>
                        <w:t xml:space="preserve">º, da Lei n.º 39/2009, de 30 de julho, </w:t>
                      </w:r>
                      <w:r w:rsidR="00C80D74" w:rsidRPr="00C80D74">
                        <w:rPr>
                          <w:rFonts w:ascii="Arial Narrow" w:hAnsi="Arial Narrow"/>
                          <w:b/>
                          <w:sz w:val="20"/>
                          <w:szCs w:val="20"/>
                        </w:rPr>
                        <w:t>na sua redação atual.</w:t>
                      </w:r>
                      <w:r w:rsidR="00C80D74">
                        <w:rPr>
                          <w:rFonts w:ascii="Arial Narrow" w:hAnsi="Arial Narrow"/>
                          <w:b/>
                          <w:sz w:val="20"/>
                          <w:szCs w:val="20"/>
                        </w:rPr>
                        <w:t xml:space="preserve"> </w:t>
                      </w:r>
                      <w:r w:rsidR="00E96742">
                        <w:rPr>
                          <w:rFonts w:ascii="Arial Narrow" w:hAnsi="Arial Narrow"/>
                          <w:b/>
                          <w:sz w:val="20"/>
                          <w:szCs w:val="20"/>
                        </w:rPr>
                        <w:t>É um m</w:t>
                      </w:r>
                      <w:r w:rsidRPr="00B24B96">
                        <w:rPr>
                          <w:rFonts w:ascii="Arial Narrow" w:hAnsi="Arial Narrow"/>
                          <w:b/>
                          <w:sz w:val="20"/>
                          <w:szCs w:val="20"/>
                        </w:rPr>
                        <w:t xml:space="preserve">odelo indicativo e dinâmico, </w:t>
                      </w:r>
                      <w:r w:rsidR="009C0DC6">
                        <w:rPr>
                          <w:rFonts w:ascii="Arial Narrow" w:hAnsi="Arial Narrow"/>
                          <w:b/>
                          <w:sz w:val="20"/>
                          <w:szCs w:val="20"/>
                        </w:rPr>
                        <w:t xml:space="preserve">NÃO VINCULATIVO, </w:t>
                      </w:r>
                      <w:r w:rsidRPr="00B24B96">
                        <w:rPr>
                          <w:rFonts w:ascii="Arial Narrow" w:hAnsi="Arial Narrow"/>
                          <w:b/>
                          <w:sz w:val="20"/>
                          <w:szCs w:val="20"/>
                        </w:rPr>
                        <w:t>sujeito a alterações, sempre que se verifique essa necessidade.</w:t>
                      </w:r>
                    </w:p>
                    <w:p w14:paraId="4D60DC1C" w14:textId="77777777" w:rsidR="009C148D" w:rsidRPr="00B24B96" w:rsidRDefault="009C148D" w:rsidP="009C148D">
                      <w:pPr>
                        <w:ind w:hanging="142"/>
                        <w:rPr>
                          <w:b/>
                        </w:rPr>
                      </w:pPr>
                    </w:p>
                  </w:txbxContent>
                </v:textbox>
                <w10:wrap type="square" anchorx="page"/>
              </v:shape>
            </w:pict>
          </mc:Fallback>
        </mc:AlternateContent>
      </w:r>
    </w:p>
    <w:p w14:paraId="4788A596" w14:textId="48FBD18A" w:rsidR="00C5232F" w:rsidRPr="006F7BF0" w:rsidRDefault="00C5232F" w:rsidP="00973012">
      <w:pPr>
        <w:tabs>
          <w:tab w:val="left" w:pos="9923"/>
        </w:tabs>
        <w:spacing w:line="276" w:lineRule="auto"/>
        <w:jc w:val="center"/>
        <w:rPr>
          <w:rFonts w:ascii="Arial Narrow" w:hAnsi="Arial Narrow"/>
          <w:sz w:val="20"/>
          <w:szCs w:val="20"/>
        </w:rPr>
      </w:pPr>
      <w:r w:rsidRPr="006F7BF0">
        <w:rPr>
          <w:rFonts w:ascii="Arial Narrow" w:hAnsi="Arial Narrow"/>
          <w:sz w:val="20"/>
          <w:szCs w:val="20"/>
        </w:rPr>
        <w:lastRenderedPageBreak/>
        <w:t>(Modelo e Estrutura do Regulamento):</w:t>
      </w:r>
    </w:p>
    <w:p w14:paraId="6045440E" w14:textId="7FA2798A" w:rsidR="00C5232F" w:rsidRDefault="00AC59CB" w:rsidP="00973012">
      <w:pPr>
        <w:tabs>
          <w:tab w:val="left" w:pos="9923"/>
        </w:tabs>
        <w:spacing w:line="276" w:lineRule="auto"/>
        <w:rPr>
          <w:rFonts w:ascii="Arial Narrow" w:hAnsi="Arial Narrow"/>
          <w:b/>
        </w:rPr>
      </w:pPr>
      <w:r w:rsidRPr="006B7168">
        <w:rPr>
          <w:rFonts w:ascii="Arial Narrow" w:hAnsi="Arial Narrow"/>
          <w:b/>
          <w:noProof/>
          <w:sz w:val="24"/>
          <w:szCs w:val="24"/>
          <w:lang w:eastAsia="pt-PT"/>
        </w:rPr>
        <mc:AlternateContent>
          <mc:Choice Requires="wps">
            <w:drawing>
              <wp:anchor distT="45720" distB="45720" distL="114300" distR="114300" simplePos="0" relativeHeight="251658241" behindDoc="0" locked="0" layoutInCell="1" allowOverlap="1" wp14:anchorId="5C50C1BF" wp14:editId="64CE717B">
                <wp:simplePos x="0" y="0"/>
                <wp:positionH relativeFrom="margin">
                  <wp:posOffset>2294331</wp:posOffset>
                </wp:positionH>
                <wp:positionV relativeFrom="paragraph">
                  <wp:posOffset>8454</wp:posOffset>
                </wp:positionV>
                <wp:extent cx="848995" cy="1404620"/>
                <wp:effectExtent l="0" t="0" r="27305" b="2857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404620"/>
                        </a:xfrm>
                        <a:prstGeom prst="rect">
                          <a:avLst/>
                        </a:prstGeom>
                        <a:solidFill>
                          <a:srgbClr val="FFFFFF"/>
                        </a:solidFill>
                        <a:ln w="9525">
                          <a:solidFill>
                            <a:srgbClr val="000000"/>
                          </a:solidFill>
                          <a:miter lim="800000"/>
                          <a:headEnd/>
                          <a:tailEnd/>
                        </a:ln>
                      </wps:spPr>
                      <wps:txbx>
                        <w:txbxContent>
                          <w:p w14:paraId="5A64C606" w14:textId="77777777" w:rsidR="00C5232F" w:rsidRDefault="00C5232F" w:rsidP="00C5232F">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670DB7C2" w14:textId="77777777" w:rsidR="00C5232F" w:rsidRDefault="00C5232F" w:rsidP="00C5232F">
                            <w:pPr>
                              <w:spacing w:after="0" w:line="240" w:lineRule="auto"/>
                              <w:jc w:val="center"/>
                              <w:rPr>
                                <w:rFonts w:ascii="Arial Narrow" w:hAnsi="Arial Narrow"/>
                              </w:rPr>
                            </w:pPr>
                          </w:p>
                          <w:p w14:paraId="144F76AE" w14:textId="77777777" w:rsidR="00C5232F" w:rsidRPr="00371866" w:rsidRDefault="00C5232F" w:rsidP="00C5232F">
                            <w:pPr>
                              <w:spacing w:after="0" w:line="240" w:lineRule="auto"/>
                              <w:jc w:val="center"/>
                              <w:rPr>
                                <w:rFonts w:ascii="Arial Narrow" w:hAnsi="Arial Narrow"/>
                              </w:rPr>
                            </w:pPr>
                            <w:r>
                              <w:rPr>
                                <w:rFonts w:ascii="Arial Narrow" w:hAnsi="Arial Narrow"/>
                              </w:rPr>
                              <w:t>Organizador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0C1BF" id="Caixa de Texto 2" o:spid="_x0000_s1027" type="#_x0000_t202" style="position:absolute;margin-left:180.65pt;margin-top:.65pt;width:66.8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">
                <v:textbox style="mso-fit-shape-to-text:t">
                  <w:txbxContent>
                    <w:p w14:paraId="5A64C606" w14:textId="77777777" w:rsidR="00C5232F" w:rsidRDefault="00C5232F" w:rsidP="00C5232F">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670DB7C2" w14:textId="77777777" w:rsidR="00C5232F" w:rsidRDefault="00C5232F" w:rsidP="00C5232F">
                      <w:pPr>
                        <w:spacing w:after="0" w:line="240" w:lineRule="auto"/>
                        <w:jc w:val="center"/>
                        <w:rPr>
                          <w:rFonts w:ascii="Arial Narrow" w:hAnsi="Arial Narrow"/>
                        </w:rPr>
                      </w:pPr>
                    </w:p>
                    <w:p w14:paraId="144F76AE" w14:textId="77777777" w:rsidR="00C5232F" w:rsidRPr="00371866" w:rsidRDefault="00C5232F" w:rsidP="00C5232F">
                      <w:pPr>
                        <w:spacing w:after="0" w:line="240" w:lineRule="auto"/>
                        <w:jc w:val="center"/>
                        <w:rPr>
                          <w:rFonts w:ascii="Arial Narrow" w:hAnsi="Arial Narrow"/>
                        </w:rPr>
                      </w:pPr>
                      <w:r>
                        <w:rPr>
                          <w:rFonts w:ascii="Arial Narrow" w:hAnsi="Arial Narrow"/>
                        </w:rPr>
                        <w:t>Organizador</w:t>
                      </w:r>
                    </w:p>
                  </w:txbxContent>
                </v:textbox>
                <w10:wrap type="square" anchorx="margin"/>
              </v:shape>
            </w:pict>
          </mc:Fallback>
        </mc:AlternateContent>
      </w:r>
    </w:p>
    <w:p w14:paraId="6B7C7C8E" w14:textId="77777777" w:rsidR="00C5232F" w:rsidRDefault="00C5232F" w:rsidP="00973012">
      <w:pPr>
        <w:spacing w:line="276" w:lineRule="auto"/>
        <w:rPr>
          <w:rFonts w:ascii="Arial Narrow" w:hAnsi="Arial Narrow"/>
          <w:b/>
          <w:sz w:val="24"/>
          <w:szCs w:val="28"/>
        </w:rPr>
      </w:pPr>
    </w:p>
    <w:p w14:paraId="5A366360" w14:textId="77777777" w:rsidR="00C5232F" w:rsidRDefault="00C5232F" w:rsidP="00973012">
      <w:pPr>
        <w:spacing w:line="276" w:lineRule="auto"/>
        <w:rPr>
          <w:rFonts w:ascii="Arial Narrow" w:hAnsi="Arial Narrow"/>
          <w:b/>
          <w:sz w:val="24"/>
          <w:szCs w:val="28"/>
        </w:rPr>
      </w:pPr>
    </w:p>
    <w:p w14:paraId="37E7E952" w14:textId="21C33E36" w:rsidR="006E20E2" w:rsidRDefault="00116128" w:rsidP="00973012">
      <w:pPr>
        <w:spacing w:line="276" w:lineRule="auto"/>
        <w:jc w:val="center"/>
        <w:rPr>
          <w:rFonts w:ascii="Arial Narrow" w:hAnsi="Arial Narrow"/>
          <w:bCs/>
          <w:sz w:val="24"/>
          <w:szCs w:val="28"/>
        </w:rPr>
      </w:pPr>
      <w:r w:rsidRPr="00996CA0">
        <w:rPr>
          <w:rFonts w:ascii="Arial Narrow" w:hAnsi="Arial Narrow"/>
          <w:b/>
          <w:sz w:val="24"/>
          <w:szCs w:val="28"/>
        </w:rPr>
        <w:t>REGULAMENTO DE PREVENÇÃO DA VIOLÊNCIA</w:t>
      </w:r>
      <w:r w:rsidR="00C16C41">
        <w:rPr>
          <w:rFonts w:ascii="Arial Narrow" w:hAnsi="Arial Narrow"/>
          <w:b/>
          <w:sz w:val="24"/>
          <w:szCs w:val="28"/>
        </w:rPr>
        <w:t xml:space="preserve"> </w:t>
      </w:r>
      <w:r w:rsidR="00C16C41" w:rsidRPr="00C16C41">
        <w:rPr>
          <w:rFonts w:ascii="Arial Narrow" w:hAnsi="Arial Narrow"/>
          <w:bCs/>
          <w:sz w:val="24"/>
          <w:szCs w:val="28"/>
        </w:rPr>
        <w:t>(RPV)</w:t>
      </w:r>
    </w:p>
    <w:p w14:paraId="2FC0A1CA" w14:textId="6024011B" w:rsidR="006E20E2" w:rsidRDefault="00C5232F" w:rsidP="00973012">
      <w:pPr>
        <w:tabs>
          <w:tab w:val="left" w:pos="9923"/>
        </w:tabs>
        <w:spacing w:line="276" w:lineRule="auto"/>
        <w:jc w:val="center"/>
        <w:rPr>
          <w:rFonts w:ascii="Arial Narrow" w:hAnsi="Arial Narrow"/>
          <w:sz w:val="18"/>
          <w:szCs w:val="18"/>
        </w:rPr>
      </w:pPr>
      <w:r w:rsidRPr="00734BA7">
        <w:rPr>
          <w:rFonts w:ascii="Arial Narrow" w:hAnsi="Arial Narrow"/>
          <w:sz w:val="18"/>
          <w:szCs w:val="18"/>
        </w:rPr>
        <w:t xml:space="preserve">(ao abrigo do artigo </w:t>
      </w:r>
      <w:r>
        <w:rPr>
          <w:rFonts w:ascii="Arial Narrow" w:hAnsi="Arial Narrow"/>
          <w:sz w:val="18"/>
          <w:szCs w:val="18"/>
        </w:rPr>
        <w:t>5.</w:t>
      </w:r>
      <w:r w:rsidRPr="00734BA7">
        <w:rPr>
          <w:rFonts w:ascii="Arial Narrow" w:hAnsi="Arial Narrow"/>
          <w:sz w:val="18"/>
          <w:szCs w:val="18"/>
        </w:rPr>
        <w:t xml:space="preserve">º, da Lei n.º 39/2009, de 30 de julho, </w:t>
      </w:r>
      <w:r w:rsidR="00C80D74" w:rsidRPr="00C80D74">
        <w:rPr>
          <w:rFonts w:ascii="Arial Narrow" w:hAnsi="Arial Narrow"/>
          <w:sz w:val="18"/>
          <w:szCs w:val="18"/>
        </w:rPr>
        <w:t>na sua redação atual.</w:t>
      </w:r>
      <w:r w:rsidRPr="00734BA7">
        <w:rPr>
          <w:rFonts w:ascii="Arial Narrow" w:hAnsi="Arial Narrow"/>
          <w:sz w:val="18"/>
          <w:szCs w:val="18"/>
        </w:rPr>
        <w:t>)</w:t>
      </w:r>
    </w:p>
    <w:p w14:paraId="0C0B7FAD" w14:textId="5C7FEE23" w:rsidR="00131876" w:rsidRPr="00996CA0" w:rsidRDefault="00131876" w:rsidP="00973012">
      <w:pPr>
        <w:spacing w:line="276" w:lineRule="auto"/>
        <w:jc w:val="center"/>
        <w:rPr>
          <w:rFonts w:ascii="Arial Narrow" w:hAnsi="Arial Narrow"/>
          <w:b/>
          <w:sz w:val="24"/>
          <w:szCs w:val="20"/>
        </w:rPr>
      </w:pPr>
      <w:r w:rsidRPr="00996CA0">
        <w:rPr>
          <w:rFonts w:ascii="Arial Narrow" w:hAnsi="Arial Narrow"/>
          <w:b/>
          <w:sz w:val="24"/>
          <w:szCs w:val="20"/>
        </w:rPr>
        <w:t>CAPÍTULO I</w:t>
      </w:r>
    </w:p>
    <w:p w14:paraId="302DD9A7" w14:textId="4778B03A" w:rsidR="00131876" w:rsidRDefault="00A13EBB" w:rsidP="00973012">
      <w:pPr>
        <w:pStyle w:val="NormalWeb"/>
        <w:shd w:val="clear" w:color="auto" w:fill="FFFFFF"/>
        <w:tabs>
          <w:tab w:val="left" w:pos="9923"/>
        </w:tabs>
        <w:spacing w:before="120" w:beforeAutospacing="0" w:after="120" w:afterAutospacing="0" w:line="276" w:lineRule="auto"/>
        <w:jc w:val="center"/>
        <w:rPr>
          <w:rFonts w:ascii="Arial Narrow" w:hAnsi="Arial Narrow"/>
          <w:b/>
          <w:sz w:val="20"/>
          <w:szCs w:val="20"/>
        </w:rPr>
      </w:pPr>
      <w:r w:rsidRPr="00131876">
        <w:rPr>
          <w:rFonts w:ascii="Arial Narrow" w:hAnsi="Arial Narrow"/>
          <w:b/>
          <w:sz w:val="20"/>
          <w:szCs w:val="20"/>
        </w:rPr>
        <w:t>DISPOSIÇÕES GERAIS</w:t>
      </w:r>
    </w:p>
    <w:p w14:paraId="52915D05" w14:textId="77777777" w:rsidR="00AC59CB" w:rsidRDefault="00131876" w:rsidP="00973012">
      <w:pPr>
        <w:pStyle w:val="NormalWeb"/>
        <w:shd w:val="clear" w:color="auto" w:fill="FFFFFF"/>
        <w:tabs>
          <w:tab w:val="left" w:pos="9923"/>
        </w:tabs>
        <w:spacing w:before="300" w:beforeAutospacing="0" w:after="120" w:afterAutospacing="0" w:line="276" w:lineRule="auto"/>
        <w:jc w:val="center"/>
        <w:rPr>
          <w:rFonts w:ascii="Arial Narrow" w:hAnsi="Arial Narrow"/>
          <w:b/>
          <w:sz w:val="20"/>
          <w:szCs w:val="20"/>
        </w:rPr>
      </w:pPr>
      <w:r w:rsidRPr="00424FAD">
        <w:rPr>
          <w:rFonts w:ascii="Arial Narrow" w:hAnsi="Arial Narrow"/>
          <w:b/>
          <w:sz w:val="20"/>
          <w:szCs w:val="20"/>
        </w:rPr>
        <w:t>Artigo 1.º</w:t>
      </w:r>
    </w:p>
    <w:p w14:paraId="2ADB7376" w14:textId="273FB862" w:rsidR="00131876" w:rsidRPr="00424FAD" w:rsidRDefault="00131876" w:rsidP="00973012">
      <w:pPr>
        <w:pStyle w:val="NormalWeb"/>
        <w:shd w:val="clear" w:color="auto" w:fill="FFFFFF"/>
        <w:tabs>
          <w:tab w:val="left" w:pos="9923"/>
        </w:tabs>
        <w:spacing w:before="0" w:beforeAutospacing="0" w:after="240" w:afterAutospacing="0" w:line="276" w:lineRule="auto"/>
        <w:jc w:val="center"/>
        <w:rPr>
          <w:rFonts w:ascii="Arial Narrow" w:hAnsi="Arial Narrow"/>
          <w:b/>
          <w:sz w:val="20"/>
          <w:szCs w:val="20"/>
        </w:rPr>
      </w:pPr>
      <w:r w:rsidRPr="00424FAD">
        <w:rPr>
          <w:rFonts w:ascii="Arial Narrow" w:hAnsi="Arial Narrow"/>
          <w:b/>
          <w:sz w:val="20"/>
          <w:szCs w:val="20"/>
        </w:rPr>
        <w:t>Objeto</w:t>
      </w:r>
    </w:p>
    <w:p w14:paraId="43DD20D1" w14:textId="74F7C0D6" w:rsidR="00AC2730" w:rsidRPr="0031153B" w:rsidRDefault="00131876" w:rsidP="00973012">
      <w:pPr>
        <w:pStyle w:val="NormalWeb"/>
        <w:shd w:val="clear" w:color="auto" w:fill="FFFFFF"/>
        <w:tabs>
          <w:tab w:val="left" w:pos="9923"/>
        </w:tabs>
        <w:spacing w:before="240" w:beforeAutospacing="0" w:after="240" w:afterAutospacing="0" w:line="276" w:lineRule="auto"/>
        <w:jc w:val="both"/>
        <w:rPr>
          <w:rFonts w:ascii="Arial Narrow" w:hAnsi="Arial Narrow"/>
          <w:sz w:val="20"/>
          <w:szCs w:val="20"/>
        </w:rPr>
      </w:pPr>
      <w:r w:rsidRPr="00BD5F34">
        <w:rPr>
          <w:rFonts w:ascii="Arial Narrow" w:hAnsi="Arial Narrow"/>
          <w:sz w:val="20"/>
          <w:szCs w:val="20"/>
        </w:rPr>
        <w:t>O pr</w:t>
      </w:r>
      <w:r>
        <w:rPr>
          <w:rFonts w:ascii="Arial Narrow" w:hAnsi="Arial Narrow"/>
          <w:sz w:val="20"/>
          <w:szCs w:val="20"/>
        </w:rPr>
        <w:t>esente regulamento estabelece os procedimentos de prevenção e punição das manifestações de violência, racismo, xenofobia e intolerâncias nos espetácu</w:t>
      </w:r>
      <w:r w:rsidR="0031153B">
        <w:rPr>
          <w:rFonts w:ascii="Arial Narrow" w:hAnsi="Arial Narrow"/>
          <w:sz w:val="20"/>
          <w:szCs w:val="20"/>
        </w:rPr>
        <w:t>los desportivos, nos termos da L</w:t>
      </w:r>
      <w:r>
        <w:rPr>
          <w:rFonts w:ascii="Arial Narrow" w:hAnsi="Arial Narrow"/>
          <w:sz w:val="20"/>
          <w:szCs w:val="20"/>
        </w:rPr>
        <w:t xml:space="preserve">ei </w:t>
      </w:r>
      <w:r w:rsidR="0031153B">
        <w:rPr>
          <w:rFonts w:ascii="Arial Narrow" w:hAnsi="Arial Narrow"/>
          <w:sz w:val="20"/>
          <w:szCs w:val="20"/>
        </w:rPr>
        <w:t xml:space="preserve">n.º </w:t>
      </w:r>
      <w:r>
        <w:rPr>
          <w:rFonts w:ascii="Arial Narrow" w:hAnsi="Arial Narrow"/>
          <w:sz w:val="20"/>
          <w:szCs w:val="20"/>
        </w:rPr>
        <w:t>39/2009</w:t>
      </w:r>
      <w:r w:rsidR="0031153B">
        <w:rPr>
          <w:rFonts w:ascii="Arial Narrow" w:hAnsi="Arial Narrow"/>
          <w:sz w:val="20"/>
          <w:szCs w:val="20"/>
        </w:rPr>
        <w:t>,</w:t>
      </w:r>
      <w:r>
        <w:rPr>
          <w:rFonts w:ascii="Arial Narrow" w:hAnsi="Arial Narrow"/>
          <w:sz w:val="20"/>
          <w:szCs w:val="20"/>
        </w:rPr>
        <w:t xml:space="preserve"> de </w:t>
      </w:r>
      <w:r w:rsidR="000A2AB8">
        <w:rPr>
          <w:rFonts w:ascii="Arial Narrow" w:hAnsi="Arial Narrow"/>
          <w:sz w:val="20"/>
          <w:szCs w:val="20"/>
        </w:rPr>
        <w:t>30 de j</w:t>
      </w:r>
      <w:r w:rsidR="00E575D6">
        <w:rPr>
          <w:rFonts w:ascii="Arial Narrow" w:hAnsi="Arial Narrow"/>
          <w:sz w:val="20"/>
          <w:szCs w:val="20"/>
        </w:rPr>
        <w:t>ulho</w:t>
      </w:r>
      <w:r w:rsidR="00C80D74">
        <w:rPr>
          <w:rFonts w:ascii="Arial Narrow" w:hAnsi="Arial Narrow"/>
          <w:sz w:val="20"/>
          <w:szCs w:val="20"/>
        </w:rPr>
        <w:t xml:space="preserve">, </w:t>
      </w:r>
      <w:r w:rsidR="00C80D74" w:rsidRPr="00C80D74">
        <w:rPr>
          <w:rFonts w:ascii="Arial Narrow" w:hAnsi="Arial Narrow"/>
          <w:sz w:val="20"/>
          <w:szCs w:val="20"/>
        </w:rPr>
        <w:t>na sua redação atual.</w:t>
      </w:r>
    </w:p>
    <w:p w14:paraId="7261DE6B" w14:textId="77777777" w:rsidR="00B76A93" w:rsidRPr="008B060D" w:rsidRDefault="00131876" w:rsidP="00973012">
      <w:pPr>
        <w:pStyle w:val="NormalWeb"/>
        <w:shd w:val="clear" w:color="auto" w:fill="FFFFFF"/>
        <w:tabs>
          <w:tab w:val="left" w:pos="9923"/>
        </w:tabs>
        <w:spacing w:before="120" w:beforeAutospacing="0" w:after="120" w:afterAutospacing="0" w:line="276" w:lineRule="auto"/>
        <w:jc w:val="center"/>
        <w:rPr>
          <w:rFonts w:ascii="Arial Narrow" w:hAnsi="Arial Narrow"/>
          <w:b/>
          <w:sz w:val="20"/>
          <w:szCs w:val="20"/>
        </w:rPr>
      </w:pPr>
      <w:r w:rsidRPr="008B060D">
        <w:rPr>
          <w:rFonts w:ascii="Arial Narrow" w:hAnsi="Arial Narrow"/>
          <w:b/>
          <w:sz w:val="20"/>
          <w:szCs w:val="20"/>
        </w:rPr>
        <w:t>Artigo 2.º</w:t>
      </w:r>
    </w:p>
    <w:p w14:paraId="2F9E9EF7" w14:textId="77777777" w:rsidR="00B76A93" w:rsidRPr="008B060D" w:rsidRDefault="00B76A93" w:rsidP="00973012">
      <w:pPr>
        <w:pStyle w:val="NormalWeb"/>
        <w:shd w:val="clear" w:color="auto" w:fill="FFFFFF"/>
        <w:tabs>
          <w:tab w:val="left" w:pos="9923"/>
        </w:tabs>
        <w:spacing w:before="0" w:beforeAutospacing="0" w:after="240" w:afterAutospacing="0" w:line="276" w:lineRule="auto"/>
        <w:jc w:val="center"/>
        <w:rPr>
          <w:rFonts w:ascii="Arial Narrow" w:hAnsi="Arial Narrow"/>
          <w:b/>
          <w:sz w:val="20"/>
          <w:szCs w:val="20"/>
        </w:rPr>
      </w:pPr>
      <w:r w:rsidRPr="008B060D">
        <w:rPr>
          <w:rFonts w:ascii="Arial Narrow" w:hAnsi="Arial Narrow"/>
          <w:b/>
          <w:sz w:val="20"/>
          <w:szCs w:val="20"/>
        </w:rPr>
        <w:t>Norma habilitante</w:t>
      </w:r>
    </w:p>
    <w:p w14:paraId="72D8A43C" w14:textId="3CB132D4" w:rsidR="00AC2730" w:rsidRDefault="00B76A93" w:rsidP="00973012">
      <w:pPr>
        <w:pStyle w:val="NormalWeb"/>
        <w:shd w:val="clear" w:color="auto" w:fill="FFFFFF"/>
        <w:tabs>
          <w:tab w:val="left" w:pos="9923"/>
        </w:tabs>
        <w:spacing w:before="120" w:beforeAutospacing="0" w:after="240" w:afterAutospacing="0" w:line="276" w:lineRule="auto"/>
        <w:jc w:val="both"/>
        <w:rPr>
          <w:rFonts w:ascii="Arial Narrow" w:hAnsi="Arial Narrow"/>
          <w:b/>
          <w:sz w:val="20"/>
          <w:szCs w:val="20"/>
        </w:rPr>
      </w:pPr>
      <w:r w:rsidRPr="008B060D">
        <w:rPr>
          <w:rFonts w:ascii="Arial Narrow" w:hAnsi="Arial Narrow"/>
          <w:sz w:val="20"/>
          <w:szCs w:val="20"/>
        </w:rPr>
        <w:t>O presente regulamento é adotado ao abri</w:t>
      </w:r>
      <w:r w:rsidR="0031153B">
        <w:rPr>
          <w:rFonts w:ascii="Arial Narrow" w:hAnsi="Arial Narrow"/>
          <w:sz w:val="20"/>
          <w:szCs w:val="20"/>
        </w:rPr>
        <w:t xml:space="preserve">go do disposto </w:t>
      </w:r>
      <w:r w:rsidR="008E25D2">
        <w:rPr>
          <w:rFonts w:ascii="Arial Narrow" w:hAnsi="Arial Narrow"/>
          <w:sz w:val="20"/>
          <w:szCs w:val="20"/>
        </w:rPr>
        <w:t>n</w:t>
      </w:r>
      <w:r w:rsidR="0031153B">
        <w:rPr>
          <w:rFonts w:ascii="Arial Narrow" w:hAnsi="Arial Narrow"/>
          <w:sz w:val="20"/>
          <w:szCs w:val="20"/>
        </w:rPr>
        <w:t>o artigo 5</w:t>
      </w:r>
      <w:r w:rsidR="005D3632">
        <w:rPr>
          <w:rFonts w:ascii="Arial Narrow" w:hAnsi="Arial Narrow"/>
          <w:sz w:val="20"/>
          <w:szCs w:val="20"/>
        </w:rPr>
        <w:t>.</w:t>
      </w:r>
      <w:r w:rsidR="0031153B">
        <w:rPr>
          <w:rFonts w:ascii="Arial Narrow" w:hAnsi="Arial Narrow"/>
          <w:sz w:val="20"/>
          <w:szCs w:val="20"/>
        </w:rPr>
        <w:t>º da L</w:t>
      </w:r>
      <w:r w:rsidRPr="008B060D">
        <w:rPr>
          <w:rFonts w:ascii="Arial Narrow" w:hAnsi="Arial Narrow"/>
          <w:sz w:val="20"/>
          <w:szCs w:val="20"/>
        </w:rPr>
        <w:t xml:space="preserve">ei </w:t>
      </w:r>
      <w:r w:rsidR="0031153B">
        <w:rPr>
          <w:rFonts w:ascii="Arial Narrow" w:hAnsi="Arial Narrow"/>
          <w:sz w:val="20"/>
          <w:szCs w:val="20"/>
        </w:rPr>
        <w:t xml:space="preserve">n.º </w:t>
      </w:r>
      <w:r w:rsidRPr="008B060D">
        <w:rPr>
          <w:rFonts w:ascii="Arial Narrow" w:hAnsi="Arial Narrow"/>
          <w:sz w:val="20"/>
          <w:szCs w:val="20"/>
        </w:rPr>
        <w:t>39/2009, de 30 de julho</w:t>
      </w:r>
      <w:r w:rsidR="0031153B">
        <w:rPr>
          <w:rFonts w:ascii="Arial Narrow" w:hAnsi="Arial Narrow"/>
          <w:sz w:val="20"/>
          <w:szCs w:val="20"/>
        </w:rPr>
        <w:t>,</w:t>
      </w:r>
      <w:r w:rsidRPr="008B060D">
        <w:rPr>
          <w:rFonts w:ascii="Arial Narrow" w:hAnsi="Arial Narrow"/>
          <w:sz w:val="20"/>
          <w:szCs w:val="20"/>
        </w:rPr>
        <w:t xml:space="preserve"> </w:t>
      </w:r>
      <w:r w:rsidR="00C80D74" w:rsidRPr="00C80D74">
        <w:rPr>
          <w:rFonts w:ascii="Arial Narrow" w:hAnsi="Arial Narrow"/>
          <w:sz w:val="20"/>
          <w:szCs w:val="20"/>
        </w:rPr>
        <w:t>na sua redação atual</w:t>
      </w:r>
      <w:r w:rsidR="00D80923">
        <w:rPr>
          <w:rFonts w:ascii="Arial Narrow" w:hAnsi="Arial Narrow"/>
          <w:sz w:val="20"/>
          <w:szCs w:val="20"/>
        </w:rPr>
        <w:t>,</w:t>
      </w:r>
      <w:r w:rsidRPr="008B060D">
        <w:rPr>
          <w:rFonts w:ascii="Arial Narrow" w:hAnsi="Arial Narrow"/>
          <w:sz w:val="20"/>
          <w:szCs w:val="20"/>
        </w:rPr>
        <w:t xml:space="preserve"> bem como as demais convenções internacionais que visam prevenir, impedir e sancionar qualquer violência ou excesso por ocasião de </w:t>
      </w:r>
      <w:r w:rsidR="008B060D" w:rsidRPr="008B060D">
        <w:rPr>
          <w:rFonts w:ascii="Arial Narrow" w:hAnsi="Arial Narrow"/>
          <w:sz w:val="20"/>
          <w:szCs w:val="20"/>
        </w:rPr>
        <w:t>espetáculos desportivos</w:t>
      </w:r>
      <w:r w:rsidRPr="008B060D">
        <w:rPr>
          <w:rFonts w:ascii="Arial Narrow" w:hAnsi="Arial Narrow"/>
          <w:sz w:val="20"/>
          <w:szCs w:val="20"/>
        </w:rPr>
        <w:t>, tanto no interi</w:t>
      </w:r>
      <w:r w:rsidR="008B060D" w:rsidRPr="008B060D">
        <w:rPr>
          <w:rFonts w:ascii="Arial Narrow" w:hAnsi="Arial Narrow"/>
          <w:sz w:val="20"/>
          <w:szCs w:val="20"/>
        </w:rPr>
        <w:t>or como no exterior dos recintos desportivos</w:t>
      </w:r>
      <w:r w:rsidRPr="008B060D">
        <w:rPr>
          <w:rFonts w:ascii="Arial Narrow" w:hAnsi="Arial Narrow"/>
          <w:b/>
          <w:sz w:val="20"/>
          <w:szCs w:val="20"/>
        </w:rPr>
        <w:t>.</w:t>
      </w:r>
    </w:p>
    <w:p w14:paraId="5A1DD066" w14:textId="77777777" w:rsidR="00AC59CB" w:rsidRDefault="00B76A93" w:rsidP="00973012">
      <w:pPr>
        <w:pStyle w:val="NormalWeb"/>
        <w:shd w:val="clear" w:color="auto" w:fill="FFFFFF"/>
        <w:tabs>
          <w:tab w:val="left" w:pos="9923"/>
        </w:tabs>
        <w:spacing w:before="240" w:beforeAutospacing="0" w:after="120" w:afterAutospacing="0" w:line="276" w:lineRule="auto"/>
        <w:jc w:val="center"/>
        <w:rPr>
          <w:rFonts w:ascii="Arial Narrow" w:hAnsi="Arial Narrow"/>
          <w:b/>
          <w:sz w:val="20"/>
          <w:szCs w:val="20"/>
        </w:rPr>
      </w:pPr>
      <w:r w:rsidRPr="00B76A93">
        <w:rPr>
          <w:rFonts w:ascii="Arial Narrow" w:hAnsi="Arial Narrow"/>
          <w:b/>
          <w:sz w:val="20"/>
          <w:szCs w:val="20"/>
        </w:rPr>
        <w:t xml:space="preserve">Artigo </w:t>
      </w:r>
      <w:r>
        <w:rPr>
          <w:rFonts w:ascii="Arial Narrow" w:hAnsi="Arial Narrow"/>
          <w:b/>
          <w:sz w:val="20"/>
          <w:szCs w:val="20"/>
        </w:rPr>
        <w:t>3</w:t>
      </w:r>
      <w:r w:rsidRPr="00B76A93">
        <w:rPr>
          <w:rFonts w:ascii="Arial Narrow" w:hAnsi="Arial Narrow"/>
          <w:b/>
          <w:sz w:val="20"/>
          <w:szCs w:val="20"/>
        </w:rPr>
        <w:t>.º</w:t>
      </w:r>
    </w:p>
    <w:p w14:paraId="289F2387" w14:textId="19151D9D" w:rsidR="00131876" w:rsidRPr="00AC59CB" w:rsidRDefault="00131876" w:rsidP="00973012">
      <w:pPr>
        <w:pStyle w:val="NormalWeb"/>
        <w:shd w:val="clear" w:color="auto" w:fill="FFFFFF"/>
        <w:tabs>
          <w:tab w:val="left" w:pos="9923"/>
        </w:tabs>
        <w:spacing w:before="0" w:beforeAutospacing="0" w:after="240" w:afterAutospacing="0" w:line="276" w:lineRule="auto"/>
        <w:jc w:val="center"/>
        <w:rPr>
          <w:rFonts w:ascii="Arial Narrow" w:hAnsi="Arial Narrow"/>
          <w:b/>
          <w:sz w:val="20"/>
          <w:szCs w:val="20"/>
        </w:rPr>
      </w:pPr>
      <w:r w:rsidRPr="00B76A93">
        <w:rPr>
          <w:rFonts w:ascii="Arial Narrow" w:hAnsi="Arial Narrow"/>
          <w:b/>
          <w:sz w:val="20"/>
          <w:szCs w:val="20"/>
        </w:rPr>
        <w:t>Âmbito</w:t>
      </w:r>
    </w:p>
    <w:p w14:paraId="7C22C19D" w14:textId="7C2177EC" w:rsidR="00A13EBB" w:rsidRDefault="00131876" w:rsidP="00973012">
      <w:pPr>
        <w:pStyle w:val="NormalWeb"/>
        <w:shd w:val="clear" w:color="auto" w:fill="FFFFFF"/>
        <w:tabs>
          <w:tab w:val="left" w:pos="9923"/>
        </w:tabs>
        <w:spacing w:before="120" w:beforeAutospacing="0" w:after="240" w:afterAutospacing="0" w:line="276" w:lineRule="auto"/>
        <w:jc w:val="both"/>
        <w:rPr>
          <w:rFonts w:ascii="Arial Narrow" w:hAnsi="Arial Narrow"/>
          <w:sz w:val="20"/>
          <w:szCs w:val="20"/>
        </w:rPr>
      </w:pPr>
      <w:r w:rsidRPr="00BD5F34">
        <w:rPr>
          <w:rFonts w:ascii="Arial Narrow" w:hAnsi="Arial Narrow"/>
          <w:sz w:val="20"/>
          <w:szCs w:val="20"/>
        </w:rPr>
        <w:t xml:space="preserve">O presente regulamento aplica-se a todas as competições desportivas de natureza </w:t>
      </w:r>
      <w:r w:rsidR="00E575D6">
        <w:rPr>
          <w:rFonts w:ascii="Arial Narrow" w:hAnsi="Arial Narrow"/>
          <w:sz w:val="20"/>
          <w:szCs w:val="20"/>
        </w:rPr>
        <w:t>profissional</w:t>
      </w:r>
      <w:r w:rsidRPr="00BD5F34">
        <w:rPr>
          <w:rFonts w:ascii="Arial Narrow" w:hAnsi="Arial Narrow"/>
          <w:sz w:val="20"/>
          <w:szCs w:val="20"/>
        </w:rPr>
        <w:t xml:space="preserve"> </w:t>
      </w:r>
      <w:r w:rsidR="000D4FBB">
        <w:rPr>
          <w:rFonts w:ascii="Arial Narrow" w:hAnsi="Arial Narrow"/>
          <w:sz w:val="20"/>
          <w:szCs w:val="20"/>
        </w:rPr>
        <w:t>ou de natureza não profissional,</w:t>
      </w:r>
      <w:r w:rsidR="000D4FBB" w:rsidRPr="000D4FBB">
        <w:rPr>
          <w:rFonts w:ascii="Arial Narrow" w:hAnsi="Arial Narrow"/>
          <w:sz w:val="20"/>
          <w:szCs w:val="20"/>
        </w:rPr>
        <w:t xml:space="preserve"> </w:t>
      </w:r>
      <w:r w:rsidR="000D4FBB">
        <w:rPr>
          <w:rFonts w:ascii="Arial Narrow" w:hAnsi="Arial Narrow"/>
          <w:sz w:val="20"/>
          <w:szCs w:val="20"/>
        </w:rPr>
        <w:t xml:space="preserve">sejam </w:t>
      </w:r>
      <w:r w:rsidRPr="00BD5F34">
        <w:rPr>
          <w:rFonts w:ascii="Arial Narrow" w:hAnsi="Arial Narrow"/>
          <w:sz w:val="20"/>
          <w:szCs w:val="20"/>
        </w:rPr>
        <w:t>naciona</w:t>
      </w:r>
      <w:r w:rsidR="000D4FBB">
        <w:rPr>
          <w:rFonts w:ascii="Arial Narrow" w:hAnsi="Arial Narrow"/>
          <w:sz w:val="20"/>
          <w:szCs w:val="20"/>
        </w:rPr>
        <w:t>is</w:t>
      </w:r>
      <w:r w:rsidRPr="00BD5F34">
        <w:rPr>
          <w:rFonts w:ascii="Arial Narrow" w:hAnsi="Arial Narrow"/>
          <w:sz w:val="20"/>
          <w:szCs w:val="20"/>
        </w:rPr>
        <w:t xml:space="preserve"> ou internaciona</w:t>
      </w:r>
      <w:r w:rsidR="000D4FBB">
        <w:rPr>
          <w:rFonts w:ascii="Arial Narrow" w:hAnsi="Arial Narrow"/>
          <w:sz w:val="20"/>
          <w:szCs w:val="20"/>
        </w:rPr>
        <w:t>is</w:t>
      </w:r>
      <w:r w:rsidRPr="00BD5F34">
        <w:rPr>
          <w:rFonts w:ascii="Arial Narrow" w:hAnsi="Arial Narrow"/>
          <w:sz w:val="20"/>
          <w:szCs w:val="20"/>
        </w:rPr>
        <w:t xml:space="preserve">, </w:t>
      </w:r>
      <w:r w:rsidR="000D4FBB" w:rsidRPr="00BD5F34">
        <w:rPr>
          <w:rFonts w:ascii="Arial Narrow" w:hAnsi="Arial Narrow"/>
          <w:sz w:val="20"/>
          <w:szCs w:val="20"/>
        </w:rPr>
        <w:t>consideradas de risco elevado</w:t>
      </w:r>
      <w:r w:rsidR="000D4FBB">
        <w:rPr>
          <w:rFonts w:ascii="Arial Narrow" w:hAnsi="Arial Narrow"/>
          <w:sz w:val="20"/>
          <w:szCs w:val="20"/>
        </w:rPr>
        <w:t xml:space="preserve">, </w:t>
      </w:r>
      <w:r w:rsidRPr="00BD5F34">
        <w:rPr>
          <w:rFonts w:ascii="Arial Narrow" w:hAnsi="Arial Narrow"/>
          <w:sz w:val="20"/>
          <w:szCs w:val="20"/>
        </w:rPr>
        <w:t>reduzido ou normal,</w:t>
      </w:r>
      <w:r w:rsidR="00E575D6">
        <w:rPr>
          <w:rFonts w:ascii="Arial Narrow" w:hAnsi="Arial Narrow"/>
          <w:sz w:val="20"/>
          <w:szCs w:val="20"/>
        </w:rPr>
        <w:t xml:space="preserve"> sob a égide da </w:t>
      </w:r>
      <w:r w:rsidR="00E575D6" w:rsidRPr="00E96742">
        <w:rPr>
          <w:rFonts w:ascii="Arial Narrow" w:hAnsi="Arial Narrow"/>
          <w:sz w:val="20"/>
          <w:szCs w:val="20"/>
          <w:highlight w:val="lightGray"/>
        </w:rPr>
        <w:t>__</w:t>
      </w:r>
      <w:proofErr w:type="gramStart"/>
      <w:r w:rsidR="00E575D6" w:rsidRPr="00E96742">
        <w:rPr>
          <w:rFonts w:ascii="Arial Narrow" w:hAnsi="Arial Narrow"/>
          <w:sz w:val="20"/>
          <w:szCs w:val="20"/>
          <w:highlight w:val="lightGray"/>
        </w:rPr>
        <w:t>_</w:t>
      </w:r>
      <w:r w:rsidR="00E96742">
        <w:rPr>
          <w:rFonts w:ascii="Arial Narrow" w:hAnsi="Arial Narrow"/>
          <w:sz w:val="20"/>
          <w:szCs w:val="20"/>
          <w:highlight w:val="lightGray"/>
        </w:rPr>
        <w:t>(</w:t>
      </w:r>
      <w:proofErr w:type="gramEnd"/>
      <w:r w:rsidR="00E96742">
        <w:rPr>
          <w:rFonts w:ascii="Arial Narrow" w:hAnsi="Arial Narrow"/>
          <w:sz w:val="20"/>
          <w:szCs w:val="20"/>
          <w:highlight w:val="lightGray"/>
        </w:rPr>
        <w:t>nome do organizador da competição)</w:t>
      </w:r>
      <w:r w:rsidR="00E575D6" w:rsidRPr="00E96742">
        <w:rPr>
          <w:rFonts w:ascii="Arial Narrow" w:hAnsi="Arial Narrow"/>
          <w:sz w:val="20"/>
          <w:szCs w:val="20"/>
          <w:highlight w:val="lightGray"/>
        </w:rPr>
        <w:t>______</w:t>
      </w:r>
      <w:r w:rsidR="00E575D6">
        <w:rPr>
          <w:rFonts w:ascii="Arial Narrow" w:hAnsi="Arial Narrow"/>
          <w:sz w:val="20"/>
          <w:szCs w:val="20"/>
        </w:rPr>
        <w:t xml:space="preserve"> de forma a garantir a existência de condições de segurança nos recintos desportivos de acordo</w:t>
      </w:r>
      <w:r w:rsidR="005B31EB">
        <w:rPr>
          <w:rFonts w:ascii="Arial Narrow" w:hAnsi="Arial Narrow"/>
          <w:sz w:val="20"/>
          <w:szCs w:val="20"/>
        </w:rPr>
        <w:t xml:space="preserve"> com os princípios éticos</w:t>
      </w:r>
      <w:r w:rsidR="00E575D6">
        <w:rPr>
          <w:rFonts w:ascii="Arial Narrow" w:hAnsi="Arial Narrow"/>
          <w:sz w:val="20"/>
          <w:szCs w:val="20"/>
        </w:rPr>
        <w:t xml:space="preserve"> inerentes à </w:t>
      </w:r>
      <w:r w:rsidR="001E57FD">
        <w:rPr>
          <w:rFonts w:ascii="Arial Narrow" w:hAnsi="Arial Narrow"/>
          <w:sz w:val="20"/>
          <w:szCs w:val="20"/>
        </w:rPr>
        <w:t>prática</w:t>
      </w:r>
      <w:r w:rsidR="00E575D6">
        <w:rPr>
          <w:rFonts w:ascii="Arial Narrow" w:hAnsi="Arial Narrow"/>
          <w:sz w:val="20"/>
          <w:szCs w:val="20"/>
        </w:rPr>
        <w:t xml:space="preserve"> do desporto</w:t>
      </w:r>
      <w:r w:rsidR="00D072E4">
        <w:rPr>
          <w:rFonts w:ascii="Arial Narrow" w:hAnsi="Arial Narrow"/>
          <w:sz w:val="20"/>
          <w:szCs w:val="20"/>
        </w:rPr>
        <w:t>.</w:t>
      </w:r>
    </w:p>
    <w:p w14:paraId="5C6AA07D" w14:textId="77777777" w:rsidR="00131876" w:rsidRPr="00424FAD" w:rsidRDefault="00131876" w:rsidP="00973012">
      <w:pPr>
        <w:pStyle w:val="NormalWeb"/>
        <w:shd w:val="clear" w:color="auto" w:fill="FFFFFF"/>
        <w:tabs>
          <w:tab w:val="left" w:pos="9923"/>
        </w:tabs>
        <w:spacing w:before="240" w:beforeAutospacing="0" w:after="120" w:afterAutospacing="0" w:line="276" w:lineRule="auto"/>
        <w:jc w:val="center"/>
        <w:rPr>
          <w:rFonts w:ascii="Arial Narrow" w:hAnsi="Arial Narrow"/>
          <w:b/>
          <w:sz w:val="20"/>
          <w:szCs w:val="20"/>
        </w:rPr>
      </w:pPr>
      <w:r w:rsidRPr="00424FAD">
        <w:rPr>
          <w:rFonts w:ascii="Arial Narrow" w:hAnsi="Arial Narrow"/>
          <w:b/>
          <w:sz w:val="20"/>
          <w:szCs w:val="20"/>
        </w:rPr>
        <w:t xml:space="preserve">Artigo </w:t>
      </w:r>
      <w:r w:rsidR="00B76A93">
        <w:rPr>
          <w:rFonts w:ascii="Arial Narrow" w:hAnsi="Arial Narrow"/>
          <w:b/>
          <w:sz w:val="20"/>
          <w:szCs w:val="20"/>
        </w:rPr>
        <w:t>4</w:t>
      </w:r>
      <w:r w:rsidRPr="00424FAD">
        <w:rPr>
          <w:rFonts w:ascii="Arial Narrow" w:hAnsi="Arial Narrow"/>
          <w:b/>
          <w:sz w:val="20"/>
          <w:szCs w:val="20"/>
        </w:rPr>
        <w:t>.º</w:t>
      </w:r>
    </w:p>
    <w:p w14:paraId="019BD061" w14:textId="77777777" w:rsidR="00131876" w:rsidRPr="00424FAD" w:rsidRDefault="00131876" w:rsidP="00973012">
      <w:pPr>
        <w:pStyle w:val="NormalWeb"/>
        <w:shd w:val="clear" w:color="auto" w:fill="FFFFFF"/>
        <w:tabs>
          <w:tab w:val="left" w:pos="9923"/>
        </w:tabs>
        <w:spacing w:before="120" w:beforeAutospacing="0" w:after="120" w:afterAutospacing="0" w:line="276" w:lineRule="auto"/>
        <w:jc w:val="center"/>
        <w:rPr>
          <w:rFonts w:ascii="Arial Narrow" w:hAnsi="Arial Narrow"/>
          <w:b/>
          <w:sz w:val="20"/>
          <w:szCs w:val="20"/>
        </w:rPr>
      </w:pPr>
      <w:r w:rsidRPr="00424FAD">
        <w:rPr>
          <w:rFonts w:ascii="Arial Narrow" w:hAnsi="Arial Narrow"/>
          <w:b/>
          <w:sz w:val="20"/>
          <w:szCs w:val="20"/>
        </w:rPr>
        <w:t>Definições</w:t>
      </w:r>
    </w:p>
    <w:p w14:paraId="5195BB1B" w14:textId="77777777" w:rsidR="00131876" w:rsidRDefault="00131876" w:rsidP="00973012">
      <w:pPr>
        <w:pStyle w:val="NormalWeb"/>
        <w:shd w:val="clear" w:color="auto" w:fill="FFFFFF"/>
        <w:tabs>
          <w:tab w:val="left" w:pos="9923"/>
        </w:tabs>
        <w:spacing w:before="240" w:beforeAutospacing="0" w:after="120" w:afterAutospacing="0" w:line="276" w:lineRule="auto"/>
        <w:jc w:val="both"/>
        <w:rPr>
          <w:rFonts w:ascii="Arial Narrow" w:hAnsi="Arial Narrow"/>
          <w:sz w:val="20"/>
          <w:szCs w:val="20"/>
        </w:rPr>
      </w:pPr>
      <w:r>
        <w:rPr>
          <w:rFonts w:ascii="Arial Narrow" w:hAnsi="Arial Narrow"/>
          <w:sz w:val="20"/>
          <w:szCs w:val="20"/>
        </w:rPr>
        <w:t>Para efeitos de aplicação do presente Regulamento, entende-se por:</w:t>
      </w:r>
    </w:p>
    <w:p w14:paraId="7837D88B" w14:textId="2244FCC1" w:rsidR="00131876" w:rsidRDefault="00131876"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w:t>
      </w:r>
      <w:r w:rsidRPr="009415D6">
        <w:rPr>
          <w:rFonts w:ascii="Arial Narrow" w:hAnsi="Arial Narrow"/>
          <w:sz w:val="20"/>
          <w:szCs w:val="20"/>
        </w:rP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p w14:paraId="117B3AB8" w14:textId="7E6C8983" w:rsidR="00131876" w:rsidRDefault="00131876"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 xml:space="preserve">«Anel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dotado quer de vedação permanente ou </w:t>
      </w:r>
      <w:r w:rsidRPr="009415D6">
        <w:rPr>
          <w:rFonts w:ascii="Arial Narrow" w:hAnsi="Arial Narrow"/>
          <w:sz w:val="20"/>
          <w:szCs w:val="20"/>
        </w:rPr>
        <w:lastRenderedPageBreak/>
        <w:t>temporária, quer de vãos de passagem com controlo de entradas e de saídas, destinado a garantir a segurança do espetáculo desportivo;</w:t>
      </w:r>
    </w:p>
    <w:p w14:paraId="3F885FD0" w14:textId="7483CC65" w:rsidR="00131876" w:rsidRPr="009415D6" w:rsidRDefault="00131876"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«Área do espetáculo desportivo» a superfície onde se desenrola o espetáculo desportivo, incluindo as zonas de proteção definidas de acordo com os regulamentos da respetiva modalidade;</w:t>
      </w:r>
    </w:p>
    <w:p w14:paraId="6DD08687" w14:textId="1BEA7647" w:rsidR="00131876" w:rsidRPr="009415D6" w:rsidRDefault="00131876"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«Assistente de recinto desportivo» o vigilante de segurança privada especializado, direta ou indiretamente contratado pelo promotor do espetáculo desportivo, com as funções, deveres e formação definidos na legislação aplicável ao exercício da atividade de segurança privada;</w:t>
      </w:r>
    </w:p>
    <w:p w14:paraId="73C5CC52" w14:textId="638C5EE0" w:rsidR="00131876" w:rsidRPr="009415D6" w:rsidRDefault="00973012"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w:t>
      </w:r>
      <w:r w:rsidR="00131876" w:rsidRPr="009415D6">
        <w:rPr>
          <w:rFonts w:ascii="Arial Narrow" w:hAnsi="Arial Narrow"/>
          <w:sz w:val="20"/>
          <w:szCs w:val="20"/>
        </w:rPr>
        <w:t>Complexo desportivo» o conjunto de terrenos, construções e instalações destinadas à prática de uma ou mais modalidades, compreendendo os espaços reservados ao público e ao parqueamento de viaturas;</w:t>
      </w:r>
    </w:p>
    <w:p w14:paraId="063C598F" w14:textId="101EE8DC" w:rsidR="00131876" w:rsidRPr="009415D6" w:rsidRDefault="00131876"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«Coordenador de segurança» o profissional de segurança privada, com habilitações e formação técnica adequadas, direta ou indiretamente contratado para a prestação de serviços no recinto desportivo, que é o responsável operacional pelos serviços de segurança privada no recinto desportivo e a quem compete chefiar e coordenar a atividade dos assistentes de recinto desportivo, bem como zelar pela segurança no decorrer do espetáculo desportivo, atuando segundo a orientação do gestor de segurança;</w:t>
      </w:r>
    </w:p>
    <w:p w14:paraId="5444687D" w14:textId="5AC4D383" w:rsidR="00131876" w:rsidRPr="009415D6" w:rsidRDefault="00131876"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«Gestor de segurança» a pessoa individual, o representante do promotor do espetáculo desportivo, com formação específica adequada, que integre os seus órgãos sociais ou a este se encontre diretamente vinculado por contrato de trabalho, no caso de entidades participantes em competições desportivas de natureza profis</w:t>
      </w:r>
      <w:r>
        <w:rPr>
          <w:rFonts w:ascii="Arial Narrow" w:hAnsi="Arial Narrow"/>
          <w:sz w:val="20"/>
          <w:szCs w:val="20"/>
        </w:rPr>
        <w:t xml:space="preserve">sional, ou contrato de trabalho </w:t>
      </w:r>
      <w:r w:rsidRPr="009415D6">
        <w:rPr>
          <w:rFonts w:ascii="Arial Narrow" w:hAnsi="Arial Narrow"/>
          <w:sz w:val="20"/>
          <w:szCs w:val="20"/>
        </w:rPr>
        <w:t>ou contrato de prestação de serviços, nos restantes casos, permanentemente responsável por todas as matérias de segurança do clube, associação ou sociedade desportiva, nomeadamente pela execução dos planos e regulamentos de prevenção e de segurança, ligação e coordenação com as forças de segurança, ANPC e bombeiros, organizador da competição desportiva, serviços de emergência médica e voluntários, se os houver, bem como pela orientação do coordenador de segurança e orientação e gestão do serviço de segurança privada;</w:t>
      </w:r>
    </w:p>
    <w:p w14:paraId="5F695D53" w14:textId="3A1BF9C7" w:rsidR="00131876" w:rsidRPr="009415D6" w:rsidRDefault="00131876"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«Espetáculo desportivo» o evento que engloba uma ou várias competições individuais ou coletivas;</w:t>
      </w:r>
    </w:p>
    <w:p w14:paraId="682E11CA" w14:textId="6D8C6E1F" w:rsidR="00131876" w:rsidRPr="00973012" w:rsidRDefault="00131876" w:rsidP="00864878">
      <w:pPr>
        <w:pStyle w:val="PargrafodaLista"/>
        <w:numPr>
          <w:ilvl w:val="0"/>
          <w:numId w:val="2"/>
        </w:numPr>
        <w:tabs>
          <w:tab w:val="left" w:pos="709"/>
        </w:tabs>
        <w:spacing w:before="120" w:after="120" w:line="276" w:lineRule="auto"/>
        <w:ind w:left="0" w:firstLine="425"/>
        <w:jc w:val="both"/>
        <w:rPr>
          <w:rFonts w:ascii="Arial Narrow" w:hAnsi="Arial Narrow"/>
          <w:sz w:val="20"/>
          <w:szCs w:val="20"/>
        </w:rPr>
      </w:pPr>
      <w:r w:rsidRPr="00973012">
        <w:rPr>
          <w:rFonts w:ascii="Arial Narrow" w:hAnsi="Arial Narrow"/>
          <w:sz w:val="20"/>
          <w:szCs w:val="20"/>
        </w:rPr>
        <w:t>«Grupo organizado de adeptos» o conjunto organizado de adeptos, filiados ou não numa</w:t>
      </w:r>
      <w:r w:rsidR="00A13EBB" w:rsidRPr="00973012">
        <w:rPr>
          <w:rFonts w:ascii="Arial Narrow" w:hAnsi="Arial Narrow"/>
          <w:sz w:val="20"/>
          <w:szCs w:val="20"/>
        </w:rPr>
        <w:t xml:space="preserve"> entidade desportiva, que atuam </w:t>
      </w:r>
      <w:r w:rsidRPr="00973012">
        <w:rPr>
          <w:rFonts w:ascii="Arial Narrow" w:hAnsi="Arial Narrow"/>
          <w:sz w:val="20"/>
          <w:szCs w:val="20"/>
        </w:rPr>
        <w:t>concertadamente, nomeadamente através da utilização de símbolos comuns ou da realização de coreografias e iniciativas de apoio a clubes, a associações ou a sociedades desportivas, com carácter de permanência</w:t>
      </w:r>
      <w:r w:rsidR="00D072E4" w:rsidRPr="00973012">
        <w:rPr>
          <w:rFonts w:ascii="Arial Narrow" w:hAnsi="Arial Narrow"/>
          <w:sz w:val="20"/>
          <w:szCs w:val="20"/>
        </w:rPr>
        <w:t>;</w:t>
      </w:r>
    </w:p>
    <w:p w14:paraId="4A6D6E04" w14:textId="5F4AD42D" w:rsidR="00424FAD"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w:t>
      </w:r>
      <w:r w:rsidRPr="009415D6">
        <w:rPr>
          <w:rFonts w:ascii="Arial Narrow" w:hAnsi="Arial Narrow"/>
          <w:sz w:val="20"/>
          <w:szCs w:val="20"/>
        </w:rPr>
        <w:t>Interdição dos recintos desportivos» a proibição temporária de realizar no recinto desportivo espetáculos desportivos oficiais na modalidade, escalão etário e categorias iguais àqueles em que as faltas tenham ocorrido;</w:t>
      </w:r>
    </w:p>
    <w:p w14:paraId="63225E0D" w14:textId="6E00F59F" w:rsidR="00424FAD"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«Promotor do espetáculo desportivo» as associações de âmbito territorial, clubes e sociedades desportivas, bem como as próprias federações e ligas, quando sejam simultaneamente organizadores de competições desportivas;</w:t>
      </w:r>
    </w:p>
    <w:p w14:paraId="387F0751" w14:textId="485E28AA" w:rsidR="00424FAD"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w:t>
      </w:r>
    </w:p>
    <w:p w14:paraId="7C488C28" w14:textId="7366C609" w:rsidR="00424FAD" w:rsidRPr="009415D6"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«Realização de espetáculos desportivos à porta fechada» a obrigação de o promotor do espetáculo desportivo realizar no recinto desportivo que lhe estiver afeto espetáculos desportivos oficiais na modalidade, escalão etário e categorias iguais àqueles em que as faltas tenham ocorrido, sem a presença de público;</w:t>
      </w:r>
    </w:p>
    <w:p w14:paraId="0635E3A7" w14:textId="59465B25" w:rsidR="00424FAD" w:rsidRPr="009415D6"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«Recinto desportivo» o local destinado à prática do desporto ou onde este tenha lugar, confinado ou delimitado por muros, paredes ou vedações, em regra com acesso controlado e condicionado;</w:t>
      </w:r>
    </w:p>
    <w:p w14:paraId="5C6B40BA" w14:textId="21A5E591" w:rsidR="00424FAD" w:rsidRPr="009415D6"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«Títulos de ingresso» os bilhetes, cartões, convites e demais documentos que permitam a entrada em recintos desportivos, qualquer que seja o seu suporte;</w:t>
      </w:r>
    </w:p>
    <w:p w14:paraId="199F0F37" w14:textId="245F0431" w:rsidR="00424FAD" w:rsidRPr="009415D6"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«Ponto Nacional de Informações sobre Desporto» abreviadamente designado como PNID, a entidade nacional designada como ponto de contacto permanente para o intercâmbio de informações relativas aos fenómenos de violência associada ao desporto, nacional e internacional, responsável pelo repositório e tratamento das mesmas;</w:t>
      </w:r>
    </w:p>
    <w:p w14:paraId="06177D30" w14:textId="44D74289" w:rsidR="00424FAD" w:rsidRPr="009415D6"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 xml:space="preserve">«Zona com condições especiais de acesso e permanência de adeptos» a área específica do recinto desportivo integrado em competições desportivas de natureza profissional ou em espetáculos desportivos integrados </w:t>
      </w:r>
      <w:r w:rsidRPr="009415D6">
        <w:rPr>
          <w:rFonts w:ascii="Arial Narrow" w:hAnsi="Arial Narrow"/>
          <w:sz w:val="20"/>
          <w:szCs w:val="20"/>
        </w:rPr>
        <w:lastRenderedPageBreak/>
        <w:t>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bandeiras, faixas, tarjas e outros acessórios, de qualquer natureza e espécie, de dimensão superior a 1 metro por 1 metro, passíveis de serem utilizados em coreografias de apoio aos clubes e sociedades desportivas;</w:t>
      </w:r>
    </w:p>
    <w:p w14:paraId="466C4DA8" w14:textId="63B17449" w:rsidR="00424FAD" w:rsidRDefault="00424FAD"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415D6">
        <w:rPr>
          <w:rFonts w:ascii="Arial Narrow" w:hAnsi="Arial Narrow"/>
          <w:sz w:val="20"/>
          <w:szCs w:val="20"/>
        </w:rPr>
        <w:t xml:space="preserve">«Oficial de ligação aos adeptos (OLA)» o representante da sociedade desportiva participante em competição desportiva de natureza profissional, responsável por assegurar comunicação eficaz entre os adeptos e a sociedade, os demais clubes e sociedades, os organizadores das competições, as forças de segurança e a segurança privada, com o propósito de facilitar a organização dos </w:t>
      </w:r>
      <w:r w:rsidR="00E9407B">
        <w:rPr>
          <w:rFonts w:ascii="Arial Narrow" w:hAnsi="Arial Narrow"/>
          <w:sz w:val="20"/>
          <w:szCs w:val="20"/>
        </w:rPr>
        <w:t>espetáculo</w:t>
      </w:r>
      <w:r w:rsidR="00A13EBB">
        <w:rPr>
          <w:rFonts w:ascii="Arial Narrow" w:hAnsi="Arial Narrow"/>
          <w:sz w:val="20"/>
          <w:szCs w:val="20"/>
        </w:rPr>
        <w:t>s</w:t>
      </w:r>
      <w:r w:rsidR="00E9407B">
        <w:rPr>
          <w:rFonts w:ascii="Arial Narrow" w:hAnsi="Arial Narrow"/>
          <w:sz w:val="20"/>
          <w:szCs w:val="20"/>
        </w:rPr>
        <w:t xml:space="preserve"> desportivo</w:t>
      </w:r>
      <w:r w:rsidRPr="009415D6">
        <w:rPr>
          <w:rFonts w:ascii="Arial Narrow" w:hAnsi="Arial Narrow"/>
          <w:sz w:val="20"/>
          <w:szCs w:val="20"/>
        </w:rPr>
        <w:t>s, a movimentação dos adeptos e de pre</w:t>
      </w:r>
      <w:r w:rsidR="005D3632">
        <w:rPr>
          <w:rFonts w:ascii="Arial Narrow" w:hAnsi="Arial Narrow"/>
          <w:sz w:val="20"/>
          <w:szCs w:val="20"/>
        </w:rPr>
        <w:t>venir comportamentos desviantes;</w:t>
      </w:r>
    </w:p>
    <w:p w14:paraId="07ED568A" w14:textId="1FF30045" w:rsidR="00973012" w:rsidRDefault="00A13EBB"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«Medida de proteção»</w:t>
      </w:r>
      <w:r w:rsidR="00085F26" w:rsidRPr="001D0ABC">
        <w:rPr>
          <w:rFonts w:ascii="Arial Narrow" w:hAnsi="Arial Narrow"/>
          <w:sz w:val="20"/>
          <w:szCs w:val="20"/>
        </w:rPr>
        <w:t xml:space="preserve"> designa qualquer medida concebida e aplicada, com o intuito principal de proteger a saúde e o bem-estar de indivíduos e de grupos que assistam, ou participem, num </w:t>
      </w:r>
      <w:r w:rsidR="00E9407B" w:rsidRPr="001D0ABC">
        <w:rPr>
          <w:rFonts w:ascii="Arial Narrow" w:hAnsi="Arial Narrow"/>
          <w:sz w:val="20"/>
          <w:szCs w:val="20"/>
        </w:rPr>
        <w:t>espetáculo desportivo</w:t>
      </w:r>
      <w:r w:rsidR="00085F26" w:rsidRPr="001D0ABC">
        <w:rPr>
          <w:rFonts w:ascii="Arial Narrow" w:hAnsi="Arial Narrow"/>
          <w:sz w:val="20"/>
          <w:szCs w:val="20"/>
        </w:rPr>
        <w:t xml:space="preserve"> de futebol ou em qualquer outro evento desportivo dentro ou fora do estádio, ou que residam ou trabalhem nas proximidades do evento;</w:t>
      </w:r>
    </w:p>
    <w:p w14:paraId="27B81984" w14:textId="77777777" w:rsidR="00973012" w:rsidRDefault="00A13EBB"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«M</w:t>
      </w:r>
      <w:r w:rsidR="00085F26" w:rsidRPr="001D0ABC">
        <w:rPr>
          <w:rFonts w:ascii="Arial Narrow" w:hAnsi="Arial Narrow"/>
          <w:sz w:val="20"/>
          <w:szCs w:val="20"/>
        </w:rPr>
        <w:t>edida de segurança</w:t>
      </w:r>
      <w:r>
        <w:rPr>
          <w:rFonts w:ascii="Arial Narrow" w:hAnsi="Arial Narrow"/>
          <w:sz w:val="20"/>
          <w:szCs w:val="20"/>
        </w:rPr>
        <w:t>»</w:t>
      </w:r>
      <w:r w:rsidR="00085F26" w:rsidRPr="001D0ABC">
        <w:rPr>
          <w:rFonts w:ascii="Arial Narrow" w:hAnsi="Arial Narrow"/>
          <w:sz w:val="20"/>
          <w:szCs w:val="20"/>
        </w:rPr>
        <w:t xml:space="preserve"> designa qualquer medida concebida e aplicada, com o intuito principal de prevenir e reduzir o risco e/ou de fazer face a qualquer tipo de violência, outra atividade criminosa ou distúrbios causados por ocasião de um </w:t>
      </w:r>
      <w:r w:rsidR="00E9407B" w:rsidRPr="001D0ABC">
        <w:rPr>
          <w:rFonts w:ascii="Arial Narrow" w:hAnsi="Arial Narrow"/>
          <w:sz w:val="20"/>
          <w:szCs w:val="20"/>
        </w:rPr>
        <w:t>espetáculo desportivo</w:t>
      </w:r>
      <w:r w:rsidR="00085F26" w:rsidRPr="001D0ABC">
        <w:rPr>
          <w:rFonts w:ascii="Arial Narrow" w:hAnsi="Arial Narrow"/>
          <w:sz w:val="20"/>
          <w:szCs w:val="20"/>
        </w:rPr>
        <w:t xml:space="preserve"> de futebol ou de qualquer outro evento desportivo, dentro ou fora de um estádio;</w:t>
      </w:r>
    </w:p>
    <w:p w14:paraId="7F222071" w14:textId="2CF3CC57" w:rsidR="00D46484" w:rsidRPr="001D0ABC" w:rsidRDefault="00A13EBB"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«Medida de serviço»</w:t>
      </w:r>
      <w:r w:rsidR="00085F26" w:rsidRPr="001D0ABC">
        <w:rPr>
          <w:rFonts w:ascii="Arial Narrow" w:hAnsi="Arial Narrow"/>
          <w:sz w:val="20"/>
          <w:szCs w:val="20"/>
        </w:rPr>
        <w:t xml:space="preserve"> designa qualquer medida concebida e aplicada, com o intuito principal de fazer com que indivíduos e grupos se sintam confortáveis, estimados e bem-vindos durante um </w:t>
      </w:r>
      <w:r w:rsidR="00E9407B" w:rsidRPr="001D0ABC">
        <w:rPr>
          <w:rFonts w:ascii="Arial Narrow" w:hAnsi="Arial Narrow"/>
          <w:sz w:val="20"/>
          <w:szCs w:val="20"/>
        </w:rPr>
        <w:t>espetáculo desportivo</w:t>
      </w:r>
      <w:r w:rsidR="00085F26" w:rsidRPr="001D0ABC">
        <w:rPr>
          <w:rFonts w:ascii="Arial Narrow" w:hAnsi="Arial Narrow"/>
          <w:sz w:val="20"/>
          <w:szCs w:val="20"/>
        </w:rPr>
        <w:t xml:space="preserve"> de futebol ou outro evento desportivo, dentro ou fora de um estádio;</w:t>
      </w:r>
    </w:p>
    <w:p w14:paraId="5B439AA4" w14:textId="1F878486" w:rsidR="00085F26" w:rsidRPr="001D0ABC" w:rsidRDefault="00A13EBB"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«Abordagem integrada»</w:t>
      </w:r>
      <w:r w:rsidR="00085F26" w:rsidRPr="001D0ABC">
        <w:rPr>
          <w:rFonts w:ascii="Arial Narrow" w:hAnsi="Arial Narrow"/>
          <w:sz w:val="20"/>
          <w:szCs w:val="20"/>
        </w:rPr>
        <w:t xml:space="preserve"> designa o reconhecimento de que, independentemente do seu objetivo primário, as medidas de segurança, de proteção e de serviços em </w:t>
      </w:r>
      <w:r w:rsidR="00E9407B" w:rsidRPr="001D0ABC">
        <w:rPr>
          <w:rFonts w:ascii="Arial Narrow" w:hAnsi="Arial Narrow"/>
          <w:sz w:val="20"/>
          <w:szCs w:val="20"/>
        </w:rPr>
        <w:t>espetáculo desportivo</w:t>
      </w:r>
      <w:r w:rsidR="00085F26" w:rsidRPr="001D0ABC">
        <w:rPr>
          <w:rFonts w:ascii="Arial Narrow" w:hAnsi="Arial Narrow"/>
          <w:sz w:val="20"/>
          <w:szCs w:val="20"/>
        </w:rPr>
        <w:t>s de futebol e outros eventos desportivos se sobrepõem sistematicamente estão interdependentes em termos de impacto, precisam de ser equilibradas e não podem ser concebidas nem postas em prática isoladamente;</w:t>
      </w:r>
    </w:p>
    <w:p w14:paraId="79968C0B" w14:textId="77777777" w:rsidR="00973012" w:rsidRDefault="00A13EBB" w:rsidP="00864878">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«A</w:t>
      </w:r>
      <w:r w:rsidR="00085F26" w:rsidRPr="001D0ABC">
        <w:rPr>
          <w:rFonts w:ascii="Arial Narrow" w:hAnsi="Arial Narrow"/>
          <w:sz w:val="20"/>
          <w:szCs w:val="20"/>
        </w:rPr>
        <w:t>bordage</w:t>
      </w:r>
      <w:r>
        <w:rPr>
          <w:rFonts w:ascii="Arial Narrow" w:hAnsi="Arial Narrow"/>
          <w:sz w:val="20"/>
          <w:szCs w:val="20"/>
        </w:rPr>
        <w:t>m multi-institucional integrada»</w:t>
      </w:r>
      <w:r w:rsidR="00085F26" w:rsidRPr="001D0ABC">
        <w:rPr>
          <w:rFonts w:ascii="Arial Narrow" w:hAnsi="Arial Narrow"/>
          <w:sz w:val="20"/>
          <w:szCs w:val="20"/>
        </w:rPr>
        <w:t xml:space="preserve"> designa o reconhecimento de que os papéis e as ações de cada entidade envolvida no planeamento e nas atividades operacionais do futebol ou de outros eventos desportivos têm de ser coordenados, complementares, proporcionados e concebidos e postos em prática como parte de uma estratégia abrangente em matéria de segurança, de proteção e de serviços;</w:t>
      </w:r>
    </w:p>
    <w:p w14:paraId="13D270E9" w14:textId="6E42A25F" w:rsidR="006F2DC5" w:rsidRPr="006F2DC5" w:rsidRDefault="00A13EBB" w:rsidP="006F2DC5">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Pr>
          <w:rFonts w:ascii="Arial Narrow" w:hAnsi="Arial Narrow"/>
          <w:sz w:val="20"/>
          <w:szCs w:val="20"/>
        </w:rPr>
        <w:t>«B</w:t>
      </w:r>
      <w:r w:rsidR="00085F26" w:rsidRPr="001D0ABC">
        <w:rPr>
          <w:rFonts w:ascii="Arial Narrow" w:hAnsi="Arial Narrow"/>
          <w:sz w:val="20"/>
          <w:szCs w:val="20"/>
        </w:rPr>
        <w:t xml:space="preserve">oas </w:t>
      </w:r>
      <w:r>
        <w:rPr>
          <w:rFonts w:ascii="Arial Narrow" w:hAnsi="Arial Narrow"/>
          <w:sz w:val="20"/>
          <w:szCs w:val="20"/>
        </w:rPr>
        <w:t xml:space="preserve">práticas» </w:t>
      </w:r>
      <w:r w:rsidR="00D80923" w:rsidRPr="001D0ABC">
        <w:rPr>
          <w:rFonts w:ascii="Arial Narrow" w:hAnsi="Arial Narrow"/>
          <w:sz w:val="20"/>
          <w:szCs w:val="20"/>
        </w:rPr>
        <w:t>designa</w:t>
      </w:r>
      <w:r w:rsidR="00085F26" w:rsidRPr="001D0ABC">
        <w:rPr>
          <w:rFonts w:ascii="Arial Narrow" w:hAnsi="Arial Narrow"/>
          <w:sz w:val="20"/>
          <w:szCs w:val="20"/>
        </w:rPr>
        <w:t xml:space="preserve"> medidas aplicadas num ou mais países que se tenham revelado muito eficazes no cumprimento da finalidade ou do objetivo visados</w:t>
      </w:r>
      <w:r w:rsidR="001A539A">
        <w:rPr>
          <w:rFonts w:ascii="Arial Narrow" w:hAnsi="Arial Narrow"/>
          <w:sz w:val="20"/>
          <w:szCs w:val="20"/>
        </w:rPr>
        <w:t>;</w:t>
      </w:r>
    </w:p>
    <w:p w14:paraId="6892D894" w14:textId="77777777" w:rsidR="004E0CEE" w:rsidRPr="0050242D" w:rsidRDefault="004E0CEE" w:rsidP="00973012">
      <w:pPr>
        <w:pStyle w:val="NormalWeb"/>
        <w:shd w:val="clear" w:color="auto" w:fill="FFFFFF"/>
        <w:tabs>
          <w:tab w:val="left" w:pos="9923"/>
        </w:tabs>
        <w:spacing w:before="240" w:beforeAutospacing="0" w:after="240" w:afterAutospacing="0" w:line="276" w:lineRule="auto"/>
        <w:jc w:val="center"/>
        <w:rPr>
          <w:rFonts w:ascii="Arial Narrow" w:hAnsi="Arial Narrow"/>
          <w:b/>
        </w:rPr>
      </w:pPr>
      <w:r w:rsidRPr="0050242D">
        <w:rPr>
          <w:rFonts w:ascii="Arial Narrow" w:hAnsi="Arial Narrow"/>
          <w:b/>
        </w:rPr>
        <w:t>CAPÍTULO II</w:t>
      </w:r>
    </w:p>
    <w:p w14:paraId="648B9A21" w14:textId="77777777" w:rsidR="004E0CEE" w:rsidRDefault="004E0CEE" w:rsidP="00973012">
      <w:pPr>
        <w:spacing w:before="120" w:after="120" w:line="276" w:lineRule="auto"/>
        <w:jc w:val="center"/>
        <w:rPr>
          <w:rFonts w:ascii="Arial Narrow" w:hAnsi="Arial Narrow"/>
          <w:b/>
          <w:sz w:val="20"/>
          <w:szCs w:val="20"/>
        </w:rPr>
      </w:pPr>
      <w:r w:rsidRPr="00A13EBB">
        <w:rPr>
          <w:rFonts w:ascii="Arial Narrow" w:hAnsi="Arial Narrow"/>
          <w:b/>
          <w:sz w:val="20"/>
          <w:szCs w:val="20"/>
        </w:rPr>
        <w:t>PROCEDIMENTOS DE PREVENÇÃO E SEGURANÇA</w:t>
      </w:r>
    </w:p>
    <w:p w14:paraId="7D9499DD" w14:textId="77777777" w:rsidR="004E0CEE" w:rsidRPr="005D3632" w:rsidRDefault="004E0CEE" w:rsidP="00321385">
      <w:pPr>
        <w:spacing w:before="240" w:after="120" w:line="276" w:lineRule="auto"/>
        <w:jc w:val="center"/>
        <w:rPr>
          <w:rFonts w:ascii="Arial Narrow" w:hAnsi="Arial Narrow"/>
          <w:b/>
          <w:bCs/>
          <w:szCs w:val="24"/>
        </w:rPr>
      </w:pPr>
      <w:r w:rsidRPr="005D3632">
        <w:rPr>
          <w:rFonts w:ascii="Arial Narrow" w:hAnsi="Arial Narrow"/>
          <w:b/>
          <w:bCs/>
          <w:szCs w:val="24"/>
        </w:rPr>
        <w:t>SECÇÃO I</w:t>
      </w:r>
    </w:p>
    <w:p w14:paraId="48DFB968" w14:textId="1B451CDF" w:rsidR="00FE26CA" w:rsidRDefault="00A13EBB" w:rsidP="00973012">
      <w:pPr>
        <w:spacing w:line="276" w:lineRule="auto"/>
        <w:jc w:val="center"/>
        <w:rPr>
          <w:rFonts w:ascii="Arial Narrow" w:hAnsi="Arial Narrow"/>
          <w:sz w:val="20"/>
          <w:szCs w:val="20"/>
        </w:rPr>
      </w:pPr>
      <w:r w:rsidRPr="00A13EBB">
        <w:rPr>
          <w:rFonts w:ascii="Arial Narrow" w:hAnsi="Arial Narrow"/>
          <w:sz w:val="20"/>
          <w:szCs w:val="20"/>
        </w:rPr>
        <w:t>PROCEDIMENTOS PREVENTIVOS E DE SEGURANÇA EM TODOS OS ESPETÁCULOS DESPORTIVOS E</w:t>
      </w:r>
      <w:r w:rsidR="00321385">
        <w:rPr>
          <w:rFonts w:ascii="Arial Narrow" w:hAnsi="Arial Narrow"/>
          <w:sz w:val="20"/>
          <w:szCs w:val="20"/>
        </w:rPr>
        <w:t xml:space="preserve"> </w:t>
      </w:r>
      <w:r w:rsidRPr="00A13EBB">
        <w:rPr>
          <w:rFonts w:ascii="Arial Narrow" w:hAnsi="Arial Narrow"/>
          <w:sz w:val="20"/>
          <w:szCs w:val="20"/>
        </w:rPr>
        <w:t>COMPETIÇÕES</w:t>
      </w:r>
    </w:p>
    <w:p w14:paraId="49D8AA04" w14:textId="77777777" w:rsidR="00FE26CA" w:rsidRPr="00FE26CA" w:rsidRDefault="00FE26CA" w:rsidP="008817F9">
      <w:pPr>
        <w:spacing w:before="240" w:after="120" w:line="276" w:lineRule="auto"/>
        <w:jc w:val="center"/>
        <w:rPr>
          <w:rFonts w:ascii="Arial Narrow" w:hAnsi="Arial Narrow"/>
          <w:b/>
          <w:bCs/>
          <w:iCs/>
          <w:sz w:val="20"/>
          <w:szCs w:val="20"/>
        </w:rPr>
      </w:pPr>
      <w:r w:rsidRPr="00FE26CA">
        <w:rPr>
          <w:rFonts w:ascii="Arial Narrow" w:hAnsi="Arial Narrow"/>
          <w:b/>
          <w:bCs/>
          <w:iCs/>
          <w:sz w:val="20"/>
          <w:szCs w:val="20"/>
        </w:rPr>
        <w:t xml:space="preserve">Artigo </w:t>
      </w:r>
      <w:r w:rsidR="00A13EBB">
        <w:rPr>
          <w:rFonts w:ascii="Arial Narrow" w:hAnsi="Arial Narrow"/>
          <w:b/>
          <w:bCs/>
          <w:iCs/>
          <w:sz w:val="20"/>
          <w:szCs w:val="20"/>
        </w:rPr>
        <w:t>5</w:t>
      </w:r>
      <w:r w:rsidRPr="00FE26CA">
        <w:rPr>
          <w:rFonts w:ascii="Arial Narrow" w:hAnsi="Arial Narrow"/>
          <w:b/>
          <w:bCs/>
          <w:iCs/>
          <w:sz w:val="20"/>
          <w:szCs w:val="20"/>
        </w:rPr>
        <w:t>.º</w:t>
      </w:r>
    </w:p>
    <w:p w14:paraId="17FF3020" w14:textId="77777777" w:rsidR="00FE26CA" w:rsidRPr="00586AEF" w:rsidRDefault="00FE26CA" w:rsidP="008817F9">
      <w:pPr>
        <w:spacing w:before="120" w:after="120" w:line="276" w:lineRule="auto"/>
        <w:jc w:val="center"/>
        <w:rPr>
          <w:rFonts w:ascii="Arial Narrow" w:hAnsi="Arial Narrow"/>
          <w:b/>
          <w:iCs/>
          <w:sz w:val="20"/>
          <w:szCs w:val="20"/>
        </w:rPr>
      </w:pPr>
      <w:r w:rsidRPr="00586AEF">
        <w:rPr>
          <w:rFonts w:ascii="Arial Narrow" w:hAnsi="Arial Narrow"/>
          <w:b/>
          <w:iCs/>
          <w:sz w:val="20"/>
          <w:szCs w:val="20"/>
        </w:rPr>
        <w:t>Deveres do organizador da competição desportiva</w:t>
      </w:r>
    </w:p>
    <w:p w14:paraId="33E5F8D8" w14:textId="21C5639D" w:rsidR="00FE26CA" w:rsidRDefault="00FE26CA" w:rsidP="00973012">
      <w:pPr>
        <w:spacing w:line="276" w:lineRule="auto"/>
        <w:jc w:val="both"/>
        <w:rPr>
          <w:rFonts w:ascii="Arial Narrow" w:hAnsi="Arial Narrow"/>
          <w:sz w:val="20"/>
          <w:szCs w:val="20"/>
        </w:rPr>
      </w:pPr>
      <w:r>
        <w:rPr>
          <w:rFonts w:ascii="Arial Narrow" w:hAnsi="Arial Narrow"/>
          <w:sz w:val="20"/>
          <w:szCs w:val="20"/>
        </w:rPr>
        <w:t xml:space="preserve">O/A </w:t>
      </w:r>
      <w:r w:rsidR="00E96742" w:rsidRPr="00E96742">
        <w:rPr>
          <w:rFonts w:ascii="Arial Narrow" w:hAnsi="Arial Narrow"/>
          <w:sz w:val="20"/>
          <w:szCs w:val="20"/>
          <w:highlight w:val="lightGray"/>
        </w:rPr>
        <w:t>__</w:t>
      </w:r>
      <w:proofErr w:type="gramStart"/>
      <w:r w:rsidR="00E96742" w:rsidRPr="00E96742">
        <w:rPr>
          <w:rFonts w:ascii="Arial Narrow" w:hAnsi="Arial Narrow"/>
          <w:sz w:val="20"/>
          <w:szCs w:val="20"/>
          <w:highlight w:val="lightGray"/>
        </w:rPr>
        <w:t>_</w:t>
      </w:r>
      <w:r w:rsidR="00E96742">
        <w:rPr>
          <w:rFonts w:ascii="Arial Narrow" w:hAnsi="Arial Narrow"/>
          <w:sz w:val="20"/>
          <w:szCs w:val="20"/>
          <w:highlight w:val="lightGray"/>
        </w:rPr>
        <w:t>(</w:t>
      </w:r>
      <w:proofErr w:type="gramEnd"/>
      <w:r w:rsidR="00E96742">
        <w:rPr>
          <w:rFonts w:ascii="Arial Narrow" w:hAnsi="Arial Narrow"/>
          <w:sz w:val="20"/>
          <w:szCs w:val="20"/>
          <w:highlight w:val="lightGray"/>
        </w:rPr>
        <w:t>nome do organizador da competição)</w:t>
      </w:r>
      <w:r w:rsidR="00E96742" w:rsidRPr="00E96742">
        <w:rPr>
          <w:rFonts w:ascii="Arial Narrow" w:hAnsi="Arial Narrow"/>
          <w:sz w:val="20"/>
          <w:szCs w:val="20"/>
          <w:highlight w:val="lightGray"/>
        </w:rPr>
        <w:t>______</w:t>
      </w:r>
      <w:r w:rsidR="00E96742">
        <w:rPr>
          <w:rFonts w:ascii="Arial Narrow" w:hAnsi="Arial Narrow"/>
          <w:sz w:val="20"/>
          <w:szCs w:val="20"/>
        </w:rPr>
        <w:t xml:space="preserve"> </w:t>
      </w:r>
      <w:r>
        <w:rPr>
          <w:rFonts w:ascii="Arial Narrow" w:hAnsi="Arial Narrow"/>
          <w:sz w:val="20"/>
          <w:szCs w:val="20"/>
        </w:rPr>
        <w:t xml:space="preserve"> tem os seguintes deveres:</w:t>
      </w:r>
    </w:p>
    <w:p w14:paraId="7039D6C7" w14:textId="37FE4064" w:rsidR="00116128" w:rsidRPr="00914E1E" w:rsidRDefault="004E656C" w:rsidP="00864878">
      <w:pPr>
        <w:pStyle w:val="NormalWeb"/>
        <w:numPr>
          <w:ilvl w:val="0"/>
          <w:numId w:val="3"/>
        </w:numPr>
        <w:shd w:val="clear" w:color="auto" w:fill="FFFFFF"/>
        <w:tabs>
          <w:tab w:val="left" w:pos="567"/>
          <w:tab w:val="left" w:pos="9923"/>
        </w:tabs>
        <w:spacing w:before="120" w:beforeAutospacing="0" w:after="120" w:afterAutospacing="0" w:line="276" w:lineRule="auto"/>
        <w:ind w:left="0" w:firstLine="360"/>
        <w:jc w:val="both"/>
        <w:rPr>
          <w:rFonts w:ascii="Arial Narrow" w:hAnsi="Arial Narrow"/>
          <w:sz w:val="20"/>
          <w:szCs w:val="20"/>
        </w:rPr>
      </w:pPr>
      <w:r w:rsidRPr="00914E1E">
        <w:rPr>
          <w:rFonts w:ascii="Arial Narrow" w:hAnsi="Arial Narrow"/>
          <w:sz w:val="20"/>
          <w:szCs w:val="20"/>
        </w:rPr>
        <w:t>Incentivar o espírito ético e desportivo dos seus adeptos, especialmente junto dos grupos organizados, quando existam;</w:t>
      </w:r>
    </w:p>
    <w:p w14:paraId="19834D93" w14:textId="6DFDFB67" w:rsidR="004E656C" w:rsidRPr="00914E1E" w:rsidRDefault="004E656C" w:rsidP="00864878">
      <w:pPr>
        <w:pStyle w:val="NormalWeb"/>
        <w:numPr>
          <w:ilvl w:val="0"/>
          <w:numId w:val="3"/>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 xml:space="preserve">Aplicar medidas sancionatórias aos seus associados envolvidos em perturbações da ordem pública, impedindo o acesso aos recintos desportivos nos termos e condições do respetivo regulamento ou promovendo a sua expulsão dos recintos desportivos; </w:t>
      </w:r>
    </w:p>
    <w:p w14:paraId="06829A40" w14:textId="2523243D" w:rsidR="00116128" w:rsidRPr="00914E1E" w:rsidRDefault="004E656C" w:rsidP="00864878">
      <w:pPr>
        <w:pStyle w:val="NormalWeb"/>
        <w:numPr>
          <w:ilvl w:val="0"/>
          <w:numId w:val="3"/>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lastRenderedPageBreak/>
        <w:t>Usar de correção, moderação e respeito relativamente a outros promotores de espetáculos desportivos e organizadores de competições desportivas, associações, clubes, sociedades desportivas,</w:t>
      </w:r>
      <w:r w:rsidR="006F2F22" w:rsidRPr="00914E1E">
        <w:rPr>
          <w:rFonts w:ascii="Arial Narrow" w:hAnsi="Arial Narrow"/>
          <w:sz w:val="20"/>
          <w:szCs w:val="20"/>
        </w:rPr>
        <w:t xml:space="preserve"> </w:t>
      </w:r>
      <w:r w:rsidRPr="00914E1E">
        <w:rPr>
          <w:rFonts w:ascii="Arial Narrow" w:hAnsi="Arial Narrow"/>
          <w:sz w:val="20"/>
          <w:szCs w:val="20"/>
        </w:rPr>
        <w:t>agentes desportivos, adeptos, autoridades públicas, elementos da comunicação social e outros</w:t>
      </w:r>
      <w:r w:rsidR="006F2F22" w:rsidRPr="00914E1E">
        <w:rPr>
          <w:rFonts w:ascii="Arial Narrow" w:hAnsi="Arial Narrow"/>
          <w:sz w:val="20"/>
          <w:szCs w:val="20"/>
        </w:rPr>
        <w:t xml:space="preserve"> </w:t>
      </w:r>
      <w:r w:rsidRPr="00914E1E">
        <w:rPr>
          <w:rFonts w:ascii="Arial Narrow" w:hAnsi="Arial Narrow"/>
          <w:sz w:val="20"/>
          <w:szCs w:val="20"/>
        </w:rPr>
        <w:t>intervenientes no espetáculo desportivo;</w:t>
      </w:r>
    </w:p>
    <w:p w14:paraId="2AB8A962" w14:textId="2408C525" w:rsidR="00116128" w:rsidRPr="00914E1E" w:rsidRDefault="004E656C" w:rsidP="00864878">
      <w:pPr>
        <w:pStyle w:val="NormalWeb"/>
        <w:numPr>
          <w:ilvl w:val="0"/>
          <w:numId w:val="3"/>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Não proferir ou veicular declarações públicas que sejam suscetíveis de incitar ou defender a</w:t>
      </w:r>
      <w:r w:rsidR="006F2F22" w:rsidRPr="00914E1E">
        <w:rPr>
          <w:rFonts w:ascii="Arial Narrow" w:hAnsi="Arial Narrow"/>
          <w:sz w:val="20"/>
          <w:szCs w:val="20"/>
        </w:rPr>
        <w:t xml:space="preserve"> </w:t>
      </w:r>
      <w:r w:rsidRPr="00914E1E">
        <w:rPr>
          <w:rFonts w:ascii="Arial Narrow" w:hAnsi="Arial Narrow"/>
          <w:sz w:val="20"/>
          <w:szCs w:val="20"/>
        </w:rPr>
        <w:t>violência, o racismo, a xenofobia, a intolerância ou o ódio, nem tão pouco adotar comportamentos desta</w:t>
      </w:r>
      <w:r w:rsidR="006F2F22" w:rsidRPr="00914E1E">
        <w:rPr>
          <w:rFonts w:ascii="Arial Narrow" w:hAnsi="Arial Narrow"/>
          <w:sz w:val="20"/>
          <w:szCs w:val="20"/>
        </w:rPr>
        <w:t xml:space="preserve"> </w:t>
      </w:r>
      <w:r w:rsidRPr="00914E1E">
        <w:rPr>
          <w:rFonts w:ascii="Arial Narrow" w:hAnsi="Arial Narrow"/>
          <w:sz w:val="20"/>
          <w:szCs w:val="20"/>
        </w:rPr>
        <w:t>natureza;</w:t>
      </w:r>
    </w:p>
    <w:p w14:paraId="146F303B" w14:textId="613841ED" w:rsidR="00116128" w:rsidRPr="00914E1E" w:rsidRDefault="004E656C" w:rsidP="00864878">
      <w:pPr>
        <w:pStyle w:val="NormalWeb"/>
        <w:numPr>
          <w:ilvl w:val="0"/>
          <w:numId w:val="3"/>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 xml:space="preserve">Zelar por que </w:t>
      </w:r>
      <w:r w:rsidR="006F2F22" w:rsidRPr="00914E1E">
        <w:rPr>
          <w:rFonts w:ascii="Arial Narrow" w:hAnsi="Arial Narrow"/>
          <w:sz w:val="20"/>
          <w:szCs w:val="20"/>
        </w:rPr>
        <w:t>praticantes, treinadores</w:t>
      </w:r>
      <w:r w:rsidRPr="00914E1E">
        <w:rPr>
          <w:rFonts w:ascii="Arial Narrow" w:hAnsi="Arial Narrow"/>
          <w:sz w:val="20"/>
          <w:szCs w:val="20"/>
        </w:rPr>
        <w:t>, técnicos, pessoal de apoio</w:t>
      </w:r>
      <w:r w:rsidR="006F2F22" w:rsidRPr="00914E1E">
        <w:rPr>
          <w:rFonts w:ascii="Arial Narrow" w:hAnsi="Arial Narrow"/>
          <w:sz w:val="20"/>
          <w:szCs w:val="20"/>
        </w:rPr>
        <w:t>,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hajam de acordo com os preceitos das alíneas c) e d)</w:t>
      </w:r>
      <w:r w:rsidR="00116128" w:rsidRPr="00914E1E">
        <w:rPr>
          <w:rFonts w:ascii="Arial Narrow" w:hAnsi="Arial Narrow"/>
          <w:sz w:val="20"/>
          <w:szCs w:val="20"/>
        </w:rPr>
        <w:t>;</w:t>
      </w:r>
    </w:p>
    <w:p w14:paraId="0AA68217" w14:textId="12C788AB" w:rsidR="00116128" w:rsidRPr="00914E1E" w:rsidRDefault="004E656C" w:rsidP="00864878">
      <w:pPr>
        <w:pStyle w:val="NormalWeb"/>
        <w:numPr>
          <w:ilvl w:val="0"/>
          <w:numId w:val="3"/>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Desenvolver ações de prevenção socioeducativa, nos termos da lei;</w:t>
      </w:r>
    </w:p>
    <w:p w14:paraId="402D56E5" w14:textId="0D5BFC7E" w:rsidR="00086205" w:rsidRPr="006F2DC5" w:rsidRDefault="00B26651" w:rsidP="00864878">
      <w:pPr>
        <w:pStyle w:val="NormalWeb"/>
        <w:numPr>
          <w:ilvl w:val="0"/>
          <w:numId w:val="3"/>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bCs/>
          <w:iCs/>
          <w:sz w:val="20"/>
          <w:szCs w:val="20"/>
        </w:rPr>
      </w:pPr>
      <w:r w:rsidRPr="00914E1E">
        <w:rPr>
          <w:rFonts w:ascii="Arial Narrow" w:hAnsi="Arial Narrow"/>
          <w:sz w:val="20"/>
          <w:szCs w:val="20"/>
        </w:rPr>
        <w:t xml:space="preserve">Emitir os títulos de ingresso, devendo definir, no </w:t>
      </w:r>
      <w:r w:rsidR="009137C2" w:rsidRPr="00914E1E">
        <w:rPr>
          <w:rFonts w:ascii="Arial Narrow" w:hAnsi="Arial Narrow"/>
          <w:sz w:val="20"/>
          <w:szCs w:val="20"/>
        </w:rPr>
        <w:t>início</w:t>
      </w:r>
      <w:r w:rsidRPr="00914E1E">
        <w:rPr>
          <w:rFonts w:ascii="Arial Narrow" w:hAnsi="Arial Narrow"/>
          <w:sz w:val="20"/>
          <w:szCs w:val="20"/>
        </w:rPr>
        <w:t xml:space="preserve"> de cada época desportiva, as características do </w:t>
      </w:r>
      <w:r w:rsidR="009137C2" w:rsidRPr="00914E1E">
        <w:rPr>
          <w:rFonts w:ascii="Arial Narrow" w:hAnsi="Arial Narrow"/>
          <w:sz w:val="20"/>
          <w:szCs w:val="20"/>
        </w:rPr>
        <w:t>título</w:t>
      </w:r>
      <w:r w:rsidRPr="00914E1E">
        <w:rPr>
          <w:rFonts w:ascii="Arial Narrow" w:hAnsi="Arial Narrow"/>
          <w:sz w:val="20"/>
          <w:szCs w:val="20"/>
        </w:rPr>
        <w:t xml:space="preserve"> de ingresso e os limites mínimo e máximo do respetivo preço. </w:t>
      </w:r>
    </w:p>
    <w:p w14:paraId="266B61FD" w14:textId="77777777" w:rsidR="00FE26CA" w:rsidRPr="00914E1E" w:rsidRDefault="00FE26CA" w:rsidP="008817F9">
      <w:pPr>
        <w:pStyle w:val="NormalWeb"/>
        <w:shd w:val="clear" w:color="auto" w:fill="FFFFFF"/>
        <w:tabs>
          <w:tab w:val="left" w:pos="9923"/>
        </w:tabs>
        <w:spacing w:before="240" w:beforeAutospacing="0" w:after="120" w:afterAutospacing="0" w:line="276" w:lineRule="auto"/>
        <w:jc w:val="center"/>
        <w:rPr>
          <w:rFonts w:ascii="Arial Narrow" w:hAnsi="Arial Narrow"/>
          <w:b/>
          <w:sz w:val="20"/>
          <w:szCs w:val="20"/>
        </w:rPr>
      </w:pPr>
      <w:r w:rsidRPr="00914E1E">
        <w:rPr>
          <w:rFonts w:ascii="Arial Narrow" w:hAnsi="Arial Narrow"/>
          <w:b/>
          <w:sz w:val="20"/>
          <w:szCs w:val="20"/>
        </w:rPr>
        <w:t xml:space="preserve">Artigo </w:t>
      </w:r>
      <w:r w:rsidR="00A13EBB" w:rsidRPr="00914E1E">
        <w:rPr>
          <w:rFonts w:ascii="Arial Narrow" w:hAnsi="Arial Narrow"/>
          <w:b/>
          <w:sz w:val="20"/>
          <w:szCs w:val="20"/>
        </w:rPr>
        <w:t>6</w:t>
      </w:r>
      <w:r w:rsidRPr="00914E1E">
        <w:rPr>
          <w:rFonts w:ascii="Arial Narrow" w:hAnsi="Arial Narrow"/>
          <w:b/>
          <w:sz w:val="20"/>
          <w:szCs w:val="20"/>
        </w:rPr>
        <w:t>.º</w:t>
      </w:r>
    </w:p>
    <w:p w14:paraId="009AF5BD" w14:textId="77777777" w:rsidR="00A03D64" w:rsidRDefault="00FE26CA" w:rsidP="008817F9">
      <w:pPr>
        <w:spacing w:before="120" w:after="120" w:line="276" w:lineRule="auto"/>
        <w:jc w:val="center"/>
        <w:rPr>
          <w:rFonts w:ascii="Arial Narrow" w:hAnsi="Arial Narrow"/>
          <w:b/>
          <w:iCs/>
          <w:sz w:val="20"/>
          <w:szCs w:val="20"/>
        </w:rPr>
      </w:pPr>
      <w:r w:rsidRPr="00A16286">
        <w:rPr>
          <w:rFonts w:ascii="Arial Narrow" w:hAnsi="Arial Narrow"/>
          <w:b/>
          <w:iCs/>
          <w:sz w:val="20"/>
          <w:szCs w:val="20"/>
        </w:rPr>
        <w:t xml:space="preserve">Deveres do </w:t>
      </w:r>
      <w:r w:rsidR="0078121B">
        <w:rPr>
          <w:rFonts w:ascii="Arial Narrow" w:hAnsi="Arial Narrow"/>
          <w:b/>
          <w:iCs/>
          <w:sz w:val="20"/>
          <w:szCs w:val="20"/>
        </w:rPr>
        <w:t>Promotor</w:t>
      </w:r>
      <w:r w:rsidRPr="00A16286">
        <w:rPr>
          <w:rFonts w:ascii="Arial Narrow" w:hAnsi="Arial Narrow"/>
          <w:b/>
          <w:iCs/>
          <w:sz w:val="20"/>
          <w:szCs w:val="20"/>
        </w:rPr>
        <w:t xml:space="preserve"> do </w:t>
      </w:r>
      <w:r w:rsidR="0078121B">
        <w:rPr>
          <w:rFonts w:ascii="Arial Narrow" w:hAnsi="Arial Narrow"/>
          <w:b/>
          <w:iCs/>
          <w:sz w:val="20"/>
          <w:szCs w:val="20"/>
        </w:rPr>
        <w:t>Espetáculo D</w:t>
      </w:r>
      <w:r w:rsidRPr="00A16286">
        <w:rPr>
          <w:rFonts w:ascii="Arial Narrow" w:hAnsi="Arial Narrow"/>
          <w:b/>
          <w:iCs/>
          <w:sz w:val="20"/>
          <w:szCs w:val="20"/>
        </w:rPr>
        <w:t>esportivo</w:t>
      </w:r>
    </w:p>
    <w:p w14:paraId="53D20A6F" w14:textId="3A97941B" w:rsidR="00907148" w:rsidRDefault="0051044B" w:rsidP="00973012">
      <w:pPr>
        <w:spacing w:line="276" w:lineRule="auto"/>
        <w:jc w:val="both"/>
        <w:rPr>
          <w:rFonts w:ascii="Arial Narrow" w:hAnsi="Arial Narrow"/>
          <w:iCs/>
          <w:sz w:val="20"/>
          <w:szCs w:val="20"/>
        </w:rPr>
      </w:pPr>
      <w:r w:rsidRPr="0051044B">
        <w:rPr>
          <w:rFonts w:ascii="Arial Narrow" w:hAnsi="Arial Narrow"/>
          <w:iCs/>
          <w:sz w:val="20"/>
          <w:szCs w:val="20"/>
        </w:rPr>
        <w:t>Nas competições desportivas</w:t>
      </w:r>
      <w:r w:rsidR="00907148">
        <w:rPr>
          <w:rFonts w:ascii="Arial Narrow" w:hAnsi="Arial Narrow"/>
          <w:iCs/>
          <w:sz w:val="20"/>
          <w:szCs w:val="20"/>
        </w:rPr>
        <w:t xml:space="preserve"> organizada</w:t>
      </w:r>
      <w:r>
        <w:rPr>
          <w:rFonts w:ascii="Arial Narrow" w:hAnsi="Arial Narrow"/>
          <w:iCs/>
          <w:sz w:val="20"/>
          <w:szCs w:val="20"/>
        </w:rPr>
        <w:t>s pela/o</w:t>
      </w:r>
      <w:r w:rsidR="00E96742" w:rsidRPr="00E96742">
        <w:rPr>
          <w:rFonts w:ascii="Arial Narrow" w:hAnsi="Arial Narrow"/>
          <w:sz w:val="20"/>
          <w:szCs w:val="20"/>
          <w:highlight w:val="lightGray"/>
        </w:rPr>
        <w:t>__</w:t>
      </w:r>
      <w:proofErr w:type="gramStart"/>
      <w:r w:rsidR="00E96742" w:rsidRPr="00E96742">
        <w:rPr>
          <w:rFonts w:ascii="Arial Narrow" w:hAnsi="Arial Narrow"/>
          <w:sz w:val="20"/>
          <w:szCs w:val="20"/>
          <w:highlight w:val="lightGray"/>
        </w:rPr>
        <w:t>_</w:t>
      </w:r>
      <w:r w:rsidR="00E96742">
        <w:rPr>
          <w:rFonts w:ascii="Arial Narrow" w:hAnsi="Arial Narrow"/>
          <w:sz w:val="20"/>
          <w:szCs w:val="20"/>
          <w:highlight w:val="lightGray"/>
        </w:rPr>
        <w:t>(</w:t>
      </w:r>
      <w:proofErr w:type="gramEnd"/>
      <w:r w:rsidR="00E96742">
        <w:rPr>
          <w:rFonts w:ascii="Arial Narrow" w:hAnsi="Arial Narrow"/>
          <w:sz w:val="20"/>
          <w:szCs w:val="20"/>
          <w:highlight w:val="lightGray"/>
        </w:rPr>
        <w:t>nome do organizador da competição)</w:t>
      </w:r>
      <w:r w:rsidR="00E96742" w:rsidRPr="00E96742">
        <w:rPr>
          <w:rFonts w:ascii="Arial Narrow" w:hAnsi="Arial Narrow"/>
          <w:sz w:val="20"/>
          <w:szCs w:val="20"/>
          <w:highlight w:val="lightGray"/>
        </w:rPr>
        <w:t>______</w:t>
      </w:r>
      <w:r w:rsidR="00907148">
        <w:rPr>
          <w:rFonts w:ascii="Arial Narrow" w:hAnsi="Arial Narrow"/>
          <w:iCs/>
          <w:sz w:val="20"/>
          <w:szCs w:val="20"/>
        </w:rPr>
        <w:t>,</w:t>
      </w:r>
      <w:r>
        <w:rPr>
          <w:rFonts w:ascii="Arial Narrow" w:hAnsi="Arial Narrow"/>
          <w:iCs/>
          <w:sz w:val="20"/>
          <w:szCs w:val="20"/>
        </w:rPr>
        <w:t xml:space="preserve"> ao promotor do espetáculo desportivo compete o seguinte:</w:t>
      </w:r>
    </w:p>
    <w:p w14:paraId="3BE715B3" w14:textId="1308FA5B" w:rsidR="00907148" w:rsidRPr="00914E1E"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914E1E">
        <w:rPr>
          <w:rFonts w:ascii="Arial Narrow" w:hAnsi="Arial Narrow"/>
          <w:sz w:val="20"/>
          <w:szCs w:val="20"/>
        </w:rPr>
        <w:t>Assumir a responsabilidade pela segurança do recinto desportivo e anéis de segurança, sem prejuízo do disposto no artigo 13.º</w:t>
      </w:r>
      <w:r w:rsidR="00A13EBB" w:rsidRPr="00914E1E">
        <w:rPr>
          <w:rFonts w:ascii="Arial Narrow" w:hAnsi="Arial Narrow"/>
          <w:sz w:val="20"/>
          <w:szCs w:val="20"/>
        </w:rPr>
        <w:t xml:space="preserve"> da Lei</w:t>
      </w:r>
      <w:r w:rsidR="00194C6B">
        <w:rPr>
          <w:rFonts w:ascii="Arial Narrow" w:hAnsi="Arial Narrow"/>
          <w:sz w:val="20"/>
          <w:szCs w:val="20"/>
        </w:rPr>
        <w:t xml:space="preserve"> </w:t>
      </w:r>
      <w:r w:rsidR="00194C6B" w:rsidRPr="0069672A">
        <w:rPr>
          <w:rFonts w:ascii="Arial Narrow" w:hAnsi="Arial Narrow"/>
          <w:sz w:val="20"/>
          <w:szCs w:val="20"/>
        </w:rPr>
        <w:t>n</w:t>
      </w:r>
      <w:r w:rsidR="00194C6B">
        <w:rPr>
          <w:rFonts w:ascii="Arial Narrow" w:hAnsi="Arial Narrow"/>
          <w:sz w:val="20"/>
          <w:szCs w:val="20"/>
        </w:rPr>
        <w:t>.</w:t>
      </w:r>
      <w:r w:rsidR="00194C6B" w:rsidRPr="0069672A">
        <w:rPr>
          <w:rFonts w:ascii="Arial Narrow" w:hAnsi="Arial Narrow"/>
          <w:sz w:val="20"/>
          <w:szCs w:val="20"/>
        </w:rPr>
        <w:t>º 39/2009 de 30 de julho, na sua atual redação</w:t>
      </w:r>
      <w:r w:rsidRPr="00914E1E">
        <w:rPr>
          <w:rFonts w:ascii="Arial Narrow" w:hAnsi="Arial Narrow"/>
          <w:sz w:val="20"/>
          <w:szCs w:val="20"/>
        </w:rPr>
        <w:t xml:space="preserve">, assegurando, quando aplicável, a presença de assistentes de recinto desportivo e do coordenador de segurança, nos termos previstos no regime jurídico da segurança privada; </w:t>
      </w:r>
    </w:p>
    <w:p w14:paraId="2B383D02" w14:textId="6566CFF0" w:rsidR="00907148" w:rsidRPr="00914E1E"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 xml:space="preserve">Incentivar o espírito ético e desportivo dos seus adeptos, especialmente junto dos grupos organizados; </w:t>
      </w:r>
    </w:p>
    <w:p w14:paraId="27894C6C" w14:textId="47FF0DE9" w:rsidR="00907148" w:rsidRPr="00914E1E"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 xml:space="preserve">Aplicar medidas sancionatórias aos seus associados envolvidos em perturbações da ordem pública, manifestações de violência, racismo, xenofobia e qualquer outro ato de intolerância, impedindo o acesso aos recintos desportivos ou promovendo a sua expulsão dos mesmos; </w:t>
      </w:r>
    </w:p>
    <w:p w14:paraId="594584C7" w14:textId="1EC580B5" w:rsidR="00907148" w:rsidRPr="00914E1E"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 xml:space="preserve">Proteger os indivíduos que sejam alvo de ameaças e os bens e pertences destes, designadamente facilitando a respetiva saída de forma segura do complexo desportivo, ou a sua transferência para setor seguro, em coordenação com os elementos da força de segurança; </w:t>
      </w:r>
    </w:p>
    <w:p w14:paraId="5B03B350" w14:textId="19E76A29" w:rsidR="00907148" w:rsidRPr="00914E1E" w:rsidRDefault="002E2992"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C</w:t>
      </w:r>
      <w:r w:rsidR="00907148" w:rsidRPr="00914E1E">
        <w:rPr>
          <w:rFonts w:ascii="Arial Narrow" w:hAnsi="Arial Narrow"/>
          <w:sz w:val="20"/>
          <w:szCs w:val="20"/>
        </w:rPr>
        <w:t>umprir os regulamentos de segurança e de utilização dos espaços de acesso público do recinto desportivo</w:t>
      </w:r>
      <w:r w:rsidRPr="00914E1E">
        <w:rPr>
          <w:rFonts w:ascii="Arial Narrow" w:hAnsi="Arial Narrow"/>
          <w:sz w:val="20"/>
          <w:szCs w:val="20"/>
        </w:rPr>
        <w:t>, bem como os adotar sempre que, seja</w:t>
      </w:r>
      <w:r w:rsidR="001E57FD" w:rsidRPr="00914E1E">
        <w:rPr>
          <w:rFonts w:ascii="Arial Narrow" w:hAnsi="Arial Narrow"/>
          <w:sz w:val="20"/>
          <w:szCs w:val="20"/>
        </w:rPr>
        <w:t xml:space="preserve"> proprietário ou </w:t>
      </w:r>
      <w:r w:rsidRPr="00914E1E">
        <w:rPr>
          <w:rFonts w:ascii="Arial Narrow" w:hAnsi="Arial Narrow"/>
          <w:sz w:val="20"/>
          <w:szCs w:val="20"/>
        </w:rPr>
        <w:t>titular de um direito de utilização exclusivo por um período não inferior a dois anos</w:t>
      </w:r>
      <w:r w:rsidR="00907148" w:rsidRPr="00914E1E">
        <w:rPr>
          <w:rFonts w:ascii="Arial Narrow" w:hAnsi="Arial Narrow"/>
          <w:sz w:val="20"/>
          <w:szCs w:val="20"/>
        </w:rPr>
        <w:t xml:space="preserve">; </w:t>
      </w:r>
    </w:p>
    <w:p w14:paraId="3802E8EB" w14:textId="5DE06888" w:rsidR="00907148" w:rsidRPr="00914E1E"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 xml:space="preserve">Designar o gestor de segurança e o oficial de ligação aos adeptos; </w:t>
      </w:r>
    </w:p>
    <w:p w14:paraId="62AE4594" w14:textId="5F90D1CC" w:rsidR="00907148" w:rsidRPr="00914E1E"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914E1E">
        <w:rPr>
          <w:rFonts w:ascii="Arial Narrow" w:hAnsi="Arial Narrow"/>
          <w:sz w:val="20"/>
          <w:szCs w:val="20"/>
        </w:rPr>
        <w:t xml:space="preserve">Garantir que são cumpridas todas as regras e condições de acesso e de permanência de espetadores no recinto desportivo; </w:t>
      </w:r>
    </w:p>
    <w:p w14:paraId="4CD3EB90" w14:textId="051707BF" w:rsidR="001E57FD"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iCs/>
          <w:sz w:val="20"/>
          <w:szCs w:val="20"/>
        </w:rPr>
      </w:pPr>
      <w:r w:rsidRPr="00914E1E">
        <w:rPr>
          <w:rFonts w:ascii="Arial Narrow" w:hAnsi="Arial Narrow"/>
          <w:sz w:val="20"/>
          <w:szCs w:val="20"/>
        </w:rPr>
        <w:t>Relativamente a quaisquer indivíduos aos quais tenha sido aplicada medida de interdição de acesso a recintos desportivos, pena de privação do direito de entrar em recintos desportivos ou sanção acessória de interdição de acesso a recintos desportivos:</w:t>
      </w:r>
      <w:r w:rsidRPr="00907148">
        <w:rPr>
          <w:rFonts w:ascii="Arial Narrow" w:hAnsi="Arial Narrow"/>
          <w:iCs/>
          <w:sz w:val="20"/>
          <w:szCs w:val="20"/>
        </w:rPr>
        <w:t xml:space="preserve"> </w:t>
      </w:r>
    </w:p>
    <w:p w14:paraId="49CF16EB" w14:textId="4BE92401" w:rsidR="00017D49" w:rsidRPr="0069672A" w:rsidRDefault="00017D49" w:rsidP="00864878">
      <w:pPr>
        <w:pStyle w:val="PargrafodaLista"/>
        <w:numPr>
          <w:ilvl w:val="0"/>
          <w:numId w:val="5"/>
        </w:numPr>
        <w:spacing w:after="120" w:line="276" w:lineRule="auto"/>
        <w:jc w:val="both"/>
        <w:rPr>
          <w:rFonts w:ascii="Arial Narrow" w:hAnsi="Arial Narrow"/>
          <w:iCs/>
          <w:sz w:val="20"/>
          <w:szCs w:val="20"/>
        </w:rPr>
      </w:pPr>
      <w:r w:rsidRPr="0069672A">
        <w:rPr>
          <w:rFonts w:ascii="Arial Narrow" w:hAnsi="Arial Narrow"/>
          <w:iCs/>
          <w:sz w:val="20"/>
          <w:szCs w:val="20"/>
        </w:rPr>
        <w:t xml:space="preserve">Impedir o acesso ao recinto desportivo; </w:t>
      </w:r>
    </w:p>
    <w:p w14:paraId="28AF1488" w14:textId="1E27BBD8" w:rsidR="00017D49" w:rsidRPr="0069672A" w:rsidRDefault="00017D49" w:rsidP="00864878">
      <w:pPr>
        <w:pStyle w:val="PargrafodaLista"/>
        <w:numPr>
          <w:ilvl w:val="0"/>
          <w:numId w:val="5"/>
        </w:numPr>
        <w:spacing w:after="120" w:line="276" w:lineRule="auto"/>
        <w:jc w:val="both"/>
        <w:rPr>
          <w:rFonts w:ascii="Arial Narrow" w:hAnsi="Arial Narrow"/>
          <w:iCs/>
          <w:sz w:val="20"/>
          <w:szCs w:val="20"/>
        </w:rPr>
      </w:pPr>
      <w:r w:rsidRPr="0069672A">
        <w:rPr>
          <w:rFonts w:ascii="Arial Narrow" w:hAnsi="Arial Narrow"/>
          <w:iCs/>
          <w:sz w:val="20"/>
          <w:szCs w:val="20"/>
        </w:rPr>
        <w:t>Impedir a obtenção de quaisquer benefícios concedidos pelo clube, associação ou sociedade desportiva, no âmbito das previsões destinadas aos grupos organizados de adeptos ou a título individual</w:t>
      </w:r>
      <w:r w:rsidR="00136BE1" w:rsidRPr="0069672A">
        <w:rPr>
          <w:rFonts w:ascii="Arial Narrow" w:hAnsi="Arial Narrow"/>
          <w:iCs/>
          <w:sz w:val="20"/>
          <w:szCs w:val="20"/>
        </w:rPr>
        <w:t>.</w:t>
      </w:r>
    </w:p>
    <w:p w14:paraId="5FB3731B" w14:textId="4E94C42A"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Usar de correção, moderação e respeito relativamente a outros promotores dos espetáculos desportivos e organizadores de competições desportivas, associações, clubes, sociedades desportivas, agentes desportivos, adeptos, autoridades públicas, elementos da comunicação social e outros intervenientes no espetáculo desportivo; </w:t>
      </w:r>
    </w:p>
    <w:p w14:paraId="0253BA83" w14:textId="24ECA239"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Não proferir ou veicular declarações públicas que sejam suscetíveis de incitar ou defender a violência, o racismo, a xenofobia, a intolerância ou o ódio, nem tão pouco adotar comportamentos desta natureza; </w:t>
      </w:r>
    </w:p>
    <w:p w14:paraId="6126F60D" w14:textId="251830B0"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lastRenderedPageBreak/>
        <w:t xml:space="preserve">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ajam de acordo com os preceitos </w:t>
      </w:r>
      <w:r w:rsidR="00136BE1" w:rsidRPr="0069672A">
        <w:rPr>
          <w:rFonts w:ascii="Arial Narrow" w:hAnsi="Arial Narrow"/>
          <w:sz w:val="20"/>
          <w:szCs w:val="20"/>
        </w:rPr>
        <w:t>das alíneas i) e j)</w:t>
      </w:r>
      <w:r w:rsidRPr="0069672A">
        <w:rPr>
          <w:rFonts w:ascii="Arial Narrow" w:hAnsi="Arial Narrow"/>
          <w:sz w:val="20"/>
          <w:szCs w:val="20"/>
        </w:rPr>
        <w:t xml:space="preserve">; </w:t>
      </w:r>
    </w:p>
    <w:p w14:paraId="2EBA2EFC" w14:textId="7886DC0A"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Não apoiar, sob qualquer forma grupos organizados de adeptos, em violação dos princípios e regras definidos na secção </w:t>
      </w:r>
      <w:proofErr w:type="spellStart"/>
      <w:r w:rsidRPr="0069672A">
        <w:rPr>
          <w:rFonts w:ascii="Arial Narrow" w:hAnsi="Arial Narrow"/>
          <w:sz w:val="20"/>
          <w:szCs w:val="20"/>
        </w:rPr>
        <w:t>iii</w:t>
      </w:r>
      <w:proofErr w:type="spellEnd"/>
      <w:r w:rsidRPr="0069672A">
        <w:rPr>
          <w:rFonts w:ascii="Arial Narrow" w:hAnsi="Arial Narrow"/>
          <w:sz w:val="20"/>
          <w:szCs w:val="20"/>
        </w:rPr>
        <w:t>)</w:t>
      </w:r>
      <w:r w:rsidR="008E25D2" w:rsidRPr="0069672A">
        <w:rPr>
          <w:rFonts w:ascii="Arial Narrow" w:hAnsi="Arial Narrow"/>
          <w:sz w:val="20"/>
          <w:szCs w:val="20"/>
        </w:rPr>
        <w:t>,</w:t>
      </w:r>
      <w:r w:rsidRPr="0069672A">
        <w:rPr>
          <w:rFonts w:ascii="Arial Narrow" w:hAnsi="Arial Narrow"/>
          <w:sz w:val="20"/>
          <w:szCs w:val="20"/>
        </w:rPr>
        <w:t xml:space="preserve"> do capítulo II da Lei</w:t>
      </w:r>
      <w:r w:rsidR="00994894" w:rsidRPr="0069672A">
        <w:rPr>
          <w:rFonts w:ascii="Arial Narrow" w:hAnsi="Arial Narrow"/>
          <w:sz w:val="20"/>
          <w:szCs w:val="20"/>
        </w:rPr>
        <w:t xml:space="preserve"> n</w:t>
      </w:r>
      <w:r w:rsidR="00194C6B">
        <w:rPr>
          <w:rFonts w:ascii="Arial Narrow" w:hAnsi="Arial Narrow"/>
          <w:sz w:val="20"/>
          <w:szCs w:val="20"/>
        </w:rPr>
        <w:t>.</w:t>
      </w:r>
      <w:r w:rsidR="00994894" w:rsidRPr="0069672A">
        <w:rPr>
          <w:rFonts w:ascii="Arial Narrow" w:hAnsi="Arial Narrow"/>
          <w:sz w:val="20"/>
          <w:szCs w:val="20"/>
        </w:rPr>
        <w:t>º</w:t>
      </w:r>
      <w:r w:rsidRPr="0069672A">
        <w:rPr>
          <w:rFonts w:ascii="Arial Narrow" w:hAnsi="Arial Narrow"/>
          <w:sz w:val="20"/>
          <w:szCs w:val="20"/>
        </w:rPr>
        <w:t xml:space="preserve"> 39/2009 de 30 de julho</w:t>
      </w:r>
      <w:r w:rsidR="00A13EBB" w:rsidRPr="0069672A">
        <w:rPr>
          <w:rFonts w:ascii="Arial Narrow" w:hAnsi="Arial Narrow"/>
          <w:sz w:val="20"/>
          <w:szCs w:val="20"/>
        </w:rPr>
        <w:t>,</w:t>
      </w:r>
      <w:r w:rsidRPr="0069672A">
        <w:rPr>
          <w:rFonts w:ascii="Arial Narrow" w:hAnsi="Arial Narrow"/>
          <w:sz w:val="20"/>
          <w:szCs w:val="20"/>
        </w:rPr>
        <w:t xml:space="preserve"> na sua atual redação; </w:t>
      </w:r>
    </w:p>
    <w:p w14:paraId="37A9575C" w14:textId="119C7F07"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Zelar por que os grupos organizados de adeptos apoiados pelo clube, associação ou sociedade desportiva participem do espetáculo desportivo sem recurso a práticas violentas, racistas, xenófobas, ofensivas ou que perturbem a ordem pública ou o curso normal, pacífico e seguro da competição e de toda a sua envolvência, nomeadamente, no curso das suas deslocações e nas manifestações que realizem dentro e fora de recintos; </w:t>
      </w:r>
    </w:p>
    <w:p w14:paraId="768927C8" w14:textId="3BC1DED3"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Manter uma lista atualizada dos adeptos de todos os grupos organizados apoiados pelo clube, associação ou sociedade desportiva, fornecendo-a às autoridades judiciárias, administrativas e policiais competentes para a fiscalização do disposto na presente lei</w:t>
      </w:r>
      <w:r w:rsidR="00A53268" w:rsidRPr="0069672A">
        <w:rPr>
          <w:rFonts w:ascii="Arial Narrow" w:hAnsi="Arial Narrow"/>
          <w:sz w:val="20"/>
          <w:szCs w:val="20"/>
        </w:rPr>
        <w:t>;</w:t>
      </w:r>
    </w:p>
    <w:p w14:paraId="06C808D0" w14:textId="178E0FBC"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Fazer a requisição de policiamento de espetáculo desportivo, quando obrigatória nos termos da lei; </w:t>
      </w:r>
    </w:p>
    <w:p w14:paraId="4306CF6E" w14:textId="78D2049D"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Criar zonas com condições especiais de acesso e permanência de adeptos nos recintos onde se realizem espetáculos desportivos integrados nas competições desportivas de natureza profissional ou de natureza não profissional considerados de risco elevado e impedir o acesso às mesmas a espetadores que não cumpram os requisitos previstos no artigo 16.º-A</w:t>
      </w:r>
      <w:r w:rsidR="00A13EBB" w:rsidRPr="0069672A">
        <w:rPr>
          <w:rFonts w:ascii="Arial Narrow" w:hAnsi="Arial Narrow"/>
          <w:sz w:val="20"/>
          <w:szCs w:val="20"/>
        </w:rPr>
        <w:t xml:space="preserve"> da Lei</w:t>
      </w:r>
      <w:r w:rsidR="00194C6B">
        <w:rPr>
          <w:rFonts w:ascii="Arial Narrow" w:hAnsi="Arial Narrow"/>
          <w:sz w:val="20"/>
          <w:szCs w:val="20"/>
        </w:rPr>
        <w:t xml:space="preserve"> </w:t>
      </w:r>
      <w:r w:rsidR="00194C6B" w:rsidRPr="0069672A">
        <w:rPr>
          <w:rFonts w:ascii="Arial Narrow" w:hAnsi="Arial Narrow"/>
          <w:sz w:val="20"/>
          <w:szCs w:val="20"/>
        </w:rPr>
        <w:t>n</w:t>
      </w:r>
      <w:r w:rsidR="00194C6B">
        <w:rPr>
          <w:rFonts w:ascii="Arial Narrow" w:hAnsi="Arial Narrow"/>
          <w:sz w:val="20"/>
          <w:szCs w:val="20"/>
        </w:rPr>
        <w:t>.</w:t>
      </w:r>
      <w:r w:rsidR="00194C6B" w:rsidRPr="0069672A">
        <w:rPr>
          <w:rFonts w:ascii="Arial Narrow" w:hAnsi="Arial Narrow"/>
          <w:sz w:val="20"/>
          <w:szCs w:val="20"/>
        </w:rPr>
        <w:t>º 39/2009 de 30 de julho, na sua atual redação</w:t>
      </w:r>
      <w:r w:rsidRPr="0069672A">
        <w:rPr>
          <w:rFonts w:ascii="Arial Narrow" w:hAnsi="Arial Narrow"/>
          <w:sz w:val="20"/>
          <w:szCs w:val="20"/>
        </w:rPr>
        <w:t xml:space="preserve">; </w:t>
      </w:r>
    </w:p>
    <w:p w14:paraId="77508DD1" w14:textId="728DD097"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Garantir as condições necessárias ao cumprimento do disposto no n.º 3</w:t>
      </w:r>
      <w:r w:rsidR="00A13EBB" w:rsidRPr="0069672A">
        <w:rPr>
          <w:rFonts w:ascii="Arial Narrow" w:hAnsi="Arial Narrow"/>
          <w:sz w:val="20"/>
          <w:szCs w:val="20"/>
        </w:rPr>
        <w:t>,</w:t>
      </w:r>
      <w:r w:rsidRPr="0069672A">
        <w:rPr>
          <w:rFonts w:ascii="Arial Narrow" w:hAnsi="Arial Narrow"/>
          <w:sz w:val="20"/>
          <w:szCs w:val="20"/>
        </w:rPr>
        <w:t xml:space="preserve"> do artigo 16.º-A</w:t>
      </w:r>
      <w:r w:rsidR="00A13EBB" w:rsidRPr="0069672A">
        <w:rPr>
          <w:rFonts w:ascii="Arial Narrow" w:hAnsi="Arial Narrow"/>
          <w:sz w:val="20"/>
          <w:szCs w:val="20"/>
        </w:rPr>
        <w:t xml:space="preserve"> da Lei</w:t>
      </w:r>
      <w:r w:rsidR="00194C6B">
        <w:rPr>
          <w:rFonts w:ascii="Arial Narrow" w:hAnsi="Arial Narrow"/>
          <w:sz w:val="20"/>
          <w:szCs w:val="20"/>
        </w:rPr>
        <w:t xml:space="preserve"> </w:t>
      </w:r>
      <w:r w:rsidR="00194C6B" w:rsidRPr="0069672A">
        <w:rPr>
          <w:rFonts w:ascii="Arial Narrow" w:hAnsi="Arial Narrow"/>
          <w:sz w:val="20"/>
          <w:szCs w:val="20"/>
        </w:rPr>
        <w:t>n</w:t>
      </w:r>
      <w:r w:rsidR="00194C6B">
        <w:rPr>
          <w:rFonts w:ascii="Arial Narrow" w:hAnsi="Arial Narrow"/>
          <w:sz w:val="20"/>
          <w:szCs w:val="20"/>
        </w:rPr>
        <w:t>.</w:t>
      </w:r>
      <w:r w:rsidR="00194C6B" w:rsidRPr="0069672A">
        <w:rPr>
          <w:rFonts w:ascii="Arial Narrow" w:hAnsi="Arial Narrow"/>
          <w:sz w:val="20"/>
          <w:szCs w:val="20"/>
        </w:rPr>
        <w:t>º 39/2009 de 30 de julho, na sua atual redação</w:t>
      </w:r>
      <w:r w:rsidRPr="0069672A">
        <w:rPr>
          <w:rFonts w:ascii="Arial Narrow" w:hAnsi="Arial Narrow"/>
          <w:sz w:val="20"/>
          <w:szCs w:val="20"/>
        </w:rPr>
        <w:t xml:space="preserve">; </w:t>
      </w:r>
    </w:p>
    <w:p w14:paraId="685D897A" w14:textId="1D1E265E"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Impedir os grupos organizados de adeptos de aceder e permanecer, antes e durante o espetáculo desportivo, noutras zonas do recinto desportivo que não aquelas que lhe estão destinadas; </w:t>
      </w:r>
    </w:p>
    <w:p w14:paraId="67700594" w14:textId="28B29D9F"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Impedir a utilização de megafones e outros instrumentos produtores de ruídos, por percussão mecânica e de sopro, bem como bandeiras, faixas, tarjas e outros acessórios, de qualquer natureza e espécie, de dimensão superior a 1 metro por 1 metro, que não sejam da responsabilidade dos clubes e sociedades, nos recintos onde se realizem espetáculos desportivos integrados nas competições desportivas de natureza profissional ou de natureza não profissional considerados de risco elevado, fora das zonas com condições especiais de acesso e permanência de adeptos; </w:t>
      </w:r>
    </w:p>
    <w:p w14:paraId="4F92ED0F" w14:textId="67559C73" w:rsidR="00907148" w:rsidRPr="0069672A"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 xml:space="preserve">Instalar sistemas de vigilância e controlo destinados a impedir o excesso de lotação, em qualquer setor ou bancada do recinto, bem como assegurar o desimpedimento das vias de acesso; </w:t>
      </w:r>
    </w:p>
    <w:p w14:paraId="18014ECE" w14:textId="529332B4" w:rsidR="00FE7ABD" w:rsidRDefault="00907148" w:rsidP="00864878">
      <w:pPr>
        <w:pStyle w:val="NormalWeb"/>
        <w:numPr>
          <w:ilvl w:val="0"/>
          <w:numId w:val="4"/>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20"/>
          <w:szCs w:val="20"/>
        </w:rPr>
      </w:pPr>
      <w:r w:rsidRPr="0069672A">
        <w:rPr>
          <w:rFonts w:ascii="Arial Narrow" w:hAnsi="Arial Narrow"/>
          <w:sz w:val="20"/>
          <w:szCs w:val="20"/>
        </w:rPr>
        <w:t>Proceder ao envio da gravação de imagem e som e impressão de fotogramas colhidos pelo sistema de videovigilância previsto no artigo 18.º</w:t>
      </w:r>
      <w:r w:rsidR="00A13EBB" w:rsidRPr="0069672A">
        <w:rPr>
          <w:rFonts w:ascii="Arial Narrow" w:hAnsi="Arial Narrow"/>
          <w:sz w:val="20"/>
          <w:szCs w:val="20"/>
        </w:rPr>
        <w:t xml:space="preserve"> da Lei</w:t>
      </w:r>
      <w:r w:rsidR="00194C6B">
        <w:rPr>
          <w:rFonts w:ascii="Arial Narrow" w:hAnsi="Arial Narrow"/>
          <w:sz w:val="20"/>
          <w:szCs w:val="20"/>
        </w:rPr>
        <w:t xml:space="preserve"> </w:t>
      </w:r>
      <w:r w:rsidR="00194C6B" w:rsidRPr="0069672A">
        <w:rPr>
          <w:rFonts w:ascii="Arial Narrow" w:hAnsi="Arial Narrow"/>
          <w:sz w:val="20"/>
          <w:szCs w:val="20"/>
        </w:rPr>
        <w:t>n</w:t>
      </w:r>
      <w:r w:rsidR="00194C6B">
        <w:rPr>
          <w:rFonts w:ascii="Arial Narrow" w:hAnsi="Arial Narrow"/>
          <w:sz w:val="20"/>
          <w:szCs w:val="20"/>
        </w:rPr>
        <w:t>.</w:t>
      </w:r>
      <w:r w:rsidR="00194C6B" w:rsidRPr="0069672A">
        <w:rPr>
          <w:rFonts w:ascii="Arial Narrow" w:hAnsi="Arial Narrow"/>
          <w:sz w:val="20"/>
          <w:szCs w:val="20"/>
        </w:rPr>
        <w:t>º 39/2009 de 30 de julho, na sua atual redação</w:t>
      </w:r>
      <w:r w:rsidRPr="0069672A">
        <w:rPr>
          <w:rFonts w:ascii="Arial Narrow" w:hAnsi="Arial Narrow"/>
          <w:sz w:val="20"/>
          <w:szCs w:val="20"/>
        </w:rPr>
        <w:t>, quando solicitado pelas forças de segurança ou pela APCVD.</w:t>
      </w:r>
    </w:p>
    <w:p w14:paraId="4F9DE938" w14:textId="13C9CB8F" w:rsidR="006102D6" w:rsidRPr="00FD3D47" w:rsidRDefault="006102D6" w:rsidP="008C759F">
      <w:pPr>
        <w:spacing w:before="240" w:after="120" w:line="276" w:lineRule="auto"/>
        <w:jc w:val="center"/>
        <w:rPr>
          <w:rFonts w:ascii="Arial Narrow" w:hAnsi="Arial Narrow"/>
          <w:b/>
          <w:bCs/>
          <w:iCs/>
          <w:sz w:val="20"/>
          <w:szCs w:val="20"/>
        </w:rPr>
      </w:pPr>
      <w:r w:rsidRPr="00FD3D47">
        <w:rPr>
          <w:rFonts w:ascii="Arial Narrow" w:hAnsi="Arial Narrow"/>
          <w:b/>
          <w:bCs/>
          <w:iCs/>
          <w:sz w:val="20"/>
          <w:szCs w:val="20"/>
        </w:rPr>
        <w:t>Artigo</w:t>
      </w:r>
      <w:r>
        <w:rPr>
          <w:rFonts w:ascii="Arial Narrow" w:hAnsi="Arial Narrow"/>
          <w:b/>
          <w:bCs/>
          <w:iCs/>
          <w:sz w:val="20"/>
          <w:szCs w:val="20"/>
        </w:rPr>
        <w:t xml:space="preserve"> </w:t>
      </w:r>
      <w:r w:rsidR="00400542">
        <w:rPr>
          <w:rFonts w:ascii="Arial Narrow" w:hAnsi="Arial Narrow"/>
          <w:b/>
          <w:bCs/>
          <w:iCs/>
          <w:sz w:val="20"/>
          <w:szCs w:val="20"/>
        </w:rPr>
        <w:t>7</w:t>
      </w:r>
      <w:r w:rsidRPr="00FD3D47">
        <w:rPr>
          <w:rFonts w:ascii="Arial Narrow" w:hAnsi="Arial Narrow"/>
          <w:b/>
          <w:bCs/>
          <w:iCs/>
          <w:sz w:val="20"/>
          <w:szCs w:val="20"/>
        </w:rPr>
        <w:t>.º</w:t>
      </w:r>
    </w:p>
    <w:p w14:paraId="7808FC5B" w14:textId="77777777" w:rsidR="006102D6" w:rsidRDefault="006102D6" w:rsidP="008C759F">
      <w:pPr>
        <w:spacing w:before="120" w:after="120" w:line="276" w:lineRule="auto"/>
        <w:jc w:val="center"/>
        <w:rPr>
          <w:rFonts w:ascii="Arial Narrow" w:hAnsi="Arial Narrow"/>
          <w:b/>
          <w:bCs/>
          <w:iCs/>
          <w:sz w:val="20"/>
          <w:szCs w:val="20"/>
        </w:rPr>
      </w:pPr>
      <w:r>
        <w:rPr>
          <w:rFonts w:ascii="Arial Narrow" w:hAnsi="Arial Narrow"/>
          <w:b/>
          <w:bCs/>
          <w:iCs/>
          <w:sz w:val="20"/>
          <w:szCs w:val="20"/>
        </w:rPr>
        <w:t>Ações de prevenção socioeducativa</w:t>
      </w:r>
    </w:p>
    <w:p w14:paraId="2FC305AC" w14:textId="195EAD1D" w:rsidR="00FE7ABD" w:rsidRPr="000F2B77" w:rsidRDefault="00C80D74" w:rsidP="00321385">
      <w:pPr>
        <w:pStyle w:val="PargrafodaLista"/>
        <w:tabs>
          <w:tab w:val="left" w:pos="426"/>
        </w:tabs>
        <w:spacing w:after="0" w:line="276" w:lineRule="auto"/>
        <w:ind w:left="0"/>
        <w:jc w:val="both"/>
        <w:rPr>
          <w:rFonts w:ascii="Arial Narrow" w:hAnsi="Arial Narrow"/>
          <w:bCs/>
          <w:iCs/>
          <w:sz w:val="20"/>
          <w:szCs w:val="20"/>
        </w:rPr>
      </w:pPr>
      <w:r w:rsidRPr="00C80D74">
        <w:rPr>
          <w:rFonts w:ascii="Arial Narrow" w:hAnsi="Arial Narrow"/>
          <w:bCs/>
          <w:iCs/>
          <w:sz w:val="20"/>
          <w:szCs w:val="20"/>
        </w:rPr>
        <w:t>No âmbito do desenvolvimento de ações de prevenção socioeducativas nas áreas da ética no desporto, da violência, do racismo, da xenofobia e da intolerância nos espetáculos desportivos o organizador e os promotores de espetáculos desportivos consideram:</w:t>
      </w:r>
    </w:p>
    <w:p w14:paraId="6A78F072" w14:textId="39F0D67D" w:rsidR="00C80D74" w:rsidRPr="008817F9" w:rsidRDefault="00C80D74" w:rsidP="00864878">
      <w:pPr>
        <w:pStyle w:val="NormalWeb"/>
        <w:numPr>
          <w:ilvl w:val="0"/>
          <w:numId w:val="6"/>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8817F9">
        <w:rPr>
          <w:rFonts w:ascii="Arial Narrow" w:hAnsi="Arial Narrow"/>
          <w:sz w:val="20"/>
          <w:szCs w:val="20"/>
        </w:rPr>
        <w:t xml:space="preserve">Ações realizadas por si ou pelos promotores dos respetivos espetáculos desportivos; </w:t>
      </w:r>
    </w:p>
    <w:p w14:paraId="3CAD40F9" w14:textId="44DC1A7F" w:rsidR="00C80D74" w:rsidRPr="008817F9" w:rsidRDefault="00C80D74" w:rsidP="00864878">
      <w:pPr>
        <w:pStyle w:val="NormalWeb"/>
        <w:numPr>
          <w:ilvl w:val="0"/>
          <w:numId w:val="6"/>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8817F9">
        <w:rPr>
          <w:rFonts w:ascii="Arial Narrow" w:hAnsi="Arial Narrow"/>
          <w:sz w:val="20"/>
          <w:szCs w:val="20"/>
        </w:rPr>
        <w:t xml:space="preserve">As ações são desenvolvidas através de: </w:t>
      </w:r>
    </w:p>
    <w:p w14:paraId="5DA25816" w14:textId="0C65E195" w:rsidR="00C80D74" w:rsidRPr="008817F9" w:rsidRDefault="00C80D74" w:rsidP="00864878">
      <w:pPr>
        <w:pStyle w:val="PargrafodaLista"/>
        <w:numPr>
          <w:ilvl w:val="0"/>
          <w:numId w:val="18"/>
        </w:numPr>
        <w:spacing w:after="120" w:line="276" w:lineRule="auto"/>
        <w:jc w:val="both"/>
        <w:rPr>
          <w:rFonts w:ascii="Arial Narrow" w:hAnsi="Arial Narrow"/>
          <w:iCs/>
          <w:sz w:val="20"/>
          <w:szCs w:val="20"/>
        </w:rPr>
      </w:pPr>
      <w:r w:rsidRPr="008817F9">
        <w:rPr>
          <w:rFonts w:ascii="Arial Narrow" w:hAnsi="Arial Narrow"/>
          <w:iCs/>
          <w:sz w:val="20"/>
          <w:szCs w:val="20"/>
        </w:rPr>
        <w:t>Aprovação e execução de planos e medidas e desenvolvimento de campanhas publicitárias, que promovam o desportivismo, o ideal de jogo limpo e a integração, em particular junto da população em idade escolar;</w:t>
      </w:r>
    </w:p>
    <w:p w14:paraId="381A36B5" w14:textId="19FD234C" w:rsidR="00C80D74" w:rsidRPr="008817F9" w:rsidRDefault="00C80D74" w:rsidP="00864878">
      <w:pPr>
        <w:pStyle w:val="PargrafodaLista"/>
        <w:numPr>
          <w:ilvl w:val="0"/>
          <w:numId w:val="18"/>
        </w:numPr>
        <w:spacing w:after="120" w:line="276" w:lineRule="auto"/>
        <w:jc w:val="both"/>
        <w:rPr>
          <w:rFonts w:ascii="Arial Narrow" w:hAnsi="Arial Narrow"/>
          <w:iCs/>
          <w:sz w:val="20"/>
          <w:szCs w:val="20"/>
        </w:rPr>
      </w:pPr>
      <w:r w:rsidRPr="008817F9">
        <w:rPr>
          <w:rFonts w:ascii="Arial Narrow" w:hAnsi="Arial Narrow"/>
          <w:iCs/>
          <w:sz w:val="20"/>
          <w:szCs w:val="20"/>
        </w:rPr>
        <w:t xml:space="preserve">Desenvolvimento de ações que possibilitem o enquadramento e o convívio entre adeptos e apoio à criação de «embaixadas de adeptos», </w:t>
      </w:r>
    </w:p>
    <w:p w14:paraId="60B19B1D" w14:textId="464AC7A4" w:rsidR="00C80D74" w:rsidRDefault="00C80D74" w:rsidP="00864878">
      <w:pPr>
        <w:pStyle w:val="NormalWeb"/>
        <w:numPr>
          <w:ilvl w:val="0"/>
          <w:numId w:val="6"/>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8817F9">
        <w:rPr>
          <w:rFonts w:ascii="Arial Narrow" w:hAnsi="Arial Narrow"/>
          <w:sz w:val="20"/>
          <w:szCs w:val="20"/>
        </w:rPr>
        <w:t xml:space="preserve">Partilha e identificação de exemplos de boas práticas; </w:t>
      </w:r>
    </w:p>
    <w:p w14:paraId="3DD9C35B" w14:textId="37BE56D6" w:rsidR="001A0FD7" w:rsidRPr="001A0FD7" w:rsidRDefault="001A0FD7" w:rsidP="00864878">
      <w:pPr>
        <w:pStyle w:val="NormalWeb"/>
        <w:numPr>
          <w:ilvl w:val="0"/>
          <w:numId w:val="6"/>
        </w:numPr>
        <w:shd w:val="clear" w:color="auto" w:fill="FFFFFF"/>
        <w:tabs>
          <w:tab w:val="left" w:pos="709"/>
          <w:tab w:val="left" w:pos="9923"/>
        </w:tabs>
        <w:spacing w:before="120" w:beforeAutospacing="0" w:after="120" w:afterAutospacing="0" w:line="276" w:lineRule="auto"/>
        <w:ind w:left="0" w:firstLine="426"/>
        <w:jc w:val="both"/>
        <w:rPr>
          <w:rFonts w:ascii="Arial Narrow" w:eastAsiaTheme="minorHAnsi" w:hAnsi="Arial Narrow" w:cstheme="minorBidi"/>
          <w:color w:val="833C0B" w:themeColor="accent2" w:themeShade="80"/>
          <w:sz w:val="20"/>
          <w:szCs w:val="20"/>
          <w:lang w:eastAsia="en-US"/>
        </w:rPr>
      </w:pPr>
      <w:r w:rsidRPr="001A0FD7">
        <w:rPr>
          <w:rFonts w:ascii="Arial Narrow" w:eastAsiaTheme="minorHAnsi" w:hAnsi="Arial Narrow" w:cstheme="minorBidi"/>
          <w:color w:val="833C0B" w:themeColor="accent2" w:themeShade="80"/>
          <w:sz w:val="20"/>
          <w:szCs w:val="20"/>
          <w:lang w:eastAsia="en-US"/>
        </w:rPr>
        <w:lastRenderedPageBreak/>
        <w:t>(outras que o organizador entenda especificar)</w:t>
      </w:r>
    </w:p>
    <w:p w14:paraId="55D4216F" w14:textId="218D2CE2" w:rsidR="00C80D74" w:rsidRPr="008817F9" w:rsidRDefault="00C80D74" w:rsidP="00864878">
      <w:pPr>
        <w:pStyle w:val="NormalWeb"/>
        <w:numPr>
          <w:ilvl w:val="0"/>
          <w:numId w:val="6"/>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8817F9">
        <w:rPr>
          <w:rFonts w:ascii="Arial Narrow" w:hAnsi="Arial Narrow"/>
          <w:sz w:val="20"/>
          <w:szCs w:val="20"/>
        </w:rPr>
        <w:t>O/A</w:t>
      </w:r>
      <w:r w:rsidR="00FE7ABD" w:rsidRPr="008817F9">
        <w:rPr>
          <w:rFonts w:ascii="Arial Narrow" w:hAnsi="Arial Narrow"/>
          <w:sz w:val="20"/>
          <w:szCs w:val="20"/>
        </w:rPr>
        <w:t xml:space="preserve"> </w:t>
      </w:r>
      <w:r w:rsidR="008817F9" w:rsidRPr="00E96742">
        <w:rPr>
          <w:rFonts w:ascii="Arial Narrow" w:hAnsi="Arial Narrow"/>
          <w:sz w:val="20"/>
          <w:szCs w:val="20"/>
          <w:highlight w:val="lightGray"/>
        </w:rPr>
        <w:t>__</w:t>
      </w:r>
      <w:proofErr w:type="gramStart"/>
      <w:r w:rsidR="008817F9" w:rsidRPr="00E96742">
        <w:rPr>
          <w:rFonts w:ascii="Arial Narrow" w:hAnsi="Arial Narrow"/>
          <w:sz w:val="20"/>
          <w:szCs w:val="20"/>
          <w:highlight w:val="lightGray"/>
        </w:rPr>
        <w:t>_</w:t>
      </w:r>
      <w:r w:rsidR="008817F9">
        <w:rPr>
          <w:rFonts w:ascii="Arial Narrow" w:hAnsi="Arial Narrow"/>
          <w:sz w:val="20"/>
          <w:szCs w:val="20"/>
          <w:highlight w:val="lightGray"/>
        </w:rPr>
        <w:t>(</w:t>
      </w:r>
      <w:proofErr w:type="gramEnd"/>
      <w:r w:rsidR="008817F9">
        <w:rPr>
          <w:rFonts w:ascii="Arial Narrow" w:hAnsi="Arial Narrow"/>
          <w:sz w:val="20"/>
          <w:szCs w:val="20"/>
          <w:highlight w:val="lightGray"/>
        </w:rPr>
        <w:t>nome do organizador da competição)</w:t>
      </w:r>
      <w:r w:rsidR="008817F9" w:rsidRPr="00E96742">
        <w:rPr>
          <w:rFonts w:ascii="Arial Narrow" w:hAnsi="Arial Narrow"/>
          <w:sz w:val="20"/>
          <w:szCs w:val="20"/>
          <w:highlight w:val="lightGray"/>
        </w:rPr>
        <w:t>______</w:t>
      </w:r>
      <w:r w:rsidR="00FE7ABD" w:rsidRPr="006B4C56">
        <w:rPr>
          <w:rFonts w:ascii="Arial Narrow" w:hAnsi="Arial Narrow"/>
          <w:sz w:val="20"/>
          <w:szCs w:val="20"/>
        </w:rPr>
        <w:t xml:space="preserve">, </w:t>
      </w:r>
      <w:r w:rsidRPr="008817F9">
        <w:rPr>
          <w:rFonts w:ascii="Arial Narrow" w:hAnsi="Arial Narrow"/>
          <w:sz w:val="20"/>
          <w:szCs w:val="20"/>
        </w:rPr>
        <w:t>compromete-se a enviar o Relatório de Ações Socioeducativas, até 30 dias após o termo da época desportiva, conforme art.º 9º da Lei n.º 39/2009, de 30 de julho</w:t>
      </w:r>
      <w:r w:rsidR="00FE7ABD" w:rsidRPr="008817F9">
        <w:rPr>
          <w:rFonts w:ascii="Arial Narrow" w:hAnsi="Arial Narrow"/>
          <w:sz w:val="20"/>
          <w:szCs w:val="20"/>
        </w:rPr>
        <w:t>, na sua redação atual.</w:t>
      </w:r>
    </w:p>
    <w:p w14:paraId="4C049B30" w14:textId="629F739D" w:rsidR="003148A0" w:rsidRPr="00CB1B6F" w:rsidRDefault="00A13EBB" w:rsidP="008C759F">
      <w:pPr>
        <w:spacing w:before="240" w:after="120" w:line="276" w:lineRule="auto"/>
        <w:jc w:val="center"/>
        <w:rPr>
          <w:rFonts w:ascii="Arial Narrow" w:hAnsi="Arial Narrow"/>
          <w:b/>
          <w:bCs/>
          <w:iCs/>
          <w:sz w:val="20"/>
          <w:szCs w:val="20"/>
        </w:rPr>
      </w:pPr>
      <w:r>
        <w:rPr>
          <w:rFonts w:ascii="Arial Narrow" w:hAnsi="Arial Narrow"/>
          <w:b/>
          <w:bCs/>
          <w:iCs/>
          <w:sz w:val="20"/>
          <w:szCs w:val="20"/>
        </w:rPr>
        <w:t xml:space="preserve">Artigo </w:t>
      </w:r>
      <w:r w:rsidR="00400542">
        <w:rPr>
          <w:rFonts w:ascii="Arial Narrow" w:hAnsi="Arial Narrow"/>
          <w:b/>
          <w:bCs/>
          <w:iCs/>
          <w:sz w:val="20"/>
          <w:szCs w:val="20"/>
        </w:rPr>
        <w:t>8</w:t>
      </w:r>
      <w:r w:rsidR="003148A0" w:rsidRPr="00CB1B6F">
        <w:rPr>
          <w:rFonts w:ascii="Arial Narrow" w:hAnsi="Arial Narrow"/>
          <w:b/>
          <w:bCs/>
          <w:iCs/>
          <w:sz w:val="20"/>
          <w:szCs w:val="20"/>
        </w:rPr>
        <w:t>.º</w:t>
      </w:r>
    </w:p>
    <w:p w14:paraId="67C26763" w14:textId="1B57F387" w:rsidR="00862B83" w:rsidRDefault="00862B83" w:rsidP="008C759F">
      <w:pPr>
        <w:spacing w:before="120" w:after="120" w:line="276" w:lineRule="auto"/>
        <w:jc w:val="center"/>
        <w:rPr>
          <w:rFonts w:ascii="Arial Narrow" w:hAnsi="Arial Narrow"/>
          <w:b/>
          <w:bCs/>
          <w:iCs/>
          <w:sz w:val="20"/>
          <w:szCs w:val="20"/>
        </w:rPr>
      </w:pPr>
      <w:r>
        <w:rPr>
          <w:rFonts w:ascii="Arial Narrow" w:hAnsi="Arial Narrow"/>
          <w:b/>
          <w:bCs/>
          <w:iCs/>
          <w:sz w:val="20"/>
          <w:szCs w:val="20"/>
        </w:rPr>
        <w:t>Oficial de Ligação aos Adeptos (OLA)</w:t>
      </w:r>
    </w:p>
    <w:p w14:paraId="06BC93A3" w14:textId="3C171A03" w:rsidR="000670F3" w:rsidRPr="00321385" w:rsidRDefault="000670F3" w:rsidP="00321385">
      <w:pPr>
        <w:spacing w:line="276" w:lineRule="auto"/>
        <w:jc w:val="both"/>
        <w:rPr>
          <w:rFonts w:ascii="Arial Narrow" w:hAnsi="Arial Narrow"/>
          <w:sz w:val="20"/>
          <w:szCs w:val="20"/>
        </w:rPr>
      </w:pPr>
      <w:r w:rsidRPr="00321385">
        <w:rPr>
          <w:rFonts w:ascii="Arial Narrow" w:hAnsi="Arial Narrow"/>
          <w:sz w:val="20"/>
          <w:szCs w:val="20"/>
        </w:rPr>
        <w:t xml:space="preserve">O/A </w:t>
      </w:r>
      <w:r w:rsidRPr="00321385">
        <w:rPr>
          <w:rFonts w:ascii="Arial Narrow" w:hAnsi="Arial Narrow"/>
          <w:sz w:val="20"/>
          <w:szCs w:val="20"/>
          <w:highlight w:val="lightGray"/>
        </w:rPr>
        <w:t>__</w:t>
      </w:r>
      <w:proofErr w:type="gramStart"/>
      <w:r w:rsidRPr="00321385">
        <w:rPr>
          <w:rFonts w:ascii="Arial Narrow" w:hAnsi="Arial Narrow"/>
          <w:sz w:val="20"/>
          <w:szCs w:val="20"/>
          <w:highlight w:val="lightGray"/>
        </w:rPr>
        <w:t>_(</w:t>
      </w:r>
      <w:proofErr w:type="gramEnd"/>
      <w:r w:rsidRPr="00321385">
        <w:rPr>
          <w:rFonts w:ascii="Arial Narrow" w:hAnsi="Arial Narrow"/>
          <w:sz w:val="20"/>
          <w:szCs w:val="20"/>
          <w:highlight w:val="lightGray"/>
        </w:rPr>
        <w:t>nome do organizador da competição)______</w:t>
      </w:r>
      <w:r w:rsidRPr="00321385">
        <w:rPr>
          <w:rFonts w:ascii="Arial Narrow" w:hAnsi="Arial Narrow"/>
          <w:sz w:val="20"/>
          <w:szCs w:val="20"/>
        </w:rPr>
        <w:t xml:space="preserve"> não é organizador de competições profissionais e </w:t>
      </w:r>
      <w:r w:rsidR="000D4FBB" w:rsidRPr="00321385">
        <w:rPr>
          <w:rFonts w:ascii="Arial Narrow" w:hAnsi="Arial Narrow"/>
          <w:sz w:val="20"/>
          <w:szCs w:val="20"/>
        </w:rPr>
        <w:t>entende não desenvolver o regime</w:t>
      </w:r>
      <w:r w:rsidRPr="00321385">
        <w:rPr>
          <w:rFonts w:ascii="Arial Narrow" w:hAnsi="Arial Narrow"/>
          <w:sz w:val="20"/>
          <w:szCs w:val="20"/>
        </w:rPr>
        <w:t xml:space="preserve"> do Oficial de Ligação de Adeptos.</w:t>
      </w:r>
    </w:p>
    <w:p w14:paraId="24098FB4" w14:textId="29AC564C" w:rsidR="000670F3" w:rsidRPr="000670F3" w:rsidRDefault="000670F3" w:rsidP="00973012">
      <w:pPr>
        <w:spacing w:line="276" w:lineRule="auto"/>
        <w:jc w:val="both"/>
        <w:rPr>
          <w:rFonts w:ascii="Arial Narrow" w:hAnsi="Arial Narrow"/>
          <w:color w:val="833C0B" w:themeColor="accent2" w:themeShade="80"/>
          <w:sz w:val="20"/>
          <w:szCs w:val="20"/>
        </w:rPr>
      </w:pPr>
      <w:r w:rsidRPr="000670F3">
        <w:rPr>
          <w:rFonts w:ascii="Arial Narrow" w:hAnsi="Arial Narrow"/>
          <w:color w:val="833C0B" w:themeColor="accent2" w:themeShade="80"/>
          <w:sz w:val="20"/>
          <w:szCs w:val="20"/>
        </w:rPr>
        <w:t>OU, no caso das competições profissionais</w:t>
      </w:r>
      <w:r w:rsidR="000D4FBB">
        <w:rPr>
          <w:rFonts w:ascii="Arial Narrow" w:hAnsi="Arial Narrow"/>
          <w:color w:val="833C0B" w:themeColor="accent2" w:themeShade="80"/>
          <w:sz w:val="20"/>
          <w:szCs w:val="20"/>
        </w:rPr>
        <w:t>, ou caso o organizador entenda desenvolver o regime do OLA</w:t>
      </w:r>
    </w:p>
    <w:p w14:paraId="280530D6" w14:textId="32D991D9" w:rsidR="00CB1B6F" w:rsidRPr="003D4D45" w:rsidRDefault="00CB1B6F" w:rsidP="00864878">
      <w:pPr>
        <w:numPr>
          <w:ilvl w:val="0"/>
          <w:numId w:val="7"/>
        </w:numPr>
        <w:tabs>
          <w:tab w:val="left" w:pos="284"/>
        </w:tabs>
        <w:spacing w:before="120" w:after="120" w:line="276" w:lineRule="auto"/>
        <w:jc w:val="both"/>
        <w:rPr>
          <w:rFonts w:ascii="Arial Narrow" w:hAnsi="Arial Narrow"/>
          <w:sz w:val="20"/>
        </w:rPr>
      </w:pPr>
      <w:r w:rsidRPr="003D4D45">
        <w:rPr>
          <w:rFonts w:ascii="Arial Narrow" w:hAnsi="Arial Narrow"/>
          <w:sz w:val="20"/>
        </w:rPr>
        <w:t>O Oficial de Ligação de Adeptos tem os seguintes deveres:</w:t>
      </w:r>
    </w:p>
    <w:p w14:paraId="6A2F3C7C" w14:textId="2F5CAC11" w:rsidR="0028109B" w:rsidRPr="00F41083" w:rsidRDefault="00CB1B6F" w:rsidP="00864878">
      <w:pPr>
        <w:pStyle w:val="NormalWeb"/>
        <w:numPr>
          <w:ilvl w:val="0"/>
          <w:numId w:val="8"/>
        </w:numPr>
        <w:shd w:val="clear" w:color="auto" w:fill="FFFFFF"/>
        <w:tabs>
          <w:tab w:val="left" w:pos="567"/>
          <w:tab w:val="left" w:pos="9923"/>
        </w:tabs>
        <w:spacing w:before="120" w:beforeAutospacing="0" w:after="120" w:afterAutospacing="0" w:line="276" w:lineRule="auto"/>
        <w:ind w:left="0" w:firstLine="360"/>
        <w:jc w:val="both"/>
        <w:rPr>
          <w:rFonts w:ascii="Arial Narrow" w:hAnsi="Arial Narrow"/>
          <w:bCs/>
          <w:iCs/>
          <w:sz w:val="20"/>
          <w:szCs w:val="20"/>
        </w:rPr>
      </w:pPr>
      <w:r w:rsidRPr="003D4D45">
        <w:rPr>
          <w:rFonts w:ascii="Arial Narrow" w:hAnsi="Arial Narrow"/>
          <w:sz w:val="20"/>
          <w:szCs w:val="20"/>
        </w:rPr>
        <w:t>__________________________________________________________________________________</w:t>
      </w:r>
      <w:r w:rsidR="001B6FA5" w:rsidRPr="003D4D45">
        <w:rPr>
          <w:rFonts w:ascii="Arial Narrow" w:hAnsi="Arial Narrow"/>
          <w:sz w:val="20"/>
          <w:szCs w:val="20"/>
        </w:rPr>
        <w:t>___</w:t>
      </w:r>
      <w:r w:rsidR="005D3632" w:rsidRPr="00F41083">
        <w:rPr>
          <w:rFonts w:ascii="Arial Narrow" w:hAnsi="Arial Narrow"/>
          <w:bCs/>
          <w:iCs/>
          <w:sz w:val="20"/>
          <w:szCs w:val="20"/>
        </w:rPr>
        <w:t xml:space="preserve"> </w:t>
      </w:r>
      <w:r w:rsidRPr="00F41083">
        <w:rPr>
          <w:rFonts w:ascii="Arial Narrow" w:hAnsi="Arial Narrow"/>
          <w:bCs/>
          <w:iCs/>
          <w:sz w:val="20"/>
          <w:szCs w:val="20"/>
        </w:rPr>
        <w:t>(</w:t>
      </w:r>
      <w:r w:rsidR="001B6FA5" w:rsidRPr="000670F3">
        <w:rPr>
          <w:rFonts w:ascii="Arial Narrow" w:hAnsi="Arial Narrow"/>
          <w:bCs/>
          <w:iCs/>
          <w:color w:val="833C0B" w:themeColor="accent2" w:themeShade="80"/>
          <w:sz w:val="20"/>
          <w:szCs w:val="20"/>
        </w:rPr>
        <w:t>d</w:t>
      </w:r>
      <w:r w:rsidRPr="000670F3">
        <w:rPr>
          <w:rFonts w:ascii="Arial Narrow" w:hAnsi="Arial Narrow"/>
          <w:bCs/>
          <w:iCs/>
          <w:color w:val="833C0B" w:themeColor="accent2" w:themeShade="80"/>
          <w:sz w:val="20"/>
          <w:szCs w:val="20"/>
        </w:rPr>
        <w:t>escrição dos deveres</w:t>
      </w:r>
      <w:r w:rsidRPr="00F41083">
        <w:rPr>
          <w:rFonts w:ascii="Arial Narrow" w:hAnsi="Arial Narrow"/>
          <w:bCs/>
          <w:iCs/>
          <w:sz w:val="20"/>
          <w:szCs w:val="20"/>
        </w:rPr>
        <w:t>)</w:t>
      </w:r>
      <w:r w:rsidR="00136BE1" w:rsidRPr="00F41083">
        <w:rPr>
          <w:rFonts w:ascii="Arial Narrow" w:hAnsi="Arial Narrow"/>
          <w:bCs/>
          <w:iCs/>
          <w:sz w:val="20"/>
          <w:szCs w:val="20"/>
        </w:rPr>
        <w:t>.</w:t>
      </w:r>
    </w:p>
    <w:p w14:paraId="07BF695E" w14:textId="76BD90E0" w:rsidR="00CB1B6F" w:rsidRPr="003D4D45" w:rsidRDefault="00CB1B6F" w:rsidP="00864878">
      <w:pPr>
        <w:numPr>
          <w:ilvl w:val="0"/>
          <w:numId w:val="7"/>
        </w:numPr>
        <w:tabs>
          <w:tab w:val="left" w:pos="284"/>
        </w:tabs>
        <w:spacing w:before="120" w:after="120" w:line="276" w:lineRule="auto"/>
        <w:jc w:val="both"/>
        <w:rPr>
          <w:rFonts w:ascii="Arial Narrow" w:hAnsi="Arial Narrow"/>
          <w:sz w:val="20"/>
        </w:rPr>
      </w:pPr>
      <w:r w:rsidRPr="003D4D45">
        <w:rPr>
          <w:rFonts w:ascii="Arial Narrow" w:hAnsi="Arial Narrow"/>
          <w:sz w:val="20"/>
        </w:rPr>
        <w:t>O promotor do espetáculo desportivo tem para com o Oficial de Ligação de Adeptos os seguintes deveres:</w:t>
      </w:r>
    </w:p>
    <w:p w14:paraId="5539E435" w14:textId="25F3375D" w:rsidR="00B26651" w:rsidRPr="003D4D45" w:rsidRDefault="00CB1B6F" w:rsidP="00864878">
      <w:pPr>
        <w:pStyle w:val="NormalWeb"/>
        <w:numPr>
          <w:ilvl w:val="0"/>
          <w:numId w:val="9"/>
        </w:numPr>
        <w:shd w:val="clear" w:color="auto" w:fill="FFFFFF"/>
        <w:tabs>
          <w:tab w:val="left" w:pos="567"/>
          <w:tab w:val="left" w:pos="9923"/>
        </w:tabs>
        <w:spacing w:before="120" w:beforeAutospacing="0" w:after="120" w:afterAutospacing="0" w:line="276" w:lineRule="auto"/>
        <w:ind w:left="0" w:firstLine="360"/>
        <w:jc w:val="both"/>
        <w:rPr>
          <w:rFonts w:ascii="Arial Narrow" w:hAnsi="Arial Narrow"/>
          <w:bCs/>
          <w:iCs/>
          <w:sz w:val="20"/>
          <w:szCs w:val="20"/>
        </w:rPr>
      </w:pPr>
      <w:r w:rsidRPr="003D4D45">
        <w:rPr>
          <w:rFonts w:ascii="Arial Narrow" w:hAnsi="Arial Narrow"/>
          <w:sz w:val="20"/>
          <w:szCs w:val="20"/>
        </w:rPr>
        <w:t>_________________________________________________________________________________</w:t>
      </w:r>
      <w:r w:rsidR="00045665" w:rsidRPr="003D4D45">
        <w:rPr>
          <w:rFonts w:ascii="Arial Narrow" w:hAnsi="Arial Narrow"/>
          <w:sz w:val="20"/>
          <w:szCs w:val="20"/>
        </w:rPr>
        <w:t>___</w:t>
      </w:r>
      <w:r w:rsidRPr="003D4D45">
        <w:rPr>
          <w:rFonts w:ascii="Arial Narrow" w:hAnsi="Arial Narrow"/>
          <w:sz w:val="20"/>
          <w:szCs w:val="20"/>
        </w:rPr>
        <w:t>_</w:t>
      </w:r>
      <w:r w:rsidR="005D3632" w:rsidRPr="003D4D45">
        <w:rPr>
          <w:rFonts w:ascii="Arial Narrow" w:hAnsi="Arial Narrow"/>
          <w:sz w:val="20"/>
          <w:szCs w:val="20"/>
        </w:rPr>
        <w:t xml:space="preserve"> </w:t>
      </w:r>
      <w:r w:rsidR="00045665" w:rsidRPr="003D4D45">
        <w:rPr>
          <w:rFonts w:ascii="Arial Narrow" w:hAnsi="Arial Narrow"/>
          <w:bCs/>
          <w:iCs/>
          <w:sz w:val="20"/>
          <w:szCs w:val="20"/>
        </w:rPr>
        <w:t>(</w:t>
      </w:r>
      <w:r w:rsidR="00045665" w:rsidRPr="003D4D45">
        <w:rPr>
          <w:rFonts w:ascii="Arial Narrow" w:hAnsi="Arial Narrow"/>
          <w:bCs/>
          <w:iCs/>
          <w:color w:val="833C0B" w:themeColor="accent2" w:themeShade="80"/>
          <w:sz w:val="20"/>
          <w:szCs w:val="20"/>
        </w:rPr>
        <w:t>descrição dos deveres</w:t>
      </w:r>
      <w:r w:rsidR="00045665" w:rsidRPr="003D4D45">
        <w:rPr>
          <w:rFonts w:ascii="Arial Narrow" w:hAnsi="Arial Narrow"/>
          <w:bCs/>
          <w:iCs/>
          <w:sz w:val="20"/>
          <w:szCs w:val="20"/>
        </w:rPr>
        <w:t>).</w:t>
      </w:r>
    </w:p>
    <w:p w14:paraId="262C588B" w14:textId="757428B9" w:rsidR="00CB1B6F" w:rsidRPr="003D4D45" w:rsidRDefault="00CB1B6F" w:rsidP="00864878">
      <w:pPr>
        <w:numPr>
          <w:ilvl w:val="0"/>
          <w:numId w:val="7"/>
        </w:numPr>
        <w:tabs>
          <w:tab w:val="left" w:pos="284"/>
        </w:tabs>
        <w:spacing w:before="120" w:after="120" w:line="276" w:lineRule="auto"/>
        <w:jc w:val="both"/>
        <w:rPr>
          <w:rFonts w:ascii="Arial Narrow" w:hAnsi="Arial Narrow"/>
          <w:sz w:val="20"/>
        </w:rPr>
      </w:pPr>
      <w:r w:rsidRPr="003D4D45">
        <w:rPr>
          <w:rFonts w:ascii="Arial Narrow" w:hAnsi="Arial Narrow"/>
          <w:sz w:val="20"/>
        </w:rPr>
        <w:t>São requisitos para a função de Oficial de Ligação de Adeptos os seguintes:</w:t>
      </w:r>
    </w:p>
    <w:p w14:paraId="748E0736" w14:textId="2AD9A90B" w:rsidR="00FE7ABD" w:rsidRPr="003D4D45" w:rsidRDefault="00CB1B6F" w:rsidP="00864878">
      <w:pPr>
        <w:pStyle w:val="NormalWeb"/>
        <w:numPr>
          <w:ilvl w:val="0"/>
          <w:numId w:val="10"/>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3D4D45">
        <w:rPr>
          <w:rFonts w:ascii="Arial Narrow" w:hAnsi="Arial Narrow"/>
          <w:sz w:val="20"/>
          <w:szCs w:val="20"/>
        </w:rPr>
        <w:t>______________________________________________________________________________</w:t>
      </w:r>
      <w:r w:rsidR="00045665" w:rsidRPr="003D4D45">
        <w:rPr>
          <w:rFonts w:ascii="Arial Narrow" w:hAnsi="Arial Narrow"/>
          <w:sz w:val="20"/>
          <w:szCs w:val="20"/>
        </w:rPr>
        <w:t>___</w:t>
      </w:r>
      <w:r w:rsidRPr="003D4D45">
        <w:rPr>
          <w:rFonts w:ascii="Arial Narrow" w:hAnsi="Arial Narrow"/>
          <w:sz w:val="20"/>
          <w:szCs w:val="20"/>
        </w:rPr>
        <w:t>_</w:t>
      </w:r>
      <w:r w:rsidR="001B6FA5" w:rsidRPr="003D4D45">
        <w:rPr>
          <w:rFonts w:ascii="Arial Narrow" w:hAnsi="Arial Narrow"/>
          <w:sz w:val="20"/>
          <w:szCs w:val="20"/>
        </w:rPr>
        <w:t>_</w:t>
      </w:r>
      <w:r w:rsidRPr="003D4D45">
        <w:rPr>
          <w:rFonts w:ascii="Arial Narrow" w:hAnsi="Arial Narrow"/>
          <w:sz w:val="20"/>
          <w:szCs w:val="20"/>
        </w:rPr>
        <w:t>_</w:t>
      </w:r>
      <w:r w:rsidR="003D4D45" w:rsidRPr="003D4D45">
        <w:rPr>
          <w:rFonts w:ascii="Arial Narrow" w:hAnsi="Arial Narrow"/>
          <w:sz w:val="20"/>
          <w:szCs w:val="20"/>
        </w:rPr>
        <w:t xml:space="preserve"> </w:t>
      </w:r>
      <w:r w:rsidR="00045665" w:rsidRPr="003D4D45">
        <w:rPr>
          <w:rFonts w:ascii="Arial Narrow" w:hAnsi="Arial Narrow"/>
          <w:sz w:val="20"/>
          <w:szCs w:val="20"/>
        </w:rPr>
        <w:t>(</w:t>
      </w:r>
      <w:r w:rsidR="00045665" w:rsidRPr="003D4D45">
        <w:rPr>
          <w:rFonts w:ascii="Arial Narrow" w:hAnsi="Arial Narrow"/>
          <w:bCs/>
          <w:iCs/>
          <w:color w:val="833C0B" w:themeColor="accent2" w:themeShade="80"/>
          <w:sz w:val="20"/>
          <w:szCs w:val="20"/>
        </w:rPr>
        <w:t>d</w:t>
      </w:r>
      <w:r w:rsidRPr="003D4D45">
        <w:rPr>
          <w:rFonts w:ascii="Arial Narrow" w:hAnsi="Arial Narrow"/>
          <w:bCs/>
          <w:iCs/>
          <w:color w:val="833C0B" w:themeColor="accent2" w:themeShade="80"/>
          <w:sz w:val="20"/>
          <w:szCs w:val="20"/>
        </w:rPr>
        <w:t>escrição dos requisitos</w:t>
      </w:r>
      <w:r w:rsidR="00045665" w:rsidRPr="003D4D45">
        <w:rPr>
          <w:rFonts w:ascii="Arial Narrow" w:hAnsi="Arial Narrow"/>
          <w:sz w:val="20"/>
          <w:szCs w:val="20"/>
        </w:rPr>
        <w:t>).</w:t>
      </w:r>
    </w:p>
    <w:p w14:paraId="35390067" w14:textId="5F9091E7" w:rsidR="0029300A" w:rsidRPr="005D3632" w:rsidRDefault="0029300A" w:rsidP="00321385">
      <w:pPr>
        <w:spacing w:before="240" w:after="120" w:line="276" w:lineRule="auto"/>
        <w:jc w:val="center"/>
        <w:rPr>
          <w:rFonts w:ascii="Arial Narrow" w:hAnsi="Arial Narrow"/>
          <w:b/>
          <w:bCs/>
          <w:iCs/>
          <w:szCs w:val="20"/>
        </w:rPr>
      </w:pPr>
      <w:r w:rsidRPr="005D3632">
        <w:rPr>
          <w:rFonts w:ascii="Arial Narrow" w:hAnsi="Arial Narrow"/>
          <w:b/>
          <w:bCs/>
          <w:iCs/>
          <w:szCs w:val="20"/>
        </w:rPr>
        <w:t>SECÇÃO II</w:t>
      </w:r>
    </w:p>
    <w:p w14:paraId="66D13C38" w14:textId="77777777" w:rsidR="0029300A" w:rsidRPr="00586AEF" w:rsidRDefault="0029300A" w:rsidP="00973012">
      <w:pPr>
        <w:spacing w:before="240" w:after="240" w:line="276" w:lineRule="auto"/>
        <w:jc w:val="center"/>
        <w:rPr>
          <w:rFonts w:ascii="Arial Narrow" w:hAnsi="Arial Narrow"/>
          <w:bCs/>
          <w:iCs/>
          <w:sz w:val="20"/>
          <w:szCs w:val="20"/>
        </w:rPr>
      </w:pPr>
      <w:r w:rsidRPr="00586AEF">
        <w:rPr>
          <w:rFonts w:ascii="Arial Narrow" w:hAnsi="Arial Narrow"/>
          <w:bCs/>
          <w:iCs/>
          <w:sz w:val="20"/>
          <w:szCs w:val="20"/>
        </w:rPr>
        <w:t xml:space="preserve">PROCEDIMENTOS PREVENTIVOS E DE SEGURANÇA NOS </w:t>
      </w:r>
      <w:r w:rsidR="004E5406" w:rsidRPr="00586AEF">
        <w:rPr>
          <w:rFonts w:ascii="Arial Narrow" w:hAnsi="Arial Narrow"/>
          <w:bCs/>
          <w:iCs/>
          <w:sz w:val="20"/>
          <w:szCs w:val="20"/>
        </w:rPr>
        <w:t>ESPETÁCULOS DESPORTIVOS</w:t>
      </w:r>
      <w:r w:rsidRPr="00586AEF">
        <w:rPr>
          <w:rFonts w:ascii="Arial Narrow" w:hAnsi="Arial Narrow"/>
          <w:bCs/>
          <w:iCs/>
          <w:sz w:val="20"/>
          <w:szCs w:val="20"/>
        </w:rPr>
        <w:t xml:space="preserve"> DE RISCO ELEVADO</w:t>
      </w:r>
    </w:p>
    <w:p w14:paraId="1E3A2FF2" w14:textId="77777777" w:rsidR="00395DE6" w:rsidRDefault="003D7C0B" w:rsidP="00395DE6">
      <w:pPr>
        <w:spacing w:before="240" w:after="120" w:line="276" w:lineRule="auto"/>
        <w:jc w:val="center"/>
        <w:rPr>
          <w:rFonts w:ascii="Arial Narrow" w:hAnsi="Arial Narrow"/>
          <w:bCs/>
          <w:iCs/>
          <w:sz w:val="20"/>
          <w:szCs w:val="20"/>
        </w:rPr>
      </w:pPr>
      <w:r w:rsidRPr="009B6C4B">
        <w:rPr>
          <w:rFonts w:ascii="Arial Narrow" w:hAnsi="Arial Narrow"/>
          <w:b/>
          <w:bCs/>
          <w:iCs/>
          <w:sz w:val="20"/>
          <w:szCs w:val="20"/>
        </w:rPr>
        <w:t xml:space="preserve">Artigo </w:t>
      </w:r>
      <w:r w:rsidR="00367313">
        <w:rPr>
          <w:rFonts w:ascii="Arial Narrow" w:hAnsi="Arial Narrow"/>
          <w:b/>
          <w:bCs/>
          <w:iCs/>
          <w:sz w:val="20"/>
          <w:szCs w:val="20"/>
        </w:rPr>
        <w:t>9</w:t>
      </w:r>
      <w:r w:rsidRPr="009B6C4B">
        <w:rPr>
          <w:rFonts w:ascii="Arial Narrow" w:hAnsi="Arial Narrow"/>
          <w:b/>
          <w:bCs/>
          <w:iCs/>
          <w:sz w:val="20"/>
          <w:szCs w:val="20"/>
        </w:rPr>
        <w:t>.º</w:t>
      </w:r>
    </w:p>
    <w:p w14:paraId="119ED2B9" w14:textId="4805B694" w:rsidR="003D7C0B" w:rsidRPr="00395DE6" w:rsidRDefault="003D7C0B" w:rsidP="00395DE6">
      <w:pPr>
        <w:spacing w:before="120" w:after="120" w:line="276" w:lineRule="auto"/>
        <w:jc w:val="center"/>
        <w:rPr>
          <w:rFonts w:ascii="Arial Narrow" w:hAnsi="Arial Narrow"/>
          <w:bCs/>
          <w:iCs/>
          <w:sz w:val="20"/>
          <w:szCs w:val="20"/>
        </w:rPr>
      </w:pPr>
      <w:r w:rsidRPr="00960739">
        <w:rPr>
          <w:rFonts w:ascii="Arial Narrow" w:hAnsi="Arial Narrow"/>
          <w:b/>
          <w:iCs/>
          <w:sz w:val="20"/>
          <w:szCs w:val="20"/>
        </w:rPr>
        <w:t xml:space="preserve">Qualificação dos </w:t>
      </w:r>
      <w:r w:rsidR="00FB7967" w:rsidRPr="00960739">
        <w:rPr>
          <w:rFonts w:ascii="Arial Narrow" w:hAnsi="Arial Narrow"/>
          <w:b/>
          <w:iCs/>
          <w:sz w:val="20"/>
          <w:szCs w:val="20"/>
        </w:rPr>
        <w:t xml:space="preserve">espetáculos desportivos </w:t>
      </w:r>
    </w:p>
    <w:p w14:paraId="26C83EFB" w14:textId="3C586E3E" w:rsidR="000D4FBB" w:rsidRPr="00321385" w:rsidRDefault="000D4FBB" w:rsidP="00321385">
      <w:pPr>
        <w:pStyle w:val="PargrafodaLista"/>
        <w:tabs>
          <w:tab w:val="left" w:pos="426"/>
        </w:tabs>
        <w:spacing w:line="276" w:lineRule="auto"/>
        <w:ind w:left="284"/>
        <w:jc w:val="center"/>
        <w:rPr>
          <w:rFonts w:ascii="Arial Narrow" w:hAnsi="Arial Narrow"/>
          <w:bCs/>
          <w:iCs/>
          <w:color w:val="833C0B" w:themeColor="accent2" w:themeShade="80"/>
          <w:sz w:val="20"/>
          <w:szCs w:val="20"/>
        </w:rPr>
      </w:pPr>
      <w:r w:rsidRPr="00F41083">
        <w:rPr>
          <w:rFonts w:ascii="Arial Narrow" w:hAnsi="Arial Narrow"/>
          <w:bCs/>
          <w:iCs/>
          <w:sz w:val="20"/>
          <w:szCs w:val="20"/>
        </w:rPr>
        <w:t>(</w:t>
      </w:r>
      <w:r w:rsidR="00CC28D2" w:rsidRPr="00CC28D2">
        <w:rPr>
          <w:rFonts w:ascii="Arial Narrow" w:hAnsi="Arial Narrow"/>
          <w:bCs/>
          <w:iCs/>
          <w:color w:val="833C0B" w:themeColor="accent2" w:themeShade="80"/>
          <w:sz w:val="20"/>
          <w:szCs w:val="20"/>
        </w:rPr>
        <w:t xml:space="preserve">É </w:t>
      </w:r>
      <w:r w:rsidR="00CC28D2">
        <w:rPr>
          <w:rFonts w:ascii="Arial Narrow" w:hAnsi="Arial Narrow"/>
          <w:bCs/>
          <w:iCs/>
          <w:color w:val="833C0B" w:themeColor="accent2" w:themeShade="80"/>
          <w:sz w:val="20"/>
          <w:szCs w:val="20"/>
        </w:rPr>
        <w:t>o</w:t>
      </w:r>
      <w:r>
        <w:rPr>
          <w:rFonts w:ascii="Arial Narrow" w:hAnsi="Arial Narrow"/>
          <w:bCs/>
          <w:iCs/>
          <w:color w:val="833C0B" w:themeColor="accent2" w:themeShade="80"/>
          <w:sz w:val="20"/>
          <w:szCs w:val="20"/>
        </w:rPr>
        <w:t xml:space="preserve">pção </w:t>
      </w:r>
      <w:proofErr w:type="gramStart"/>
      <w:r>
        <w:rPr>
          <w:rFonts w:ascii="Arial Narrow" w:hAnsi="Arial Narrow"/>
          <w:bCs/>
          <w:iCs/>
          <w:color w:val="833C0B" w:themeColor="accent2" w:themeShade="80"/>
          <w:sz w:val="20"/>
          <w:szCs w:val="20"/>
        </w:rPr>
        <w:t>do</w:t>
      </w:r>
      <w:proofErr w:type="gramEnd"/>
      <w:r>
        <w:rPr>
          <w:rFonts w:ascii="Arial Narrow" w:hAnsi="Arial Narrow"/>
          <w:bCs/>
          <w:iCs/>
          <w:color w:val="833C0B" w:themeColor="accent2" w:themeShade="80"/>
          <w:sz w:val="20"/>
          <w:szCs w:val="20"/>
        </w:rPr>
        <w:t xml:space="preserve"> organizador</w:t>
      </w:r>
      <w:r w:rsidR="006839A9">
        <w:rPr>
          <w:rFonts w:ascii="Arial Narrow" w:hAnsi="Arial Narrow"/>
          <w:bCs/>
          <w:iCs/>
          <w:color w:val="833C0B" w:themeColor="accent2" w:themeShade="80"/>
          <w:sz w:val="20"/>
          <w:szCs w:val="20"/>
        </w:rPr>
        <w:t xml:space="preserve"> da competição desportiva</w:t>
      </w:r>
      <w:r>
        <w:rPr>
          <w:rFonts w:ascii="Arial Narrow" w:hAnsi="Arial Narrow"/>
          <w:bCs/>
          <w:iCs/>
          <w:color w:val="833C0B" w:themeColor="accent2" w:themeShade="80"/>
          <w:sz w:val="20"/>
          <w:szCs w:val="20"/>
        </w:rPr>
        <w:t xml:space="preserve"> desenvolver critérios de qualificação dos espetáculos desportivos,</w:t>
      </w:r>
      <w:r w:rsidR="00321385">
        <w:rPr>
          <w:rFonts w:ascii="Arial Narrow" w:hAnsi="Arial Narrow"/>
          <w:bCs/>
          <w:iCs/>
          <w:color w:val="833C0B" w:themeColor="accent2" w:themeShade="80"/>
          <w:sz w:val="20"/>
          <w:szCs w:val="20"/>
        </w:rPr>
        <w:t xml:space="preserve"> </w:t>
      </w:r>
      <w:r w:rsidRPr="00321385">
        <w:rPr>
          <w:rFonts w:ascii="Arial Narrow" w:hAnsi="Arial Narrow"/>
          <w:bCs/>
          <w:iCs/>
          <w:color w:val="833C0B" w:themeColor="accent2" w:themeShade="80"/>
          <w:sz w:val="20"/>
          <w:szCs w:val="20"/>
        </w:rPr>
        <w:t>desde que, em conformidade com a lei vigente</w:t>
      </w:r>
      <w:r w:rsidRPr="00321385">
        <w:rPr>
          <w:rFonts w:ascii="Arial Narrow" w:hAnsi="Arial Narrow"/>
          <w:bCs/>
          <w:iCs/>
          <w:sz w:val="20"/>
          <w:szCs w:val="20"/>
        </w:rPr>
        <w:t>)</w:t>
      </w:r>
    </w:p>
    <w:p w14:paraId="1506B69C" w14:textId="193728C5" w:rsidR="00960739" w:rsidRPr="00395DE6" w:rsidRDefault="00960739" w:rsidP="00864878">
      <w:pPr>
        <w:numPr>
          <w:ilvl w:val="0"/>
          <w:numId w:val="11"/>
        </w:numPr>
        <w:tabs>
          <w:tab w:val="left" w:pos="284"/>
        </w:tabs>
        <w:spacing w:before="120" w:after="120" w:line="276" w:lineRule="auto"/>
        <w:jc w:val="both"/>
        <w:rPr>
          <w:rFonts w:ascii="Arial Narrow" w:hAnsi="Arial Narrow"/>
          <w:sz w:val="20"/>
        </w:rPr>
      </w:pPr>
      <w:r w:rsidRPr="00395DE6">
        <w:rPr>
          <w:rFonts w:ascii="Arial Narrow" w:hAnsi="Arial Narrow"/>
          <w:sz w:val="20"/>
        </w:rPr>
        <w:t xml:space="preserve">Os espetáculos desportivos </w:t>
      </w:r>
      <w:r w:rsidR="003D7C0B" w:rsidRPr="00395DE6">
        <w:rPr>
          <w:rFonts w:ascii="Arial Narrow" w:hAnsi="Arial Narrow"/>
          <w:sz w:val="20"/>
        </w:rPr>
        <w:t>de caráter internacional e de âmbito nacional podem ser considerad</w:t>
      </w:r>
      <w:r w:rsidRPr="00395DE6">
        <w:rPr>
          <w:rFonts w:ascii="Arial Narrow" w:hAnsi="Arial Narrow"/>
          <w:sz w:val="20"/>
        </w:rPr>
        <w:t>o</w:t>
      </w:r>
      <w:r w:rsidR="003D7C0B" w:rsidRPr="00395DE6">
        <w:rPr>
          <w:rFonts w:ascii="Arial Narrow" w:hAnsi="Arial Narrow"/>
          <w:sz w:val="20"/>
        </w:rPr>
        <w:t>s de risco</w:t>
      </w:r>
      <w:r w:rsidR="00A53268" w:rsidRPr="00395DE6">
        <w:rPr>
          <w:rFonts w:ascii="Arial Narrow" w:hAnsi="Arial Narrow"/>
          <w:sz w:val="20"/>
        </w:rPr>
        <w:t xml:space="preserve"> </w:t>
      </w:r>
      <w:r w:rsidRPr="00395DE6">
        <w:rPr>
          <w:rFonts w:ascii="Arial Narrow" w:hAnsi="Arial Narrow"/>
          <w:sz w:val="20"/>
        </w:rPr>
        <w:t>elevado, normal ou reduzido</w:t>
      </w:r>
      <w:r w:rsidR="00136BE1" w:rsidRPr="00395DE6">
        <w:rPr>
          <w:rFonts w:ascii="Arial Narrow" w:hAnsi="Arial Narrow"/>
          <w:sz w:val="20"/>
        </w:rPr>
        <w:t>.</w:t>
      </w:r>
    </w:p>
    <w:p w14:paraId="3D984960" w14:textId="759E834E" w:rsidR="00960739" w:rsidRPr="00395DE6" w:rsidRDefault="00960739" w:rsidP="00864878">
      <w:pPr>
        <w:numPr>
          <w:ilvl w:val="0"/>
          <w:numId w:val="11"/>
        </w:numPr>
        <w:tabs>
          <w:tab w:val="left" w:pos="284"/>
        </w:tabs>
        <w:spacing w:before="120" w:after="120" w:line="276" w:lineRule="auto"/>
        <w:jc w:val="both"/>
        <w:rPr>
          <w:rFonts w:ascii="Arial Narrow" w:hAnsi="Arial Narrow"/>
          <w:sz w:val="20"/>
        </w:rPr>
      </w:pPr>
      <w:r w:rsidRPr="00395DE6">
        <w:rPr>
          <w:rFonts w:ascii="Arial Narrow" w:hAnsi="Arial Narrow"/>
          <w:sz w:val="20"/>
        </w:rPr>
        <w:t xml:space="preserve">Consideram-se de risco elevado os espetáculos desportivos que forem </w:t>
      </w:r>
      <w:r w:rsidR="003D77CA" w:rsidRPr="00395DE6">
        <w:rPr>
          <w:rFonts w:ascii="Arial Narrow" w:hAnsi="Arial Narrow"/>
          <w:sz w:val="20"/>
        </w:rPr>
        <w:t>qualificados</w:t>
      </w:r>
      <w:r w:rsidRPr="00395DE6">
        <w:rPr>
          <w:rFonts w:ascii="Arial Narrow" w:hAnsi="Arial Narrow"/>
          <w:sz w:val="20"/>
        </w:rPr>
        <w:t xml:space="preserve"> como tal por despacho do presidente </w:t>
      </w:r>
      <w:r w:rsidR="003707D4">
        <w:rPr>
          <w:rFonts w:ascii="Arial Narrow" w:hAnsi="Arial Narrow"/>
          <w:sz w:val="20"/>
        </w:rPr>
        <w:t xml:space="preserve">da </w:t>
      </w:r>
      <w:r w:rsidRPr="00395DE6">
        <w:rPr>
          <w:rFonts w:ascii="Arial Narrow" w:hAnsi="Arial Narrow"/>
          <w:sz w:val="20"/>
        </w:rPr>
        <w:t xml:space="preserve">APCVD, ouvida a força de segurança territorialmente competente e </w:t>
      </w:r>
      <w:r w:rsidR="005D3632" w:rsidRPr="00395DE6">
        <w:rPr>
          <w:rFonts w:ascii="Arial Narrow" w:hAnsi="Arial Narrow"/>
          <w:sz w:val="20"/>
        </w:rPr>
        <w:t>o/a</w:t>
      </w:r>
      <w:r w:rsidR="00907417" w:rsidRPr="00395DE6">
        <w:rPr>
          <w:rFonts w:ascii="Arial Narrow" w:hAnsi="Arial Narrow"/>
          <w:sz w:val="20"/>
        </w:rPr>
        <w:t xml:space="preserve"> </w:t>
      </w:r>
      <w:proofErr w:type="gramStart"/>
      <w:r w:rsidR="00907417" w:rsidRPr="00395DE6">
        <w:rPr>
          <w:rFonts w:ascii="Arial Narrow" w:hAnsi="Arial Narrow"/>
          <w:sz w:val="20"/>
        </w:rPr>
        <w:t xml:space="preserve">   </w:t>
      </w:r>
      <w:r w:rsidRPr="003707D4">
        <w:rPr>
          <w:rFonts w:ascii="Arial Narrow" w:hAnsi="Arial Narrow"/>
          <w:sz w:val="20"/>
          <w:highlight w:val="lightGray"/>
        </w:rPr>
        <w:t>(</w:t>
      </w:r>
      <w:proofErr w:type="gramEnd"/>
      <w:r w:rsidRPr="003707D4">
        <w:rPr>
          <w:rFonts w:ascii="Arial Narrow" w:hAnsi="Arial Narrow"/>
          <w:sz w:val="20"/>
          <w:highlight w:val="lightGray"/>
        </w:rPr>
        <w:t>organizador da competição desportiva</w:t>
      </w:r>
      <w:r w:rsidR="003707D4" w:rsidRPr="003707D4">
        <w:rPr>
          <w:rFonts w:ascii="Arial Narrow" w:hAnsi="Arial Narrow"/>
          <w:sz w:val="20"/>
          <w:highlight w:val="lightGray"/>
        </w:rPr>
        <w:t>)</w:t>
      </w:r>
      <w:r w:rsidR="003707D4">
        <w:rPr>
          <w:rFonts w:ascii="Arial Narrow" w:hAnsi="Arial Narrow"/>
          <w:sz w:val="20"/>
        </w:rPr>
        <w:t xml:space="preserve">    .</w:t>
      </w:r>
    </w:p>
    <w:p w14:paraId="6CE16AAF" w14:textId="2EA442B8" w:rsidR="006B4C56" w:rsidRPr="00395DE6" w:rsidRDefault="006B4C56" w:rsidP="00864878">
      <w:pPr>
        <w:numPr>
          <w:ilvl w:val="0"/>
          <w:numId w:val="11"/>
        </w:numPr>
        <w:tabs>
          <w:tab w:val="left" w:pos="284"/>
        </w:tabs>
        <w:spacing w:before="120" w:after="120" w:line="276" w:lineRule="auto"/>
        <w:jc w:val="both"/>
        <w:rPr>
          <w:rFonts w:ascii="Arial Narrow" w:hAnsi="Arial Narrow"/>
          <w:sz w:val="20"/>
        </w:rPr>
      </w:pPr>
      <w:r w:rsidRPr="00395DE6">
        <w:rPr>
          <w:rFonts w:ascii="Arial Narrow" w:hAnsi="Arial Narrow"/>
          <w:sz w:val="20"/>
        </w:rPr>
        <w:t>Compete ao/a</w:t>
      </w:r>
      <w:r w:rsidR="00907417" w:rsidRPr="00395DE6">
        <w:rPr>
          <w:rFonts w:ascii="Arial Narrow" w:hAnsi="Arial Narrow"/>
          <w:sz w:val="20"/>
        </w:rPr>
        <w:t xml:space="preserve"> </w:t>
      </w:r>
      <w:proofErr w:type="gramStart"/>
      <w:r w:rsidR="00907417" w:rsidRPr="00395DE6">
        <w:rPr>
          <w:rFonts w:ascii="Arial Narrow" w:hAnsi="Arial Narrow"/>
          <w:sz w:val="20"/>
        </w:rPr>
        <w:t xml:space="preserve">   </w:t>
      </w:r>
      <w:r w:rsidR="00907417" w:rsidRPr="003707D4">
        <w:rPr>
          <w:rFonts w:ascii="Arial Narrow" w:hAnsi="Arial Narrow"/>
          <w:sz w:val="20"/>
          <w:highlight w:val="lightGray"/>
        </w:rPr>
        <w:t>(</w:t>
      </w:r>
      <w:proofErr w:type="gramEnd"/>
      <w:r w:rsidR="00907417" w:rsidRPr="003707D4">
        <w:rPr>
          <w:rFonts w:ascii="Arial Narrow" w:hAnsi="Arial Narrow"/>
          <w:sz w:val="20"/>
          <w:highlight w:val="lightGray"/>
        </w:rPr>
        <w:t>organizador da competição desportiva)</w:t>
      </w:r>
      <w:r w:rsidR="00907417" w:rsidRPr="00395DE6">
        <w:rPr>
          <w:rFonts w:ascii="Arial Narrow" w:hAnsi="Arial Narrow"/>
          <w:sz w:val="20"/>
        </w:rPr>
        <w:t xml:space="preserve">    </w:t>
      </w:r>
      <w:r w:rsidRPr="00395DE6">
        <w:rPr>
          <w:rFonts w:ascii="Arial Narrow" w:hAnsi="Arial Narrow"/>
          <w:sz w:val="20"/>
        </w:rPr>
        <w:t xml:space="preserve">, remeter à APCVD, antes do </w:t>
      </w:r>
      <w:r w:rsidR="00AE532D" w:rsidRPr="00395DE6">
        <w:rPr>
          <w:rFonts w:ascii="Arial Narrow" w:hAnsi="Arial Narrow"/>
          <w:sz w:val="20"/>
        </w:rPr>
        <w:t>início</w:t>
      </w:r>
      <w:r w:rsidRPr="00395DE6">
        <w:rPr>
          <w:rFonts w:ascii="Arial Narrow" w:hAnsi="Arial Narrow"/>
          <w:sz w:val="20"/>
        </w:rPr>
        <w:t xml:space="preserve"> de cada época desportiva e durante a época desportiva quando for considerado necessário, relatório que identifique os espetáculos desportivos suscetíveis de classificação de risco elevado.</w:t>
      </w:r>
    </w:p>
    <w:p w14:paraId="1EC6A3A7" w14:textId="17E98D64" w:rsidR="003D7C0B" w:rsidRPr="00395DE6" w:rsidRDefault="003D7C0B" w:rsidP="00864878">
      <w:pPr>
        <w:numPr>
          <w:ilvl w:val="0"/>
          <w:numId w:val="11"/>
        </w:numPr>
        <w:tabs>
          <w:tab w:val="left" w:pos="284"/>
        </w:tabs>
        <w:spacing w:before="120" w:after="120" w:line="276" w:lineRule="auto"/>
        <w:jc w:val="both"/>
        <w:rPr>
          <w:rFonts w:ascii="Arial Narrow" w:hAnsi="Arial Narrow"/>
          <w:sz w:val="20"/>
          <w:szCs w:val="20"/>
        </w:rPr>
      </w:pPr>
      <w:r w:rsidRPr="00395DE6">
        <w:rPr>
          <w:rFonts w:ascii="Arial Narrow" w:hAnsi="Arial Narrow"/>
          <w:sz w:val="20"/>
        </w:rPr>
        <w:t xml:space="preserve">Consideram-se, por regra, de risco reduzido os espetáculos desportivos </w:t>
      </w:r>
      <w:r w:rsidR="00395DE6" w:rsidRPr="00907417">
        <w:rPr>
          <w:rFonts w:ascii="Arial Narrow" w:hAnsi="Arial Narrow"/>
          <w:sz w:val="20"/>
          <w:szCs w:val="20"/>
          <w:highlight w:val="lightGray"/>
        </w:rPr>
        <w:t>_____________________________</w:t>
      </w:r>
      <w:r w:rsidR="00395DE6">
        <w:rPr>
          <w:rFonts w:ascii="Arial Narrow" w:hAnsi="Arial Narrow"/>
          <w:sz w:val="20"/>
          <w:szCs w:val="20"/>
        </w:rPr>
        <w:t>(</w:t>
      </w:r>
      <w:r w:rsidR="00395DE6" w:rsidRPr="00907417">
        <w:rPr>
          <w:rFonts w:ascii="Arial Narrow" w:hAnsi="Arial Narrow"/>
          <w:color w:val="833C0B" w:themeColor="accent2" w:themeShade="80"/>
          <w:sz w:val="20"/>
          <w:szCs w:val="20"/>
        </w:rPr>
        <w:t>descrição</w:t>
      </w:r>
      <w:r w:rsidR="00395DE6">
        <w:rPr>
          <w:rFonts w:ascii="Arial Narrow" w:hAnsi="Arial Narrow"/>
          <w:sz w:val="20"/>
          <w:szCs w:val="20"/>
        </w:rPr>
        <w:t>).</w:t>
      </w:r>
    </w:p>
    <w:p w14:paraId="3D1DC89D" w14:textId="358D4B4F" w:rsidR="006F2DC5" w:rsidRPr="006F2DC5" w:rsidRDefault="009B6C4B" w:rsidP="006F2DC5">
      <w:pPr>
        <w:numPr>
          <w:ilvl w:val="0"/>
          <w:numId w:val="11"/>
        </w:numPr>
        <w:tabs>
          <w:tab w:val="left" w:pos="284"/>
        </w:tabs>
        <w:spacing w:before="120" w:after="120" w:line="276" w:lineRule="auto"/>
        <w:jc w:val="both"/>
        <w:rPr>
          <w:rFonts w:ascii="Arial Narrow" w:hAnsi="Arial Narrow"/>
          <w:sz w:val="20"/>
          <w:szCs w:val="20"/>
        </w:rPr>
      </w:pPr>
      <w:r w:rsidRPr="00395DE6">
        <w:rPr>
          <w:rFonts w:ascii="Arial Narrow" w:hAnsi="Arial Narrow"/>
          <w:sz w:val="20"/>
        </w:rPr>
        <w:t>C</w:t>
      </w:r>
      <w:r w:rsidR="003D7C0B" w:rsidRPr="00395DE6">
        <w:rPr>
          <w:rFonts w:ascii="Arial Narrow" w:hAnsi="Arial Narrow"/>
          <w:sz w:val="20"/>
        </w:rPr>
        <w:t>onsideram-se de risco normal os espetáculos</w:t>
      </w:r>
      <w:r w:rsidR="003D7C0B" w:rsidRPr="002C433B">
        <w:rPr>
          <w:rFonts w:ascii="Arial Narrow" w:hAnsi="Arial Narrow"/>
          <w:sz w:val="20"/>
          <w:szCs w:val="20"/>
        </w:rPr>
        <w:t xml:space="preserve"> desportivos</w:t>
      </w:r>
      <w:r w:rsidR="00395DE6">
        <w:rPr>
          <w:rFonts w:ascii="Arial Narrow" w:hAnsi="Arial Narrow"/>
          <w:sz w:val="20"/>
          <w:szCs w:val="20"/>
        </w:rPr>
        <w:t xml:space="preserve"> </w:t>
      </w:r>
      <w:r w:rsidR="003D7C0B" w:rsidRPr="00907417">
        <w:rPr>
          <w:rFonts w:ascii="Arial Narrow" w:hAnsi="Arial Narrow"/>
          <w:sz w:val="20"/>
          <w:szCs w:val="20"/>
          <w:highlight w:val="lightGray"/>
        </w:rPr>
        <w:t>_______________</w:t>
      </w:r>
      <w:r w:rsidR="00045665" w:rsidRPr="00907417">
        <w:rPr>
          <w:rFonts w:ascii="Arial Narrow" w:hAnsi="Arial Narrow"/>
          <w:sz w:val="20"/>
          <w:szCs w:val="20"/>
          <w:highlight w:val="lightGray"/>
        </w:rPr>
        <w:t>_____________</w:t>
      </w:r>
      <w:r w:rsidR="003D7C0B" w:rsidRPr="00907417">
        <w:rPr>
          <w:rFonts w:ascii="Arial Narrow" w:hAnsi="Arial Narrow"/>
          <w:sz w:val="20"/>
          <w:szCs w:val="20"/>
          <w:highlight w:val="lightGray"/>
        </w:rPr>
        <w:t>_</w:t>
      </w:r>
      <w:r w:rsidR="006B4C56">
        <w:rPr>
          <w:rFonts w:ascii="Arial Narrow" w:hAnsi="Arial Narrow"/>
          <w:sz w:val="20"/>
          <w:szCs w:val="20"/>
        </w:rPr>
        <w:t>(</w:t>
      </w:r>
      <w:r w:rsidR="006B4C56" w:rsidRPr="00907417">
        <w:rPr>
          <w:rFonts w:ascii="Arial Narrow" w:hAnsi="Arial Narrow"/>
          <w:color w:val="833C0B" w:themeColor="accent2" w:themeShade="80"/>
          <w:sz w:val="20"/>
          <w:szCs w:val="20"/>
        </w:rPr>
        <w:t>descrição</w:t>
      </w:r>
      <w:r w:rsidR="006B4C56">
        <w:rPr>
          <w:rFonts w:ascii="Arial Narrow" w:hAnsi="Arial Narrow"/>
          <w:sz w:val="20"/>
          <w:szCs w:val="20"/>
        </w:rPr>
        <w:t>)</w:t>
      </w:r>
      <w:r w:rsidR="00045665">
        <w:rPr>
          <w:rFonts w:ascii="Arial Narrow" w:hAnsi="Arial Narrow"/>
          <w:sz w:val="20"/>
          <w:szCs w:val="20"/>
        </w:rPr>
        <w:t>.</w:t>
      </w:r>
    </w:p>
    <w:p w14:paraId="2E104C39" w14:textId="77777777" w:rsidR="00194C6B" w:rsidRDefault="00194C6B" w:rsidP="005458B6">
      <w:pPr>
        <w:spacing w:before="240" w:after="120" w:line="276" w:lineRule="auto"/>
        <w:jc w:val="center"/>
        <w:rPr>
          <w:rFonts w:ascii="Arial Narrow" w:hAnsi="Arial Narrow"/>
          <w:b/>
          <w:bCs/>
          <w:iCs/>
          <w:sz w:val="20"/>
          <w:szCs w:val="20"/>
        </w:rPr>
      </w:pPr>
    </w:p>
    <w:p w14:paraId="034B27B2" w14:textId="77777777" w:rsidR="00194C6B" w:rsidRDefault="00194C6B" w:rsidP="005458B6">
      <w:pPr>
        <w:spacing w:before="240" w:after="120" w:line="276" w:lineRule="auto"/>
        <w:jc w:val="center"/>
        <w:rPr>
          <w:rFonts w:ascii="Arial Narrow" w:hAnsi="Arial Narrow"/>
          <w:b/>
          <w:bCs/>
          <w:iCs/>
          <w:sz w:val="20"/>
          <w:szCs w:val="20"/>
        </w:rPr>
      </w:pPr>
    </w:p>
    <w:p w14:paraId="006A9634" w14:textId="4248F0D0" w:rsidR="003D7C0B" w:rsidRPr="002C433B" w:rsidRDefault="003D7C0B" w:rsidP="005458B6">
      <w:pPr>
        <w:spacing w:before="240" w:after="120" w:line="276" w:lineRule="auto"/>
        <w:jc w:val="center"/>
        <w:rPr>
          <w:rFonts w:ascii="Arial Narrow" w:hAnsi="Arial Narrow"/>
          <w:b/>
          <w:bCs/>
          <w:iCs/>
          <w:sz w:val="20"/>
          <w:szCs w:val="20"/>
        </w:rPr>
      </w:pPr>
      <w:r w:rsidRPr="002C433B">
        <w:rPr>
          <w:rFonts w:ascii="Arial Narrow" w:hAnsi="Arial Narrow"/>
          <w:b/>
          <w:bCs/>
          <w:iCs/>
          <w:sz w:val="20"/>
          <w:szCs w:val="20"/>
        </w:rPr>
        <w:lastRenderedPageBreak/>
        <w:t xml:space="preserve">Artigo </w:t>
      </w:r>
      <w:r w:rsidR="00586AEF">
        <w:rPr>
          <w:rFonts w:ascii="Arial Narrow" w:hAnsi="Arial Narrow"/>
          <w:b/>
          <w:bCs/>
          <w:iCs/>
          <w:sz w:val="20"/>
          <w:szCs w:val="20"/>
        </w:rPr>
        <w:t>1</w:t>
      </w:r>
      <w:r w:rsidR="00367313">
        <w:rPr>
          <w:rFonts w:ascii="Arial Narrow" w:hAnsi="Arial Narrow"/>
          <w:b/>
          <w:bCs/>
          <w:iCs/>
          <w:sz w:val="20"/>
          <w:szCs w:val="20"/>
        </w:rPr>
        <w:t>0</w:t>
      </w:r>
      <w:r w:rsidRPr="002C433B">
        <w:rPr>
          <w:rFonts w:ascii="Arial Narrow" w:hAnsi="Arial Narrow"/>
          <w:b/>
          <w:bCs/>
          <w:iCs/>
          <w:sz w:val="20"/>
          <w:szCs w:val="20"/>
        </w:rPr>
        <w:t>.º</w:t>
      </w:r>
    </w:p>
    <w:p w14:paraId="1410E717" w14:textId="77777777" w:rsidR="003D7C0B" w:rsidRPr="00C959E8" w:rsidRDefault="00461D34" w:rsidP="005458B6">
      <w:pPr>
        <w:spacing w:before="120" w:after="120" w:line="276" w:lineRule="auto"/>
        <w:jc w:val="center"/>
        <w:rPr>
          <w:rFonts w:ascii="Arial Narrow" w:hAnsi="Arial Narrow"/>
          <w:b/>
          <w:iCs/>
          <w:sz w:val="20"/>
          <w:szCs w:val="20"/>
        </w:rPr>
      </w:pPr>
      <w:r w:rsidRPr="00C959E8">
        <w:rPr>
          <w:rFonts w:ascii="Arial Narrow" w:hAnsi="Arial Narrow"/>
          <w:b/>
          <w:iCs/>
          <w:sz w:val="20"/>
          <w:szCs w:val="20"/>
        </w:rPr>
        <w:t>Espetáculo desportivo</w:t>
      </w:r>
      <w:r w:rsidR="003D7C0B" w:rsidRPr="00C959E8">
        <w:rPr>
          <w:rFonts w:ascii="Arial Narrow" w:hAnsi="Arial Narrow"/>
          <w:b/>
          <w:iCs/>
          <w:sz w:val="20"/>
          <w:szCs w:val="20"/>
        </w:rPr>
        <w:t xml:space="preserve"> de Risco Elevado</w:t>
      </w:r>
    </w:p>
    <w:p w14:paraId="6B80AB3B" w14:textId="10158DAB" w:rsidR="00C812D7" w:rsidRPr="006F641E" w:rsidRDefault="00391255" w:rsidP="00973012">
      <w:pPr>
        <w:tabs>
          <w:tab w:val="left" w:pos="7230"/>
          <w:tab w:val="left" w:pos="7655"/>
          <w:tab w:val="left" w:pos="9639"/>
        </w:tabs>
        <w:spacing w:line="276" w:lineRule="auto"/>
        <w:jc w:val="both"/>
        <w:rPr>
          <w:rFonts w:ascii="Arial Narrow" w:hAnsi="Arial Narrow"/>
          <w:iCs/>
          <w:sz w:val="20"/>
          <w:szCs w:val="20"/>
        </w:rPr>
      </w:pPr>
      <w:r w:rsidRPr="006F641E">
        <w:rPr>
          <w:rFonts w:ascii="Arial Narrow" w:hAnsi="Arial Narrow"/>
          <w:iCs/>
          <w:sz w:val="20"/>
          <w:szCs w:val="20"/>
        </w:rPr>
        <w:t>Quando o espetáculo desportivo for qualificado de risco elevado, o</w:t>
      </w:r>
      <w:r w:rsidR="00C812D7" w:rsidRPr="006F641E">
        <w:rPr>
          <w:rFonts w:ascii="Arial Narrow" w:hAnsi="Arial Narrow"/>
          <w:iCs/>
          <w:sz w:val="20"/>
          <w:szCs w:val="20"/>
        </w:rPr>
        <w:t xml:space="preserve"> promotor</w:t>
      </w:r>
      <w:r w:rsidR="00556FF3" w:rsidRPr="006F641E">
        <w:rPr>
          <w:rFonts w:ascii="Arial Narrow" w:hAnsi="Arial Narrow"/>
          <w:iCs/>
          <w:sz w:val="20"/>
          <w:szCs w:val="20"/>
        </w:rPr>
        <w:t xml:space="preserve"> deve</w:t>
      </w:r>
      <w:r w:rsidRPr="006F641E">
        <w:rPr>
          <w:rFonts w:ascii="Arial Narrow" w:hAnsi="Arial Narrow"/>
          <w:iCs/>
          <w:sz w:val="20"/>
          <w:szCs w:val="20"/>
        </w:rPr>
        <w:t xml:space="preserve"> </w:t>
      </w:r>
      <w:r w:rsidR="00195DE2" w:rsidRPr="006F641E">
        <w:rPr>
          <w:rFonts w:ascii="Arial Narrow" w:hAnsi="Arial Narrow"/>
          <w:iCs/>
          <w:sz w:val="20"/>
          <w:szCs w:val="20"/>
        </w:rPr>
        <w:t xml:space="preserve">diligenciar que o recinto onde aquele vai ser realizado </w:t>
      </w:r>
      <w:r w:rsidR="007D0144" w:rsidRPr="006F641E">
        <w:rPr>
          <w:rFonts w:ascii="Arial Narrow" w:hAnsi="Arial Narrow"/>
          <w:iCs/>
          <w:sz w:val="20"/>
          <w:szCs w:val="20"/>
        </w:rPr>
        <w:t>garanta</w:t>
      </w:r>
      <w:r w:rsidR="006E2D6C" w:rsidRPr="006F641E">
        <w:rPr>
          <w:rFonts w:ascii="Arial Narrow" w:hAnsi="Arial Narrow"/>
          <w:iCs/>
          <w:sz w:val="20"/>
          <w:szCs w:val="20"/>
        </w:rPr>
        <w:t>:</w:t>
      </w:r>
    </w:p>
    <w:p w14:paraId="4235DC09" w14:textId="559DBA23"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L</w:t>
      </w:r>
      <w:r w:rsidR="00C812D7" w:rsidRPr="004B6963">
        <w:rPr>
          <w:rFonts w:ascii="Arial Narrow" w:hAnsi="Arial Narrow"/>
          <w:sz w:val="20"/>
          <w:szCs w:val="20"/>
        </w:rPr>
        <w:t>ugares sentados, fixos ao chão, individuais e numerados, equipados com assentos de modelo oficialmente aprovado;</w:t>
      </w:r>
    </w:p>
    <w:p w14:paraId="27472ACD" w14:textId="1CFA927D"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L</w:t>
      </w:r>
      <w:r w:rsidR="00C812D7" w:rsidRPr="004B6963">
        <w:rPr>
          <w:rFonts w:ascii="Arial Narrow" w:hAnsi="Arial Narrow"/>
          <w:sz w:val="20"/>
          <w:szCs w:val="20"/>
        </w:rPr>
        <w:t>ugares apropriados para pessoas com deficiência e/ou incapacidades nomeadamente para pessoas com mobilidade condicionada;</w:t>
      </w:r>
    </w:p>
    <w:p w14:paraId="7041B2AB" w14:textId="4EAEC711"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U</w:t>
      </w:r>
      <w:r w:rsidR="00C812D7" w:rsidRPr="004B6963">
        <w:rPr>
          <w:rFonts w:ascii="Arial Narrow" w:hAnsi="Arial Narrow"/>
          <w:sz w:val="20"/>
          <w:szCs w:val="20"/>
        </w:rPr>
        <w:t xml:space="preserve">m sistema de videovigilância, em perfeitas condições de funcionamento, que permita o controlo visual de todo o recinto desportivo e respetivo anel ou perímetro de segurança, dotado de câmaras fixas ou móveis com gravação de imagem </w:t>
      </w:r>
      <w:r w:rsidR="006E2D6C" w:rsidRPr="004B6963">
        <w:rPr>
          <w:rFonts w:ascii="Arial Narrow" w:hAnsi="Arial Narrow"/>
          <w:sz w:val="20"/>
          <w:szCs w:val="20"/>
        </w:rPr>
        <w:t>e som e impressão de fotogramas os quais visam a proteção de pessoas e bens, com observância do disposto na legislação de proteção de dados pessoais</w:t>
      </w:r>
      <w:r w:rsidR="00136BE1" w:rsidRPr="004B6963">
        <w:rPr>
          <w:rFonts w:ascii="Arial Narrow" w:hAnsi="Arial Narrow"/>
          <w:sz w:val="20"/>
          <w:szCs w:val="20"/>
        </w:rPr>
        <w:t>;</w:t>
      </w:r>
    </w:p>
    <w:p w14:paraId="23702CCE" w14:textId="18C06CBC"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A</w:t>
      </w:r>
      <w:r w:rsidR="00C812D7" w:rsidRPr="004B6963">
        <w:rPr>
          <w:rFonts w:ascii="Arial Narrow" w:hAnsi="Arial Narrow"/>
          <w:sz w:val="20"/>
          <w:szCs w:val="20"/>
        </w:rPr>
        <w:t>visos afixados em local visível, em português e pelo menos numa das línguas oficiais, que versem «Para sua proteção este local encontra-se sob vigilância de um circuito fechado de televisão, procedendo-se à gravação de imagem e de som»;</w:t>
      </w:r>
    </w:p>
    <w:p w14:paraId="217396DB" w14:textId="2D818A9A" w:rsidR="00C812D7" w:rsidRPr="004B6963" w:rsidRDefault="00586AEF" w:rsidP="007D0144">
      <w:pPr>
        <w:pStyle w:val="NormalWeb"/>
        <w:numPr>
          <w:ilvl w:val="0"/>
          <w:numId w:val="12"/>
        </w:numPr>
        <w:shd w:val="clear" w:color="auto" w:fill="FFFFFF"/>
        <w:tabs>
          <w:tab w:val="left" w:pos="709"/>
          <w:tab w:val="left" w:pos="9923"/>
        </w:tabs>
        <w:spacing w:before="120" w:beforeAutospacing="0" w:after="120" w:afterAutospacing="0" w:line="276" w:lineRule="auto"/>
        <w:ind w:left="709" w:hanging="283"/>
        <w:jc w:val="both"/>
        <w:rPr>
          <w:rFonts w:ascii="Arial Narrow" w:hAnsi="Arial Narrow"/>
          <w:sz w:val="20"/>
          <w:szCs w:val="20"/>
        </w:rPr>
      </w:pPr>
      <w:r w:rsidRPr="004B6963">
        <w:rPr>
          <w:rFonts w:ascii="Arial Narrow" w:hAnsi="Arial Narrow"/>
          <w:sz w:val="20"/>
          <w:szCs w:val="20"/>
        </w:rPr>
        <w:t>P</w:t>
      </w:r>
      <w:r w:rsidR="00C812D7" w:rsidRPr="004B6963">
        <w:rPr>
          <w:rFonts w:ascii="Arial Narrow" w:hAnsi="Arial Narrow"/>
          <w:sz w:val="20"/>
          <w:szCs w:val="20"/>
        </w:rPr>
        <w:t>arques de estacionamento devidamente dimensionados para a respetiva lotação de espetadores, para pessoas com deficiência e ou incapacidades, para as forças de segurança, os clubes intervenientes, a equipa de arbitragem</w:t>
      </w:r>
      <w:r w:rsidR="006E2D6C" w:rsidRPr="004B6963">
        <w:rPr>
          <w:rFonts w:ascii="Arial Narrow" w:hAnsi="Arial Narrow"/>
          <w:sz w:val="20"/>
          <w:szCs w:val="20"/>
        </w:rPr>
        <w:t>, e para os delegados para a respetiva delegação e liga</w:t>
      </w:r>
      <w:r w:rsidR="00C812D7" w:rsidRPr="004B6963">
        <w:rPr>
          <w:rFonts w:ascii="Arial Narrow" w:hAnsi="Arial Narrow"/>
          <w:sz w:val="20"/>
          <w:szCs w:val="20"/>
        </w:rPr>
        <w:t>;</w:t>
      </w:r>
    </w:p>
    <w:p w14:paraId="6A6F15FD" w14:textId="4D1619A4"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M</w:t>
      </w:r>
      <w:r w:rsidR="00C812D7" w:rsidRPr="004B6963">
        <w:rPr>
          <w:rFonts w:ascii="Arial Narrow" w:hAnsi="Arial Narrow"/>
          <w:sz w:val="20"/>
          <w:szCs w:val="20"/>
        </w:rPr>
        <w:t xml:space="preserve">edidas de beneficiação determinadas pelas entidades legalmente competentes, para reforço da segurança e melhoria das condições </w:t>
      </w:r>
      <w:r w:rsidR="006E2D6C" w:rsidRPr="004B6963">
        <w:rPr>
          <w:rFonts w:ascii="Arial Narrow" w:hAnsi="Arial Narrow"/>
          <w:sz w:val="20"/>
          <w:szCs w:val="20"/>
        </w:rPr>
        <w:t>higiénicas e sanitárias;</w:t>
      </w:r>
    </w:p>
    <w:p w14:paraId="42AB8139" w14:textId="3A4BC353"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P</w:t>
      </w:r>
      <w:r w:rsidR="00C812D7" w:rsidRPr="004B6963">
        <w:rPr>
          <w:rFonts w:ascii="Arial Narrow" w:hAnsi="Arial Narrow"/>
          <w:sz w:val="20"/>
          <w:szCs w:val="20"/>
        </w:rPr>
        <w:t xml:space="preserve">roceder à gravação de imagem e som do </w:t>
      </w:r>
      <w:r w:rsidR="00E9407B" w:rsidRPr="004B6963">
        <w:rPr>
          <w:rFonts w:ascii="Arial Narrow" w:hAnsi="Arial Narrow"/>
          <w:sz w:val="20"/>
          <w:szCs w:val="20"/>
        </w:rPr>
        <w:t>espetáculo desportivo</w:t>
      </w:r>
      <w:r w:rsidR="00C812D7" w:rsidRPr="004B6963">
        <w:rPr>
          <w:rFonts w:ascii="Arial Narrow" w:hAnsi="Arial Narrow"/>
          <w:sz w:val="20"/>
          <w:szCs w:val="20"/>
        </w:rPr>
        <w:t xml:space="preserve">, desde a abertura até ao encerramento do recinto desportivo, conservar os respetivos registos durante </w:t>
      </w:r>
      <w:r w:rsidR="006E2D6C" w:rsidRPr="004B6963">
        <w:rPr>
          <w:rFonts w:ascii="Arial Narrow" w:hAnsi="Arial Narrow"/>
          <w:sz w:val="20"/>
          <w:szCs w:val="20"/>
        </w:rPr>
        <w:t>60</w:t>
      </w:r>
      <w:r w:rsidR="00C812D7" w:rsidRPr="004B6963">
        <w:rPr>
          <w:rFonts w:ascii="Arial Narrow" w:hAnsi="Arial Narrow"/>
          <w:sz w:val="20"/>
          <w:szCs w:val="20"/>
        </w:rPr>
        <w:t xml:space="preserve"> dias e disponibilizar as imagens gravadas </w:t>
      </w:r>
      <w:r w:rsidR="006E2D6C" w:rsidRPr="004B6963">
        <w:rPr>
          <w:rFonts w:ascii="Arial Narrow" w:hAnsi="Arial Narrow"/>
          <w:sz w:val="20"/>
          <w:szCs w:val="20"/>
        </w:rPr>
        <w:t>quando solicitadas pelas Autoridades Competentes</w:t>
      </w:r>
      <w:r w:rsidR="00C812D7" w:rsidRPr="004B6963">
        <w:rPr>
          <w:rFonts w:ascii="Arial Narrow" w:hAnsi="Arial Narrow"/>
          <w:sz w:val="20"/>
          <w:szCs w:val="20"/>
        </w:rPr>
        <w:t>;</w:t>
      </w:r>
    </w:p>
    <w:p w14:paraId="48893A47" w14:textId="7586F472"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D</w:t>
      </w:r>
      <w:r w:rsidR="00C812D7" w:rsidRPr="004B6963">
        <w:rPr>
          <w:rFonts w:ascii="Arial Narrow" w:hAnsi="Arial Narrow"/>
          <w:sz w:val="20"/>
          <w:szCs w:val="20"/>
        </w:rPr>
        <w:t>esignar um gestor de segurança e recorrer a assistentes desportivos, nos termos da lei;</w:t>
      </w:r>
    </w:p>
    <w:p w14:paraId="538D9613" w14:textId="5F84CD75"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P</w:t>
      </w:r>
      <w:r w:rsidR="00C812D7" w:rsidRPr="004B6963">
        <w:rPr>
          <w:rFonts w:ascii="Arial Narrow" w:hAnsi="Arial Narrow"/>
          <w:sz w:val="20"/>
          <w:szCs w:val="20"/>
        </w:rPr>
        <w:t xml:space="preserve">roceder à instalação de setores devidamente identificados como </w:t>
      </w:r>
      <w:proofErr w:type="gramStart"/>
      <w:r w:rsidR="00C812D7" w:rsidRPr="004B6963">
        <w:rPr>
          <w:rFonts w:ascii="Arial Narrow" w:hAnsi="Arial Narrow"/>
          <w:sz w:val="20"/>
          <w:szCs w:val="20"/>
        </w:rPr>
        <w:t>zonas tampão</w:t>
      </w:r>
      <w:proofErr w:type="gramEnd"/>
      <w:r w:rsidR="00C812D7" w:rsidRPr="004B6963">
        <w:rPr>
          <w:rFonts w:ascii="Arial Narrow" w:hAnsi="Arial Narrow"/>
          <w:sz w:val="20"/>
          <w:szCs w:val="20"/>
        </w:rPr>
        <w:t xml:space="preserve"> que permitam separar fisicamente os espetadores e assegurar uma rápida e eficaz evacuação do recinto desportivo, mesmo que tal implique a restrição de venda de bilhetes; </w:t>
      </w:r>
    </w:p>
    <w:p w14:paraId="79C34066" w14:textId="31B3D439"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P</w:t>
      </w:r>
      <w:r w:rsidR="00C812D7" w:rsidRPr="004B6963">
        <w:rPr>
          <w:rFonts w:ascii="Arial Narrow" w:hAnsi="Arial Narrow"/>
          <w:sz w:val="20"/>
          <w:szCs w:val="20"/>
        </w:rPr>
        <w:t>roceder à separação física dos adeptos, reservando-lhes zonas distintas;</w:t>
      </w:r>
    </w:p>
    <w:p w14:paraId="528A7FAA" w14:textId="4248F7E1"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P</w:t>
      </w:r>
      <w:r w:rsidR="00C812D7" w:rsidRPr="004B6963">
        <w:rPr>
          <w:rFonts w:ascii="Arial Narrow" w:hAnsi="Arial Narrow"/>
          <w:sz w:val="20"/>
          <w:szCs w:val="20"/>
        </w:rPr>
        <w:t xml:space="preserve">rovidenciar no sentido de ser efetuado o acompanhamento e vigilância de grupos de adeptos, nomeadamente nas deslocações para assistir a </w:t>
      </w:r>
      <w:r w:rsidR="00E9407B" w:rsidRPr="004B6963">
        <w:rPr>
          <w:rFonts w:ascii="Arial Narrow" w:hAnsi="Arial Narrow"/>
          <w:sz w:val="20"/>
          <w:szCs w:val="20"/>
        </w:rPr>
        <w:t>espetáculo desportivo</w:t>
      </w:r>
      <w:r w:rsidR="00C812D7" w:rsidRPr="004B6963">
        <w:rPr>
          <w:rFonts w:ascii="Arial Narrow" w:hAnsi="Arial Narrow"/>
          <w:sz w:val="20"/>
          <w:szCs w:val="20"/>
        </w:rPr>
        <w:t>s que o clube desportivo ou sociedade anónima desportiva realize na condição de visitante;</w:t>
      </w:r>
    </w:p>
    <w:p w14:paraId="26508B47" w14:textId="69B70980"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N</w:t>
      </w:r>
      <w:r w:rsidR="00C812D7" w:rsidRPr="004B6963">
        <w:rPr>
          <w:rFonts w:ascii="Arial Narrow" w:hAnsi="Arial Narrow"/>
          <w:sz w:val="20"/>
          <w:szCs w:val="20"/>
        </w:rPr>
        <w:t>ão ceder ou vender bilhetes a grupos organizados de adeptos em número superior ao de filiados nesses grupos</w:t>
      </w:r>
      <w:r w:rsidR="00136BE1" w:rsidRPr="004B6963">
        <w:rPr>
          <w:rFonts w:ascii="Arial Narrow" w:hAnsi="Arial Narrow"/>
          <w:sz w:val="20"/>
          <w:szCs w:val="20"/>
        </w:rPr>
        <w:t>;</w:t>
      </w:r>
    </w:p>
    <w:p w14:paraId="7AFBF98F" w14:textId="4228DE40" w:rsidR="00F14219"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N</w:t>
      </w:r>
      <w:r w:rsidR="00C812D7" w:rsidRPr="004B6963">
        <w:rPr>
          <w:rFonts w:ascii="Arial Narrow" w:hAnsi="Arial Narrow"/>
          <w:sz w:val="20"/>
          <w:szCs w:val="20"/>
        </w:rPr>
        <w:t xml:space="preserve">ão permitir o acesso, nas </w:t>
      </w:r>
      <w:r w:rsidR="00F14219" w:rsidRPr="004B6963">
        <w:rPr>
          <w:rFonts w:ascii="Arial Narrow" w:hAnsi="Arial Narrow"/>
          <w:sz w:val="20"/>
          <w:szCs w:val="20"/>
        </w:rPr>
        <w:t>zonas com condições especiais de acesso e permanência de adeptos</w:t>
      </w:r>
      <w:r w:rsidR="00C812D7" w:rsidRPr="004B6963">
        <w:rPr>
          <w:rFonts w:ascii="Arial Narrow" w:hAnsi="Arial Narrow"/>
          <w:sz w:val="20"/>
          <w:szCs w:val="20"/>
        </w:rPr>
        <w:t xml:space="preserve">, a indivíduos que não sejam portadores de </w:t>
      </w:r>
      <w:r w:rsidR="00136BE1" w:rsidRPr="004B6963">
        <w:rPr>
          <w:rFonts w:ascii="Arial Narrow" w:hAnsi="Arial Narrow"/>
          <w:sz w:val="20"/>
          <w:szCs w:val="20"/>
        </w:rPr>
        <w:t>título</w:t>
      </w:r>
      <w:r w:rsidR="00F14219" w:rsidRPr="004B6963">
        <w:rPr>
          <w:rFonts w:ascii="Arial Narrow" w:hAnsi="Arial Narrow"/>
          <w:sz w:val="20"/>
          <w:szCs w:val="20"/>
        </w:rPr>
        <w:t xml:space="preserve"> de ingresso válido e do cartão de acesso onde conste o nome do seu titular a estas zonas</w:t>
      </w:r>
      <w:r w:rsidR="00136BE1" w:rsidRPr="004B6963">
        <w:rPr>
          <w:rFonts w:ascii="Arial Narrow" w:hAnsi="Arial Narrow"/>
          <w:sz w:val="20"/>
          <w:szCs w:val="20"/>
        </w:rPr>
        <w:t>;</w:t>
      </w:r>
    </w:p>
    <w:p w14:paraId="2FA1C9D4" w14:textId="41679531" w:rsidR="00C812D7" w:rsidRPr="004B6963"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C</w:t>
      </w:r>
      <w:r w:rsidR="00C812D7" w:rsidRPr="004B6963">
        <w:rPr>
          <w:rFonts w:ascii="Arial Narrow" w:hAnsi="Arial Narrow"/>
          <w:sz w:val="20"/>
          <w:szCs w:val="20"/>
        </w:rPr>
        <w:t>ontrolar a venda de títulos de ingresso, através do recurso a meios mecânicos, eletrónicos ou eletromecânicos, a fim de assegurar o fluxo de entrada dos espetadores, impedir a reutilização do título de ingresso e permitir a deteção de títulos de ingresso falsos;</w:t>
      </w:r>
    </w:p>
    <w:p w14:paraId="6CC88CA0" w14:textId="48A68832" w:rsidR="005B721A" w:rsidRDefault="00586AEF" w:rsidP="00864878">
      <w:pPr>
        <w:pStyle w:val="NormalWeb"/>
        <w:numPr>
          <w:ilvl w:val="0"/>
          <w:numId w:val="12"/>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20"/>
          <w:szCs w:val="20"/>
        </w:rPr>
      </w:pPr>
      <w:r w:rsidRPr="004B6963">
        <w:rPr>
          <w:rFonts w:ascii="Arial Narrow" w:hAnsi="Arial Narrow"/>
          <w:sz w:val="20"/>
          <w:szCs w:val="20"/>
        </w:rPr>
        <w:t>R</w:t>
      </w:r>
      <w:r w:rsidR="00C812D7" w:rsidRPr="004B6963">
        <w:rPr>
          <w:rFonts w:ascii="Arial Narrow" w:hAnsi="Arial Narrow"/>
          <w:sz w:val="20"/>
          <w:szCs w:val="20"/>
        </w:rPr>
        <w:t>equisitar policiamento e suportar os encargos dos mesmos, nos termos da lei</w:t>
      </w:r>
      <w:r w:rsidR="00B1290A">
        <w:rPr>
          <w:rFonts w:ascii="Arial Narrow" w:hAnsi="Arial Narrow"/>
          <w:sz w:val="20"/>
          <w:szCs w:val="20"/>
        </w:rPr>
        <w:t>;</w:t>
      </w:r>
    </w:p>
    <w:p w14:paraId="6BDBF552" w14:textId="753E79C1" w:rsidR="007D0144" w:rsidRDefault="007D0144" w:rsidP="007D0144">
      <w:pPr>
        <w:numPr>
          <w:ilvl w:val="0"/>
          <w:numId w:val="12"/>
        </w:numPr>
        <w:tabs>
          <w:tab w:val="left" w:pos="284"/>
        </w:tabs>
        <w:spacing w:before="120" w:after="120" w:line="276" w:lineRule="auto"/>
        <w:jc w:val="both"/>
        <w:rPr>
          <w:rFonts w:ascii="Arial Narrow" w:hAnsi="Arial Narrow"/>
          <w:sz w:val="20"/>
        </w:rPr>
      </w:pPr>
      <w:r>
        <w:rPr>
          <w:rFonts w:ascii="Arial Narrow" w:hAnsi="Arial Narrow"/>
          <w:sz w:val="20"/>
        </w:rPr>
        <w:t xml:space="preserve">Dar </w:t>
      </w:r>
      <w:r w:rsidRPr="007D0144">
        <w:rPr>
          <w:rFonts w:ascii="Arial Narrow" w:hAnsi="Arial Narrow"/>
          <w:sz w:val="20"/>
        </w:rPr>
        <w:t>cumprimento ao art.º 16.º-A da Lei 39/2009 de 30 de julho, na sua redação atual</w:t>
      </w:r>
      <w:r>
        <w:rPr>
          <w:rFonts w:ascii="Arial Narrow" w:hAnsi="Arial Narrow"/>
          <w:sz w:val="20"/>
        </w:rPr>
        <w:t>.</w:t>
      </w:r>
      <w:r w:rsidRPr="007D0144">
        <w:rPr>
          <w:rFonts w:ascii="Arial Narrow" w:hAnsi="Arial Narrow"/>
          <w:sz w:val="20"/>
        </w:rPr>
        <w:t xml:space="preserve"> </w:t>
      </w:r>
    </w:p>
    <w:p w14:paraId="78D1D3C1" w14:textId="24B58096" w:rsidR="00194C6B" w:rsidRDefault="00194C6B" w:rsidP="00194C6B">
      <w:pPr>
        <w:tabs>
          <w:tab w:val="left" w:pos="284"/>
        </w:tabs>
        <w:spacing w:before="120" w:after="120" w:line="276" w:lineRule="auto"/>
        <w:jc w:val="both"/>
        <w:rPr>
          <w:rFonts w:ascii="Arial Narrow" w:hAnsi="Arial Narrow"/>
          <w:sz w:val="20"/>
        </w:rPr>
      </w:pPr>
    </w:p>
    <w:p w14:paraId="6212BC81" w14:textId="77777777" w:rsidR="00194C6B" w:rsidRDefault="00194C6B" w:rsidP="00194C6B">
      <w:pPr>
        <w:tabs>
          <w:tab w:val="left" w:pos="284"/>
        </w:tabs>
        <w:spacing w:before="120" w:after="120" w:line="276" w:lineRule="auto"/>
        <w:jc w:val="both"/>
        <w:rPr>
          <w:rFonts w:ascii="Arial Narrow" w:hAnsi="Arial Narrow"/>
          <w:sz w:val="20"/>
        </w:rPr>
      </w:pPr>
    </w:p>
    <w:p w14:paraId="5E76A8B7" w14:textId="758B01D7" w:rsidR="006102D6" w:rsidRPr="00045665" w:rsidRDefault="008B0FB3" w:rsidP="00973012">
      <w:pPr>
        <w:spacing w:before="240" w:line="276" w:lineRule="auto"/>
        <w:jc w:val="center"/>
        <w:rPr>
          <w:rFonts w:ascii="Arial Narrow" w:hAnsi="Arial Narrow"/>
          <w:b/>
          <w:iCs/>
          <w:szCs w:val="24"/>
        </w:rPr>
      </w:pPr>
      <w:r w:rsidRPr="00045665">
        <w:rPr>
          <w:rFonts w:ascii="Arial Narrow" w:hAnsi="Arial Narrow"/>
          <w:b/>
          <w:iCs/>
          <w:szCs w:val="24"/>
        </w:rPr>
        <w:lastRenderedPageBreak/>
        <w:t>S</w:t>
      </w:r>
      <w:r w:rsidR="00C7440E" w:rsidRPr="00045665">
        <w:rPr>
          <w:rFonts w:ascii="Arial Narrow" w:hAnsi="Arial Narrow"/>
          <w:b/>
          <w:iCs/>
          <w:szCs w:val="24"/>
        </w:rPr>
        <w:t>ECÇÃO</w:t>
      </w:r>
      <w:r w:rsidRPr="00045665">
        <w:rPr>
          <w:rFonts w:ascii="Arial Narrow" w:hAnsi="Arial Narrow"/>
          <w:b/>
          <w:iCs/>
          <w:szCs w:val="24"/>
        </w:rPr>
        <w:t xml:space="preserve"> II</w:t>
      </w:r>
      <w:r w:rsidR="00761218" w:rsidRPr="00045665">
        <w:rPr>
          <w:rFonts w:ascii="Arial Narrow" w:hAnsi="Arial Narrow"/>
          <w:b/>
          <w:iCs/>
          <w:szCs w:val="24"/>
        </w:rPr>
        <w:t>I</w:t>
      </w:r>
    </w:p>
    <w:p w14:paraId="09336806" w14:textId="571EC73F" w:rsidR="00996CA0" w:rsidRDefault="00586AEF" w:rsidP="00973012">
      <w:pPr>
        <w:spacing w:line="276" w:lineRule="auto"/>
        <w:jc w:val="center"/>
        <w:rPr>
          <w:rFonts w:ascii="Arial Narrow" w:hAnsi="Arial Narrow"/>
          <w:iCs/>
          <w:sz w:val="20"/>
          <w:szCs w:val="20"/>
        </w:rPr>
      </w:pPr>
      <w:r w:rsidRPr="00586AEF">
        <w:rPr>
          <w:rFonts w:ascii="Arial Narrow" w:hAnsi="Arial Narrow"/>
          <w:iCs/>
          <w:sz w:val="20"/>
          <w:szCs w:val="20"/>
        </w:rPr>
        <w:t>RECINTO DESPORTIVO</w:t>
      </w:r>
    </w:p>
    <w:p w14:paraId="142A651B" w14:textId="1FFA9B82" w:rsidR="003D7C0B" w:rsidRPr="00996CA0" w:rsidRDefault="003D7C0B" w:rsidP="005458B6">
      <w:pPr>
        <w:spacing w:before="240" w:after="120" w:line="276" w:lineRule="auto"/>
        <w:jc w:val="center"/>
        <w:rPr>
          <w:rFonts w:ascii="Arial Narrow" w:hAnsi="Arial Narrow"/>
          <w:iCs/>
          <w:sz w:val="20"/>
          <w:szCs w:val="20"/>
        </w:rPr>
      </w:pPr>
      <w:r w:rsidRPr="00C959E8">
        <w:rPr>
          <w:rFonts w:ascii="Arial Narrow" w:hAnsi="Arial Narrow"/>
          <w:b/>
          <w:bCs/>
          <w:iCs/>
          <w:sz w:val="20"/>
          <w:szCs w:val="20"/>
        </w:rPr>
        <w:t xml:space="preserve">Artigo </w:t>
      </w:r>
      <w:r w:rsidR="00461D34" w:rsidRPr="00C959E8">
        <w:rPr>
          <w:rFonts w:ascii="Arial Narrow" w:hAnsi="Arial Narrow"/>
          <w:b/>
          <w:bCs/>
          <w:iCs/>
          <w:sz w:val="20"/>
          <w:szCs w:val="20"/>
        </w:rPr>
        <w:t>1</w:t>
      </w:r>
      <w:r w:rsidR="00367313">
        <w:rPr>
          <w:rFonts w:ascii="Arial Narrow" w:hAnsi="Arial Narrow"/>
          <w:b/>
          <w:bCs/>
          <w:iCs/>
          <w:sz w:val="20"/>
          <w:szCs w:val="20"/>
        </w:rPr>
        <w:t>1</w:t>
      </w:r>
      <w:r w:rsidRPr="00C959E8">
        <w:rPr>
          <w:rFonts w:ascii="Arial Narrow" w:hAnsi="Arial Narrow"/>
          <w:b/>
          <w:bCs/>
          <w:iCs/>
          <w:sz w:val="20"/>
          <w:szCs w:val="20"/>
        </w:rPr>
        <w:t>.º</w:t>
      </w:r>
    </w:p>
    <w:p w14:paraId="397575C1" w14:textId="24719190" w:rsidR="003D7C0B" w:rsidRPr="00C959E8" w:rsidRDefault="00FB7967" w:rsidP="005458B6">
      <w:pPr>
        <w:spacing w:before="120" w:after="120" w:line="276" w:lineRule="auto"/>
        <w:jc w:val="center"/>
        <w:rPr>
          <w:rFonts w:ascii="Arial Narrow" w:hAnsi="Arial Narrow"/>
          <w:b/>
          <w:iCs/>
          <w:sz w:val="20"/>
          <w:szCs w:val="20"/>
        </w:rPr>
      </w:pPr>
      <w:r w:rsidRPr="00C959E8">
        <w:rPr>
          <w:rFonts w:ascii="Arial Narrow" w:hAnsi="Arial Narrow"/>
          <w:b/>
          <w:iCs/>
          <w:sz w:val="20"/>
          <w:szCs w:val="20"/>
        </w:rPr>
        <w:t>Condições</w:t>
      </w:r>
      <w:r w:rsidR="001570C5">
        <w:rPr>
          <w:rFonts w:ascii="Arial Narrow" w:hAnsi="Arial Narrow"/>
          <w:b/>
          <w:iCs/>
          <w:sz w:val="20"/>
          <w:szCs w:val="20"/>
        </w:rPr>
        <w:t xml:space="preserve"> de</w:t>
      </w:r>
      <w:r w:rsidRPr="00C959E8">
        <w:rPr>
          <w:rFonts w:ascii="Arial Narrow" w:hAnsi="Arial Narrow"/>
          <w:b/>
          <w:iCs/>
          <w:sz w:val="20"/>
          <w:szCs w:val="20"/>
        </w:rPr>
        <w:t xml:space="preserve"> </w:t>
      </w:r>
      <w:r w:rsidR="00E52858">
        <w:rPr>
          <w:rFonts w:ascii="Arial Narrow" w:hAnsi="Arial Narrow"/>
          <w:b/>
          <w:iCs/>
          <w:sz w:val="20"/>
          <w:szCs w:val="20"/>
        </w:rPr>
        <w:t>a</w:t>
      </w:r>
      <w:r w:rsidR="003D7C0B" w:rsidRPr="00C959E8">
        <w:rPr>
          <w:rFonts w:ascii="Arial Narrow" w:hAnsi="Arial Narrow"/>
          <w:b/>
          <w:iCs/>
          <w:sz w:val="20"/>
          <w:szCs w:val="20"/>
        </w:rPr>
        <w:t>cesso de espetadores ao recinto desportivo</w:t>
      </w:r>
    </w:p>
    <w:p w14:paraId="6A3348C0" w14:textId="6A908B4A" w:rsidR="00307243" w:rsidRPr="00B00BC9" w:rsidRDefault="00307243" w:rsidP="00864878">
      <w:pPr>
        <w:numPr>
          <w:ilvl w:val="0"/>
          <w:numId w:val="13"/>
        </w:numPr>
        <w:tabs>
          <w:tab w:val="left" w:pos="284"/>
        </w:tabs>
        <w:spacing w:before="120" w:after="120" w:line="276" w:lineRule="auto"/>
        <w:jc w:val="both"/>
        <w:rPr>
          <w:rFonts w:ascii="Arial Narrow" w:hAnsi="Arial Narrow"/>
          <w:sz w:val="20"/>
        </w:rPr>
      </w:pPr>
      <w:r w:rsidRPr="00B00BC9">
        <w:rPr>
          <w:rFonts w:ascii="Arial Narrow" w:hAnsi="Arial Narrow"/>
          <w:sz w:val="20"/>
        </w:rPr>
        <w:t>São condições de acesso dos espetadores ao recinto desportivo:</w:t>
      </w:r>
    </w:p>
    <w:p w14:paraId="4C7ACD35" w14:textId="02743098"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sz w:val="20"/>
          <w:szCs w:val="20"/>
        </w:rPr>
        <w:t>a</w:t>
      </w:r>
      <w:r w:rsidRPr="001C1012">
        <w:rPr>
          <w:rFonts w:ascii="Arial Narrow" w:hAnsi="Arial Narrow"/>
          <w:sz w:val="20"/>
          <w:szCs w:val="20"/>
        </w:rPr>
        <w:t>)</w:t>
      </w:r>
      <w:r w:rsidRPr="00307243">
        <w:rPr>
          <w:rFonts w:ascii="Arial Narrow" w:hAnsi="Arial Narrow"/>
          <w:color w:val="FF0000"/>
          <w:sz w:val="20"/>
          <w:szCs w:val="20"/>
        </w:rPr>
        <w:t xml:space="preserve"> </w:t>
      </w:r>
      <w:r w:rsidRPr="00BC766B">
        <w:rPr>
          <w:rFonts w:ascii="Arial Narrow" w:hAnsi="Arial Narrow"/>
          <w:sz w:val="20"/>
          <w:szCs w:val="20"/>
        </w:rPr>
        <w:t xml:space="preserve">ser maior de </w:t>
      </w:r>
      <w:r w:rsidR="00BC766B" w:rsidRPr="00907417">
        <w:rPr>
          <w:rFonts w:ascii="Arial Narrow" w:hAnsi="Arial Narrow"/>
          <w:sz w:val="20"/>
          <w:szCs w:val="20"/>
          <w:highlight w:val="lightGray"/>
        </w:rPr>
        <w:t>____</w:t>
      </w:r>
      <w:r w:rsidR="005D3A32" w:rsidRPr="00BC766B">
        <w:rPr>
          <w:rFonts w:ascii="Arial Narrow" w:hAnsi="Arial Narrow"/>
          <w:sz w:val="20"/>
          <w:szCs w:val="20"/>
        </w:rPr>
        <w:t xml:space="preserve"> </w:t>
      </w:r>
      <w:r w:rsidR="00996CA0" w:rsidRPr="00BC766B">
        <w:rPr>
          <w:rFonts w:ascii="Arial Narrow" w:hAnsi="Arial Narrow"/>
          <w:sz w:val="20"/>
          <w:szCs w:val="20"/>
        </w:rPr>
        <w:t>anos</w:t>
      </w:r>
      <w:r w:rsidR="00BC766B">
        <w:rPr>
          <w:rFonts w:ascii="Arial Narrow" w:hAnsi="Arial Narrow"/>
          <w:sz w:val="20"/>
          <w:szCs w:val="20"/>
        </w:rPr>
        <w:t xml:space="preserve"> (</w:t>
      </w:r>
      <w:r w:rsidR="00BC766B" w:rsidRPr="00907417">
        <w:rPr>
          <w:rFonts w:ascii="Arial Narrow" w:hAnsi="Arial Narrow"/>
          <w:color w:val="833C0B" w:themeColor="accent2" w:themeShade="80"/>
          <w:sz w:val="20"/>
          <w:szCs w:val="20"/>
        </w:rPr>
        <w:t>indicação da idade mínima</w:t>
      </w:r>
      <w:r w:rsidR="001A0FD7">
        <w:rPr>
          <w:rFonts w:ascii="Arial Narrow" w:hAnsi="Arial Narrow"/>
          <w:color w:val="833C0B" w:themeColor="accent2" w:themeShade="80"/>
          <w:sz w:val="20"/>
          <w:szCs w:val="20"/>
        </w:rPr>
        <w:t xml:space="preserve">, respeitando </w:t>
      </w:r>
      <w:r w:rsidR="00BC766B" w:rsidRPr="00907417">
        <w:rPr>
          <w:rFonts w:ascii="Arial Narrow" w:hAnsi="Arial Narrow"/>
          <w:color w:val="833C0B" w:themeColor="accent2" w:themeShade="80"/>
          <w:sz w:val="20"/>
          <w:szCs w:val="20"/>
        </w:rPr>
        <w:t xml:space="preserve">os termos </w:t>
      </w:r>
      <w:r w:rsidR="001A0FD7">
        <w:rPr>
          <w:rFonts w:ascii="Arial Narrow" w:hAnsi="Arial Narrow"/>
          <w:color w:val="833C0B" w:themeColor="accent2" w:themeShade="80"/>
          <w:sz w:val="20"/>
          <w:szCs w:val="20"/>
        </w:rPr>
        <w:t xml:space="preserve">do </w:t>
      </w:r>
      <w:r w:rsidR="001A0FD7" w:rsidRPr="001A0FD7">
        <w:rPr>
          <w:rFonts w:ascii="Arial Narrow" w:hAnsi="Arial Narrow"/>
          <w:color w:val="833C0B" w:themeColor="accent2" w:themeShade="80"/>
          <w:sz w:val="20"/>
          <w:szCs w:val="20"/>
        </w:rPr>
        <w:t xml:space="preserve">DL n.º 23/2014, de 14 de </w:t>
      </w:r>
      <w:r w:rsidR="007D0144">
        <w:rPr>
          <w:rFonts w:ascii="Arial Narrow" w:hAnsi="Arial Narrow"/>
          <w:color w:val="833C0B" w:themeColor="accent2" w:themeShade="80"/>
          <w:sz w:val="20"/>
          <w:szCs w:val="20"/>
        </w:rPr>
        <w:t>f</w:t>
      </w:r>
      <w:r w:rsidR="001A0FD7" w:rsidRPr="001A0FD7">
        <w:rPr>
          <w:rFonts w:ascii="Arial Narrow" w:hAnsi="Arial Narrow"/>
          <w:color w:val="833C0B" w:themeColor="accent2" w:themeShade="80"/>
          <w:sz w:val="20"/>
          <w:szCs w:val="20"/>
        </w:rPr>
        <w:t>evereiro</w:t>
      </w:r>
      <w:r w:rsidR="001A0FD7">
        <w:rPr>
          <w:rFonts w:ascii="Arial Narrow" w:hAnsi="Arial Narrow"/>
          <w:color w:val="833C0B" w:themeColor="accent2" w:themeShade="80"/>
          <w:sz w:val="20"/>
          <w:szCs w:val="20"/>
        </w:rPr>
        <w:t xml:space="preserve">, na redação conferida pelo </w:t>
      </w:r>
      <w:r w:rsidR="001A0FD7" w:rsidRPr="001A0FD7">
        <w:rPr>
          <w:rFonts w:ascii="Arial Narrow" w:hAnsi="Arial Narrow"/>
          <w:color w:val="833C0B" w:themeColor="accent2" w:themeShade="80"/>
          <w:sz w:val="20"/>
          <w:szCs w:val="20"/>
        </w:rPr>
        <w:t>DL n.º 90/2019, de 05/07</w:t>
      </w:r>
      <w:r w:rsidR="00BC766B">
        <w:rPr>
          <w:rFonts w:ascii="Arial Narrow" w:hAnsi="Arial Narrow"/>
          <w:sz w:val="20"/>
          <w:szCs w:val="20"/>
        </w:rPr>
        <w:t>)</w:t>
      </w:r>
      <w:r w:rsidR="00996CA0">
        <w:rPr>
          <w:rFonts w:ascii="Arial Narrow" w:hAnsi="Arial Narrow"/>
          <w:sz w:val="20"/>
          <w:szCs w:val="20"/>
        </w:rPr>
        <w:t>;</w:t>
      </w:r>
    </w:p>
    <w:p w14:paraId="1E1F53D5"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b</w:t>
      </w:r>
      <w:r w:rsidRPr="00307243">
        <w:rPr>
          <w:rFonts w:ascii="Arial Narrow" w:hAnsi="Arial Narrow"/>
          <w:sz w:val="20"/>
          <w:szCs w:val="20"/>
        </w:rPr>
        <w:t>) A posse de título de ingresso válido e de documento de identificação com fotografia;</w:t>
      </w:r>
    </w:p>
    <w:p w14:paraId="32DFC33C"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c</w:t>
      </w:r>
      <w:r w:rsidRPr="00307243">
        <w:rPr>
          <w:rFonts w:ascii="Arial Narrow" w:hAnsi="Arial Narrow"/>
          <w:sz w:val="20"/>
          <w:szCs w:val="20"/>
        </w:rPr>
        <w:t>) A observância das normas do regulamento de segurança e de utilização dos espaços de</w:t>
      </w:r>
      <w:r>
        <w:rPr>
          <w:rFonts w:ascii="Arial Narrow" w:hAnsi="Arial Narrow"/>
          <w:sz w:val="20"/>
          <w:szCs w:val="20"/>
        </w:rPr>
        <w:t xml:space="preserve"> </w:t>
      </w:r>
      <w:r w:rsidRPr="00307243">
        <w:rPr>
          <w:rFonts w:ascii="Arial Narrow" w:hAnsi="Arial Narrow"/>
          <w:sz w:val="20"/>
          <w:szCs w:val="20"/>
        </w:rPr>
        <w:t>acesso público;</w:t>
      </w:r>
    </w:p>
    <w:p w14:paraId="4D5198C2"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d</w:t>
      </w:r>
      <w:r w:rsidRPr="00307243">
        <w:rPr>
          <w:rFonts w:ascii="Arial Narrow" w:hAnsi="Arial Narrow"/>
          <w:sz w:val="20"/>
          <w:szCs w:val="20"/>
        </w:rPr>
        <w:t>) Não estar sob a influência de álcool, estupefacientes, substâncias psicotrópicas ou produtos</w:t>
      </w:r>
      <w:r>
        <w:rPr>
          <w:rFonts w:ascii="Arial Narrow" w:hAnsi="Arial Narrow"/>
          <w:sz w:val="20"/>
          <w:szCs w:val="20"/>
        </w:rPr>
        <w:t xml:space="preserve"> </w:t>
      </w:r>
      <w:r w:rsidRPr="00307243">
        <w:rPr>
          <w:rFonts w:ascii="Arial Narrow" w:hAnsi="Arial Narrow"/>
          <w:sz w:val="20"/>
          <w:szCs w:val="20"/>
        </w:rPr>
        <w:t>de efeito análogo, aceitando submeter -se a testes de controlo e despistagem, a efetuar sob a</w:t>
      </w:r>
      <w:r>
        <w:rPr>
          <w:rFonts w:ascii="Arial Narrow" w:hAnsi="Arial Narrow"/>
          <w:sz w:val="20"/>
          <w:szCs w:val="20"/>
        </w:rPr>
        <w:t xml:space="preserve"> </w:t>
      </w:r>
      <w:r w:rsidRPr="00307243">
        <w:rPr>
          <w:rFonts w:ascii="Arial Narrow" w:hAnsi="Arial Narrow"/>
          <w:sz w:val="20"/>
          <w:szCs w:val="20"/>
        </w:rPr>
        <w:t>direção dos elementos da força de segurança;</w:t>
      </w:r>
    </w:p>
    <w:p w14:paraId="4E5E1AA6"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e</w:t>
      </w:r>
      <w:r w:rsidRPr="00307243">
        <w:rPr>
          <w:rFonts w:ascii="Arial Narrow" w:hAnsi="Arial Narrow"/>
          <w:sz w:val="20"/>
          <w:szCs w:val="20"/>
        </w:rPr>
        <w:t xml:space="preserve">) Não transportar ou trazer consigo objetos ou </w:t>
      </w:r>
      <w:r w:rsidR="001C1012" w:rsidRPr="00307243">
        <w:rPr>
          <w:rFonts w:ascii="Arial Narrow" w:hAnsi="Arial Narrow"/>
          <w:sz w:val="20"/>
          <w:szCs w:val="20"/>
        </w:rPr>
        <w:t>substâncias proibidas</w:t>
      </w:r>
      <w:r w:rsidRPr="00307243">
        <w:rPr>
          <w:rFonts w:ascii="Arial Narrow" w:hAnsi="Arial Narrow"/>
          <w:sz w:val="20"/>
          <w:szCs w:val="20"/>
        </w:rPr>
        <w:t xml:space="preserve"> ou suscetíveis de gerar</w:t>
      </w:r>
      <w:r>
        <w:rPr>
          <w:rFonts w:ascii="Arial Narrow" w:hAnsi="Arial Narrow"/>
          <w:sz w:val="20"/>
          <w:szCs w:val="20"/>
        </w:rPr>
        <w:t xml:space="preserve"> </w:t>
      </w:r>
      <w:r w:rsidRPr="00307243">
        <w:rPr>
          <w:rFonts w:ascii="Arial Narrow" w:hAnsi="Arial Narrow"/>
          <w:sz w:val="20"/>
          <w:szCs w:val="20"/>
        </w:rPr>
        <w:t>ou possibilitar atos de violência;</w:t>
      </w:r>
    </w:p>
    <w:p w14:paraId="0B3139C9"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f</w:t>
      </w:r>
      <w:r w:rsidRPr="00307243">
        <w:rPr>
          <w:rFonts w:ascii="Arial Narrow" w:hAnsi="Arial Narrow"/>
          <w:sz w:val="20"/>
          <w:szCs w:val="20"/>
        </w:rPr>
        <w:t>) Não ostentar cartazes, bandeiras, símbolos ou outros sinais com mensagens ofensivas, de</w:t>
      </w:r>
      <w:r>
        <w:rPr>
          <w:rFonts w:ascii="Arial Narrow" w:hAnsi="Arial Narrow"/>
          <w:sz w:val="20"/>
          <w:szCs w:val="20"/>
        </w:rPr>
        <w:t xml:space="preserve"> </w:t>
      </w:r>
      <w:r w:rsidRPr="00307243">
        <w:rPr>
          <w:rFonts w:ascii="Arial Narrow" w:hAnsi="Arial Narrow"/>
          <w:sz w:val="20"/>
          <w:szCs w:val="20"/>
        </w:rPr>
        <w:t>caráter racista ou xenófobo;</w:t>
      </w:r>
    </w:p>
    <w:p w14:paraId="7A828193"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g</w:t>
      </w:r>
      <w:r w:rsidRPr="00307243">
        <w:rPr>
          <w:rFonts w:ascii="Arial Narrow" w:hAnsi="Arial Narrow"/>
          <w:sz w:val="20"/>
          <w:szCs w:val="20"/>
        </w:rPr>
        <w:t>) Não praticar atos violentos ou que incitem à violência, ao racismo, à xenofobia, à intolerância</w:t>
      </w:r>
      <w:r>
        <w:rPr>
          <w:rFonts w:ascii="Arial Narrow" w:hAnsi="Arial Narrow"/>
          <w:sz w:val="20"/>
          <w:szCs w:val="20"/>
        </w:rPr>
        <w:t xml:space="preserve"> </w:t>
      </w:r>
      <w:r w:rsidRPr="00307243">
        <w:rPr>
          <w:rFonts w:ascii="Arial Narrow" w:hAnsi="Arial Narrow"/>
          <w:sz w:val="20"/>
          <w:szCs w:val="20"/>
        </w:rPr>
        <w:t>nos espetáculos desportivos, a qualquer forma de discriminação ou que traduzam manifestações</w:t>
      </w:r>
      <w:r>
        <w:rPr>
          <w:rFonts w:ascii="Arial Narrow" w:hAnsi="Arial Narrow"/>
          <w:sz w:val="20"/>
          <w:szCs w:val="20"/>
        </w:rPr>
        <w:t xml:space="preserve"> </w:t>
      </w:r>
      <w:r w:rsidRPr="00307243">
        <w:rPr>
          <w:rFonts w:ascii="Arial Narrow" w:hAnsi="Arial Narrow"/>
          <w:sz w:val="20"/>
          <w:szCs w:val="20"/>
        </w:rPr>
        <w:t>de ideologia política, incluindo a entoação de cânticos;</w:t>
      </w:r>
    </w:p>
    <w:p w14:paraId="7BB1CF06" w14:textId="72434241"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h</w:t>
      </w:r>
      <w:r w:rsidRPr="00307243">
        <w:rPr>
          <w:rFonts w:ascii="Arial Narrow" w:hAnsi="Arial Narrow"/>
          <w:sz w:val="20"/>
          <w:szCs w:val="20"/>
        </w:rPr>
        <w:t>) Consentir na revista pessoal de prevenção e segurança, com o objetivo de detetar e impedir</w:t>
      </w:r>
      <w:r>
        <w:rPr>
          <w:rFonts w:ascii="Arial Narrow" w:hAnsi="Arial Narrow"/>
          <w:sz w:val="20"/>
          <w:szCs w:val="20"/>
        </w:rPr>
        <w:t xml:space="preserve"> </w:t>
      </w:r>
      <w:r w:rsidRPr="00307243">
        <w:rPr>
          <w:rFonts w:ascii="Arial Narrow" w:hAnsi="Arial Narrow"/>
          <w:sz w:val="20"/>
          <w:szCs w:val="20"/>
        </w:rPr>
        <w:t>a entrada de objetos e substâncias</w:t>
      </w:r>
      <w:r w:rsidR="00116128">
        <w:rPr>
          <w:rFonts w:ascii="Arial Narrow" w:hAnsi="Arial Narrow"/>
          <w:sz w:val="20"/>
          <w:szCs w:val="20"/>
        </w:rPr>
        <w:t xml:space="preserve"> </w:t>
      </w:r>
      <w:r w:rsidRPr="00307243">
        <w:rPr>
          <w:rFonts w:ascii="Arial Narrow" w:hAnsi="Arial Narrow"/>
          <w:sz w:val="20"/>
          <w:szCs w:val="20"/>
        </w:rPr>
        <w:t>proibidos ou suscetíveis de gerar ou possibilitar atos de</w:t>
      </w:r>
      <w:r>
        <w:rPr>
          <w:rFonts w:ascii="Arial Narrow" w:hAnsi="Arial Narrow"/>
          <w:sz w:val="20"/>
          <w:szCs w:val="20"/>
        </w:rPr>
        <w:t xml:space="preserve"> </w:t>
      </w:r>
      <w:r w:rsidRPr="00307243">
        <w:rPr>
          <w:rFonts w:ascii="Arial Narrow" w:hAnsi="Arial Narrow"/>
          <w:sz w:val="20"/>
          <w:szCs w:val="20"/>
        </w:rPr>
        <w:t>violência;</w:t>
      </w:r>
    </w:p>
    <w:p w14:paraId="6F60054C"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i</w:t>
      </w:r>
      <w:r w:rsidRPr="00307243">
        <w:rPr>
          <w:rFonts w:ascii="Arial Narrow" w:hAnsi="Arial Narrow"/>
          <w:sz w:val="20"/>
          <w:szCs w:val="20"/>
        </w:rPr>
        <w:t>) Consentir na recolha de imagem e som, nos termos da legislação de proteção de dados</w:t>
      </w:r>
      <w:r>
        <w:rPr>
          <w:rFonts w:ascii="Arial Narrow" w:hAnsi="Arial Narrow"/>
          <w:sz w:val="20"/>
          <w:szCs w:val="20"/>
        </w:rPr>
        <w:t xml:space="preserve"> </w:t>
      </w:r>
      <w:r w:rsidRPr="00307243">
        <w:rPr>
          <w:rFonts w:ascii="Arial Narrow" w:hAnsi="Arial Narrow"/>
          <w:sz w:val="20"/>
          <w:szCs w:val="20"/>
        </w:rPr>
        <w:t>pessoais;</w:t>
      </w:r>
    </w:p>
    <w:p w14:paraId="51B83902" w14:textId="77777777" w:rsidR="00307243" w:rsidRPr="00307243"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j</w:t>
      </w:r>
      <w:r w:rsidRPr="00307243">
        <w:rPr>
          <w:rFonts w:ascii="Arial Narrow" w:hAnsi="Arial Narrow"/>
          <w:sz w:val="20"/>
          <w:szCs w:val="20"/>
        </w:rPr>
        <w:t>) Não ostentar ou envergar qualquer utensílio ou apetrecho que oculte, total ou parcialmente,</w:t>
      </w:r>
      <w:r>
        <w:rPr>
          <w:rFonts w:ascii="Arial Narrow" w:hAnsi="Arial Narrow"/>
          <w:sz w:val="20"/>
          <w:szCs w:val="20"/>
        </w:rPr>
        <w:t xml:space="preserve"> </w:t>
      </w:r>
      <w:r w:rsidR="00996CA0">
        <w:rPr>
          <w:rFonts w:ascii="Arial Narrow" w:hAnsi="Arial Narrow"/>
          <w:sz w:val="20"/>
          <w:szCs w:val="20"/>
        </w:rPr>
        <w:t>o rosto;</w:t>
      </w:r>
    </w:p>
    <w:p w14:paraId="236FDA12" w14:textId="77777777" w:rsidR="00307243" w:rsidRPr="006A1D5B" w:rsidRDefault="00307243" w:rsidP="00B1476B">
      <w:pPr>
        <w:spacing w:before="120" w:after="120" w:line="276" w:lineRule="auto"/>
        <w:ind w:firstLine="142"/>
        <w:jc w:val="both"/>
        <w:rPr>
          <w:rFonts w:ascii="Arial Narrow" w:hAnsi="Arial Narrow"/>
          <w:sz w:val="20"/>
          <w:szCs w:val="20"/>
        </w:rPr>
      </w:pPr>
      <w:r>
        <w:rPr>
          <w:rFonts w:ascii="Arial Narrow" w:hAnsi="Arial Narrow"/>
          <w:i/>
          <w:iCs/>
          <w:sz w:val="20"/>
          <w:szCs w:val="20"/>
        </w:rPr>
        <w:t>m</w:t>
      </w:r>
      <w:r w:rsidRPr="00307243">
        <w:rPr>
          <w:rFonts w:ascii="Arial Narrow" w:hAnsi="Arial Narrow"/>
          <w:sz w:val="20"/>
          <w:szCs w:val="20"/>
        </w:rPr>
        <w:t>) Não se encontrar sujeito a medida de coação ou injunção que impeça o acesso a recintos</w:t>
      </w:r>
      <w:r>
        <w:rPr>
          <w:rFonts w:ascii="Arial Narrow" w:hAnsi="Arial Narrow"/>
          <w:sz w:val="20"/>
          <w:szCs w:val="20"/>
        </w:rPr>
        <w:t xml:space="preserve"> </w:t>
      </w:r>
      <w:r w:rsidRPr="00307243">
        <w:rPr>
          <w:rFonts w:ascii="Arial Narrow" w:hAnsi="Arial Narrow"/>
          <w:sz w:val="20"/>
          <w:szCs w:val="20"/>
        </w:rPr>
        <w:t>desportivos.</w:t>
      </w:r>
    </w:p>
    <w:p w14:paraId="150D9DF0" w14:textId="0509E071" w:rsidR="003D7C0B" w:rsidRDefault="00045665" w:rsidP="00B1476B">
      <w:pPr>
        <w:spacing w:before="120" w:after="120" w:line="276" w:lineRule="auto"/>
        <w:ind w:firstLine="142"/>
        <w:jc w:val="both"/>
        <w:rPr>
          <w:rFonts w:ascii="Arial Narrow" w:hAnsi="Arial Narrow"/>
          <w:sz w:val="20"/>
          <w:szCs w:val="20"/>
        </w:rPr>
      </w:pPr>
      <w:r>
        <w:rPr>
          <w:rFonts w:ascii="Arial Narrow" w:hAnsi="Arial Narrow"/>
          <w:sz w:val="20"/>
          <w:szCs w:val="20"/>
        </w:rPr>
        <w:t>n) O</w:t>
      </w:r>
      <w:r w:rsidR="00307243">
        <w:rPr>
          <w:rFonts w:ascii="Arial Narrow" w:hAnsi="Arial Narrow"/>
          <w:sz w:val="20"/>
          <w:szCs w:val="20"/>
        </w:rPr>
        <w:t>utros</w:t>
      </w:r>
      <w:r w:rsidR="00307243" w:rsidRPr="00907417">
        <w:rPr>
          <w:rFonts w:ascii="Arial Narrow" w:hAnsi="Arial Narrow"/>
          <w:sz w:val="20"/>
          <w:szCs w:val="20"/>
          <w:highlight w:val="lightGray"/>
        </w:rPr>
        <w:t>________________________________________</w:t>
      </w:r>
      <w:r w:rsidRPr="00907417">
        <w:rPr>
          <w:rFonts w:ascii="Arial Narrow" w:hAnsi="Arial Narrow"/>
          <w:sz w:val="20"/>
          <w:szCs w:val="20"/>
          <w:highlight w:val="lightGray"/>
        </w:rPr>
        <w:t>__________________________________</w:t>
      </w:r>
      <w:r w:rsidRPr="00907417">
        <w:rPr>
          <w:rFonts w:ascii="Arial Narrow" w:hAnsi="Arial Narrow"/>
          <w:sz w:val="20"/>
          <w:szCs w:val="20"/>
        </w:rPr>
        <w:t xml:space="preserve"> </w:t>
      </w:r>
      <w:r w:rsidR="00307243">
        <w:rPr>
          <w:rFonts w:ascii="Arial Narrow" w:hAnsi="Arial Narrow"/>
          <w:sz w:val="20"/>
          <w:szCs w:val="20"/>
        </w:rPr>
        <w:t>(</w:t>
      </w:r>
      <w:r w:rsidR="00307243" w:rsidRPr="00907417">
        <w:rPr>
          <w:rFonts w:ascii="Arial Narrow" w:hAnsi="Arial Narrow"/>
          <w:color w:val="833C0B" w:themeColor="accent2" w:themeShade="80"/>
          <w:sz w:val="20"/>
          <w:szCs w:val="20"/>
        </w:rPr>
        <w:t>descrição</w:t>
      </w:r>
      <w:r w:rsidR="00307243">
        <w:rPr>
          <w:rFonts w:ascii="Arial Narrow" w:hAnsi="Arial Narrow"/>
          <w:sz w:val="20"/>
          <w:szCs w:val="20"/>
        </w:rPr>
        <w:t>)</w:t>
      </w:r>
      <w:r>
        <w:rPr>
          <w:rFonts w:ascii="Arial Narrow" w:hAnsi="Arial Narrow"/>
          <w:sz w:val="20"/>
          <w:szCs w:val="20"/>
        </w:rPr>
        <w:t>.</w:t>
      </w:r>
    </w:p>
    <w:p w14:paraId="4670B8E8" w14:textId="194FBE76" w:rsidR="00062E83" w:rsidRPr="00B00BC9" w:rsidRDefault="00942EF3" w:rsidP="00864878">
      <w:pPr>
        <w:numPr>
          <w:ilvl w:val="0"/>
          <w:numId w:val="13"/>
        </w:numPr>
        <w:tabs>
          <w:tab w:val="left" w:pos="284"/>
        </w:tabs>
        <w:spacing w:before="120" w:after="120" w:line="276" w:lineRule="auto"/>
        <w:jc w:val="both"/>
        <w:rPr>
          <w:rFonts w:ascii="Arial Narrow" w:hAnsi="Arial Narrow"/>
          <w:sz w:val="20"/>
        </w:rPr>
      </w:pPr>
      <w:r w:rsidRPr="00B00BC9">
        <w:rPr>
          <w:rFonts w:ascii="Arial Narrow" w:hAnsi="Arial Narrow"/>
          <w:sz w:val="20"/>
        </w:rPr>
        <w:t xml:space="preserve">Para efeitos da alínea </w:t>
      </w:r>
      <w:r w:rsidR="00062E83" w:rsidRPr="00B00BC9">
        <w:rPr>
          <w:rFonts w:ascii="Arial Narrow" w:hAnsi="Arial Narrow"/>
          <w:sz w:val="20"/>
        </w:rPr>
        <w:t xml:space="preserve">d) do </w:t>
      </w:r>
      <w:r w:rsidR="00B00BC9" w:rsidRPr="00B00BC9">
        <w:rPr>
          <w:rFonts w:ascii="Arial Narrow" w:hAnsi="Arial Narrow"/>
          <w:sz w:val="20"/>
        </w:rPr>
        <w:t>número</w:t>
      </w:r>
      <w:r w:rsidR="00062E83" w:rsidRPr="00B00BC9">
        <w:rPr>
          <w:rFonts w:ascii="Arial Narrow" w:hAnsi="Arial Narrow"/>
          <w:sz w:val="20"/>
        </w:rPr>
        <w:t xml:space="preserve"> anterior</w:t>
      </w:r>
      <w:r w:rsidRPr="00B00BC9">
        <w:rPr>
          <w:rFonts w:ascii="Arial Narrow" w:hAnsi="Arial Narrow"/>
          <w:sz w:val="20"/>
        </w:rPr>
        <w:t>, consider</w:t>
      </w:r>
      <w:r w:rsidR="00062E83" w:rsidRPr="00B00BC9">
        <w:rPr>
          <w:rFonts w:ascii="Arial Narrow" w:hAnsi="Arial Narrow"/>
          <w:sz w:val="20"/>
        </w:rPr>
        <w:t xml:space="preserve">am-se sob influência de álcool </w:t>
      </w:r>
      <w:r w:rsidRPr="00B00BC9">
        <w:rPr>
          <w:rFonts w:ascii="Arial Narrow" w:hAnsi="Arial Narrow"/>
          <w:sz w:val="20"/>
        </w:rPr>
        <w:t>os indivíduos que apresentem uma taxa de álcool no sangue igual o</w:t>
      </w:r>
      <w:r w:rsidR="00062E83" w:rsidRPr="00B00BC9">
        <w:rPr>
          <w:rFonts w:ascii="Arial Narrow" w:hAnsi="Arial Narrow"/>
          <w:sz w:val="20"/>
        </w:rPr>
        <w:t>u superior a 1,2 g/l, aplicando-se</w:t>
      </w:r>
      <w:r w:rsidRPr="00B00BC9">
        <w:rPr>
          <w:rFonts w:ascii="Arial Narrow" w:hAnsi="Arial Narrow"/>
          <w:sz w:val="20"/>
        </w:rPr>
        <w:t>-lhes, com as devidas adaptações, os procedimentos, testes, instrumentos e modos de medição</w:t>
      </w:r>
      <w:r w:rsidR="00062E83" w:rsidRPr="00B00BC9">
        <w:rPr>
          <w:rFonts w:ascii="Arial Narrow" w:hAnsi="Arial Narrow"/>
          <w:sz w:val="20"/>
        </w:rPr>
        <w:t xml:space="preserve"> </w:t>
      </w:r>
      <w:r w:rsidRPr="00B00BC9">
        <w:rPr>
          <w:rFonts w:ascii="Arial Narrow" w:hAnsi="Arial Narrow"/>
          <w:sz w:val="20"/>
        </w:rPr>
        <w:t>previstos no Código da Estrada, aprovado pelo Decreto-Lei n.º 114/94, de 3 de maio, para as</w:t>
      </w:r>
      <w:r w:rsidR="00062E83" w:rsidRPr="00B00BC9">
        <w:rPr>
          <w:rFonts w:ascii="Arial Narrow" w:hAnsi="Arial Narrow"/>
          <w:sz w:val="20"/>
        </w:rPr>
        <w:t xml:space="preserve"> </w:t>
      </w:r>
      <w:r w:rsidRPr="00B00BC9">
        <w:rPr>
          <w:rFonts w:ascii="Arial Narrow" w:hAnsi="Arial Narrow"/>
          <w:sz w:val="20"/>
        </w:rPr>
        <w:t>situações de alcool</w:t>
      </w:r>
      <w:r w:rsidR="00586AEF" w:rsidRPr="00B00BC9">
        <w:rPr>
          <w:rFonts w:ascii="Arial Narrow" w:hAnsi="Arial Narrow"/>
          <w:sz w:val="20"/>
        </w:rPr>
        <w:t>é</w:t>
      </w:r>
      <w:r w:rsidRPr="00B00BC9">
        <w:rPr>
          <w:rFonts w:ascii="Arial Narrow" w:hAnsi="Arial Narrow"/>
          <w:sz w:val="20"/>
        </w:rPr>
        <w:t>mia e influência de estupefacientes ou substâncias psicotrópicas nos condutores.</w:t>
      </w:r>
    </w:p>
    <w:p w14:paraId="6D728960" w14:textId="53919B85" w:rsidR="00062E83" w:rsidRPr="00B00BC9" w:rsidRDefault="00942EF3" w:rsidP="00864878">
      <w:pPr>
        <w:numPr>
          <w:ilvl w:val="0"/>
          <w:numId w:val="13"/>
        </w:numPr>
        <w:tabs>
          <w:tab w:val="left" w:pos="284"/>
        </w:tabs>
        <w:spacing w:before="120" w:after="120" w:line="276" w:lineRule="auto"/>
        <w:jc w:val="both"/>
        <w:rPr>
          <w:rFonts w:ascii="Arial Narrow" w:hAnsi="Arial Narrow"/>
          <w:sz w:val="20"/>
        </w:rPr>
      </w:pPr>
      <w:r w:rsidRPr="00B00BC9">
        <w:rPr>
          <w:rFonts w:ascii="Arial Narrow" w:hAnsi="Arial Narrow"/>
          <w:sz w:val="20"/>
        </w:rPr>
        <w:t>É vedado o acesso ao recinto desportivo a todos os espetadores que não cumpram o</w:t>
      </w:r>
      <w:r w:rsidR="00062E83" w:rsidRPr="00B00BC9">
        <w:rPr>
          <w:rFonts w:ascii="Arial Narrow" w:hAnsi="Arial Narrow"/>
          <w:sz w:val="20"/>
        </w:rPr>
        <w:t xml:space="preserve"> </w:t>
      </w:r>
      <w:r w:rsidRPr="00B00BC9">
        <w:rPr>
          <w:rFonts w:ascii="Arial Narrow" w:hAnsi="Arial Narrow"/>
          <w:sz w:val="20"/>
        </w:rPr>
        <w:t xml:space="preserve">previsto no n.º 1, excetuando o disposto nas alíneas </w:t>
      </w:r>
      <w:r w:rsidR="00062E83" w:rsidRPr="00B00BC9">
        <w:rPr>
          <w:rFonts w:ascii="Arial Narrow" w:hAnsi="Arial Narrow"/>
          <w:sz w:val="20"/>
        </w:rPr>
        <w:t>c</w:t>
      </w:r>
      <w:r w:rsidRPr="00B00BC9">
        <w:rPr>
          <w:rFonts w:ascii="Arial Narrow" w:hAnsi="Arial Narrow"/>
          <w:sz w:val="20"/>
        </w:rPr>
        <w:t>)</w:t>
      </w:r>
      <w:r w:rsidR="00062E83" w:rsidRPr="00B00BC9">
        <w:rPr>
          <w:rFonts w:ascii="Arial Narrow" w:hAnsi="Arial Narrow"/>
          <w:sz w:val="20"/>
        </w:rPr>
        <w:t>, e</w:t>
      </w:r>
      <w:r w:rsidRPr="00B00BC9">
        <w:rPr>
          <w:rFonts w:ascii="Arial Narrow" w:hAnsi="Arial Narrow"/>
          <w:sz w:val="20"/>
        </w:rPr>
        <w:t xml:space="preserve">) e </w:t>
      </w:r>
      <w:r w:rsidR="00062E83" w:rsidRPr="00B00BC9">
        <w:rPr>
          <w:rFonts w:ascii="Arial Narrow" w:hAnsi="Arial Narrow"/>
          <w:sz w:val="20"/>
        </w:rPr>
        <w:t>h</w:t>
      </w:r>
      <w:r w:rsidRPr="00B00BC9">
        <w:rPr>
          <w:rFonts w:ascii="Arial Narrow" w:hAnsi="Arial Narrow"/>
          <w:sz w:val="20"/>
        </w:rPr>
        <w:t>) do mesmo número, quando se trate</w:t>
      </w:r>
      <w:r w:rsidR="00062E83" w:rsidRPr="00B00BC9">
        <w:rPr>
          <w:rFonts w:ascii="Arial Narrow" w:hAnsi="Arial Narrow"/>
          <w:sz w:val="20"/>
        </w:rPr>
        <w:t xml:space="preserve"> </w:t>
      </w:r>
      <w:r w:rsidRPr="00B00BC9">
        <w:rPr>
          <w:rFonts w:ascii="Arial Narrow" w:hAnsi="Arial Narrow"/>
          <w:sz w:val="20"/>
        </w:rPr>
        <w:t>de objetos que sejam auxiliares das pessoas com deficiência e ou incapacidades.</w:t>
      </w:r>
    </w:p>
    <w:p w14:paraId="5E0D13B2" w14:textId="6AA36406" w:rsidR="00942EF3" w:rsidRPr="00B00BC9" w:rsidRDefault="00942EF3" w:rsidP="00864878">
      <w:pPr>
        <w:numPr>
          <w:ilvl w:val="0"/>
          <w:numId w:val="13"/>
        </w:numPr>
        <w:tabs>
          <w:tab w:val="left" w:pos="284"/>
        </w:tabs>
        <w:spacing w:before="120" w:after="120" w:line="276" w:lineRule="auto"/>
        <w:jc w:val="both"/>
        <w:rPr>
          <w:rFonts w:ascii="Arial Narrow" w:hAnsi="Arial Narrow"/>
          <w:sz w:val="20"/>
        </w:rPr>
      </w:pPr>
      <w:r w:rsidRPr="00B00BC9">
        <w:rPr>
          <w:rFonts w:ascii="Arial Narrow" w:hAnsi="Arial Narrow"/>
          <w:sz w:val="20"/>
        </w:rPr>
        <w:t>As autoridades policiais destacadas para o espetáculo desportivo podem submeter a</w:t>
      </w:r>
      <w:r w:rsidR="00062E83" w:rsidRPr="00B00BC9">
        <w:rPr>
          <w:rFonts w:ascii="Arial Narrow" w:hAnsi="Arial Narrow"/>
          <w:sz w:val="20"/>
        </w:rPr>
        <w:t xml:space="preserve"> </w:t>
      </w:r>
      <w:r w:rsidRPr="00B00BC9">
        <w:rPr>
          <w:rFonts w:ascii="Arial Narrow" w:hAnsi="Arial Narrow"/>
          <w:sz w:val="20"/>
        </w:rPr>
        <w:t>testes de controlo de alcoolemia ou de outras substâncias tóxicas os indivíduos que apresentem</w:t>
      </w:r>
      <w:r w:rsidR="00062E83" w:rsidRPr="00B00BC9">
        <w:rPr>
          <w:rFonts w:ascii="Arial Narrow" w:hAnsi="Arial Narrow"/>
          <w:sz w:val="20"/>
        </w:rPr>
        <w:t xml:space="preserve"> </w:t>
      </w:r>
      <w:r w:rsidRPr="00B00BC9">
        <w:rPr>
          <w:rFonts w:ascii="Arial Narrow" w:hAnsi="Arial Narrow"/>
          <w:sz w:val="20"/>
        </w:rPr>
        <w:t>indícios de estarem sob a influência das mesmas, bem como os que manifestem comportamentos</w:t>
      </w:r>
      <w:r w:rsidR="00062E83" w:rsidRPr="00B00BC9">
        <w:rPr>
          <w:rFonts w:ascii="Arial Narrow" w:hAnsi="Arial Narrow"/>
          <w:sz w:val="20"/>
        </w:rPr>
        <w:t xml:space="preserve"> </w:t>
      </w:r>
      <w:r w:rsidRPr="00B00BC9">
        <w:rPr>
          <w:rFonts w:ascii="Arial Narrow" w:hAnsi="Arial Narrow"/>
          <w:sz w:val="20"/>
        </w:rPr>
        <w:t>violentos ou que coloquem em perigo a segurança desse mesmo espetáculo desportivo.</w:t>
      </w:r>
    </w:p>
    <w:p w14:paraId="36B97C31" w14:textId="5B358CF8" w:rsidR="00942EF3" w:rsidRPr="00B00BC9" w:rsidRDefault="00942EF3" w:rsidP="00864878">
      <w:pPr>
        <w:numPr>
          <w:ilvl w:val="0"/>
          <w:numId w:val="13"/>
        </w:numPr>
        <w:tabs>
          <w:tab w:val="left" w:pos="284"/>
        </w:tabs>
        <w:spacing w:before="120" w:after="120" w:line="276" w:lineRule="auto"/>
        <w:jc w:val="both"/>
        <w:rPr>
          <w:rFonts w:ascii="Arial Narrow" w:hAnsi="Arial Narrow"/>
          <w:sz w:val="20"/>
        </w:rPr>
      </w:pPr>
      <w:r w:rsidRPr="00B00BC9">
        <w:rPr>
          <w:rFonts w:ascii="Arial Narrow" w:hAnsi="Arial Narrow"/>
          <w:sz w:val="20"/>
        </w:rPr>
        <w:t xml:space="preserve">É vedado o acesso ao recinto desportivo àqueles cujos </w:t>
      </w:r>
      <w:r w:rsidR="00062E83" w:rsidRPr="00B00BC9">
        <w:rPr>
          <w:rFonts w:ascii="Arial Narrow" w:hAnsi="Arial Narrow"/>
          <w:sz w:val="20"/>
        </w:rPr>
        <w:t xml:space="preserve">testes se revelem positivos e a </w:t>
      </w:r>
      <w:r w:rsidRPr="00B00BC9">
        <w:rPr>
          <w:rFonts w:ascii="Arial Narrow" w:hAnsi="Arial Narrow"/>
          <w:sz w:val="20"/>
        </w:rPr>
        <w:t>todos os que recusem submeter -se aos mesmos.</w:t>
      </w:r>
    </w:p>
    <w:p w14:paraId="596BD6BA" w14:textId="7E9BF2FB" w:rsidR="00942EF3" w:rsidRPr="00B00BC9" w:rsidRDefault="001A0FD7" w:rsidP="00864878">
      <w:pPr>
        <w:numPr>
          <w:ilvl w:val="0"/>
          <w:numId w:val="13"/>
        </w:numPr>
        <w:tabs>
          <w:tab w:val="left" w:pos="284"/>
        </w:tabs>
        <w:spacing w:before="120" w:after="120" w:line="276" w:lineRule="auto"/>
        <w:jc w:val="both"/>
        <w:rPr>
          <w:rFonts w:ascii="Arial Narrow" w:hAnsi="Arial Narrow"/>
          <w:sz w:val="20"/>
        </w:rPr>
      </w:pPr>
      <w:r>
        <w:rPr>
          <w:rFonts w:ascii="Arial Narrow" w:hAnsi="Arial Narrow"/>
          <w:sz w:val="20"/>
        </w:rPr>
        <w:t>N</w:t>
      </w:r>
      <w:r w:rsidR="00942EF3" w:rsidRPr="00B00BC9">
        <w:rPr>
          <w:rFonts w:ascii="Arial Narrow" w:hAnsi="Arial Narrow"/>
          <w:sz w:val="20"/>
        </w:rPr>
        <w:t xml:space="preserve">o acesso aos </w:t>
      </w:r>
      <w:r w:rsidR="00062E83" w:rsidRPr="00B00BC9">
        <w:rPr>
          <w:rFonts w:ascii="Arial Narrow" w:hAnsi="Arial Narrow"/>
          <w:sz w:val="20"/>
        </w:rPr>
        <w:t xml:space="preserve">recintos desportivos integrados em competições desportivas de </w:t>
      </w:r>
      <w:r w:rsidR="00942EF3" w:rsidRPr="00B00BC9">
        <w:rPr>
          <w:rFonts w:ascii="Arial Narrow" w:hAnsi="Arial Narrow"/>
          <w:sz w:val="20"/>
        </w:rPr>
        <w:t>natureza profissional ou em espetác</w:t>
      </w:r>
      <w:r w:rsidR="00062E83" w:rsidRPr="00B00BC9">
        <w:rPr>
          <w:rFonts w:ascii="Arial Narrow" w:hAnsi="Arial Narrow"/>
          <w:sz w:val="20"/>
        </w:rPr>
        <w:t xml:space="preserve">ulos desportivos integrados nas </w:t>
      </w:r>
      <w:r w:rsidR="00942EF3" w:rsidRPr="00B00BC9">
        <w:rPr>
          <w:rFonts w:ascii="Arial Narrow" w:hAnsi="Arial Narrow"/>
          <w:sz w:val="20"/>
        </w:rPr>
        <w:t>competições desportivas de natureza não profissional, considerados de risco elevado, é ve</w:t>
      </w:r>
      <w:r w:rsidR="00062E83" w:rsidRPr="00B00BC9">
        <w:rPr>
          <w:rFonts w:ascii="Arial Narrow" w:hAnsi="Arial Narrow"/>
          <w:sz w:val="20"/>
        </w:rPr>
        <w:t xml:space="preserve">dado </w:t>
      </w:r>
      <w:r w:rsidR="00942EF3" w:rsidRPr="00B00BC9">
        <w:rPr>
          <w:rFonts w:ascii="Arial Narrow" w:hAnsi="Arial Narrow"/>
          <w:sz w:val="20"/>
        </w:rPr>
        <w:t>aos espetadores do espetáculo desportivo a posse, transporte ou utilização de:</w:t>
      </w:r>
    </w:p>
    <w:p w14:paraId="19198EDD" w14:textId="77777777" w:rsidR="00942EF3" w:rsidRPr="00942EF3" w:rsidRDefault="00942EF3" w:rsidP="00DE6A84">
      <w:pPr>
        <w:autoSpaceDE w:val="0"/>
        <w:autoSpaceDN w:val="0"/>
        <w:adjustRightInd w:val="0"/>
        <w:spacing w:before="120" w:after="120" w:line="276" w:lineRule="auto"/>
        <w:ind w:firstLine="142"/>
        <w:jc w:val="both"/>
        <w:rPr>
          <w:rFonts w:ascii="Arial Narrow" w:hAnsi="Arial Narrow" w:cs="ArialMT"/>
          <w:sz w:val="20"/>
          <w:szCs w:val="20"/>
        </w:rPr>
      </w:pPr>
      <w:r w:rsidRPr="00942EF3">
        <w:rPr>
          <w:rFonts w:ascii="Arial Narrow" w:hAnsi="Arial Narrow" w:cs="Arial-ItalicMT"/>
          <w:i/>
          <w:iCs/>
          <w:sz w:val="20"/>
          <w:szCs w:val="20"/>
        </w:rPr>
        <w:lastRenderedPageBreak/>
        <w:t>a</w:t>
      </w:r>
      <w:r w:rsidRPr="00942EF3">
        <w:rPr>
          <w:rFonts w:ascii="Arial Narrow" w:hAnsi="Arial Narrow" w:cs="ArialMT"/>
          <w:sz w:val="20"/>
          <w:szCs w:val="20"/>
        </w:rPr>
        <w:t>) Megafones e outros instrumentos produtores de ruídos, por percussão mecânica e de</w:t>
      </w:r>
      <w:r w:rsidR="00062E83">
        <w:rPr>
          <w:rFonts w:ascii="Arial Narrow" w:hAnsi="Arial Narrow" w:cs="ArialMT"/>
          <w:sz w:val="20"/>
          <w:szCs w:val="20"/>
        </w:rPr>
        <w:t xml:space="preserve"> </w:t>
      </w:r>
      <w:r w:rsidRPr="00942EF3">
        <w:rPr>
          <w:rFonts w:ascii="Arial Narrow" w:hAnsi="Arial Narrow" w:cs="ArialMT"/>
          <w:sz w:val="20"/>
          <w:szCs w:val="20"/>
        </w:rPr>
        <w:t>sopro;</w:t>
      </w:r>
    </w:p>
    <w:p w14:paraId="711F8C86" w14:textId="77777777" w:rsidR="00644F01" w:rsidRDefault="00942EF3" w:rsidP="00DE6A84">
      <w:pPr>
        <w:autoSpaceDE w:val="0"/>
        <w:autoSpaceDN w:val="0"/>
        <w:adjustRightInd w:val="0"/>
        <w:spacing w:before="120" w:after="120" w:line="276" w:lineRule="auto"/>
        <w:ind w:firstLine="142"/>
        <w:jc w:val="both"/>
        <w:rPr>
          <w:rFonts w:ascii="Arial Narrow" w:hAnsi="Arial Narrow" w:cs="ArialMT"/>
          <w:sz w:val="20"/>
          <w:szCs w:val="20"/>
        </w:rPr>
      </w:pPr>
      <w:r w:rsidRPr="00942EF3">
        <w:rPr>
          <w:rFonts w:ascii="Arial Narrow" w:hAnsi="Arial Narrow" w:cs="Arial-ItalicMT"/>
          <w:i/>
          <w:iCs/>
          <w:sz w:val="20"/>
          <w:szCs w:val="20"/>
        </w:rPr>
        <w:t>b</w:t>
      </w:r>
      <w:r w:rsidRPr="00942EF3">
        <w:rPr>
          <w:rFonts w:ascii="Arial Narrow" w:hAnsi="Arial Narrow" w:cs="ArialMT"/>
          <w:sz w:val="20"/>
          <w:szCs w:val="20"/>
        </w:rPr>
        <w:t>) Bandeiras, faixas, tarjas e outros acessórios, de qualquer natureza e espécie, de dimensão</w:t>
      </w:r>
      <w:r w:rsidR="00062E83">
        <w:rPr>
          <w:rFonts w:ascii="Arial Narrow" w:hAnsi="Arial Narrow" w:cs="ArialMT"/>
          <w:sz w:val="20"/>
          <w:szCs w:val="20"/>
        </w:rPr>
        <w:t xml:space="preserve"> </w:t>
      </w:r>
      <w:r w:rsidRPr="00942EF3">
        <w:rPr>
          <w:rFonts w:ascii="Arial Narrow" w:hAnsi="Arial Narrow" w:cs="ArialMT"/>
          <w:sz w:val="20"/>
          <w:szCs w:val="20"/>
        </w:rPr>
        <w:t>superior a 1 m por 1 m, passíveis de serem utilizados em cor</w:t>
      </w:r>
      <w:r w:rsidR="00062E83">
        <w:rPr>
          <w:rFonts w:ascii="Arial Narrow" w:hAnsi="Arial Narrow" w:cs="ArialMT"/>
          <w:sz w:val="20"/>
          <w:szCs w:val="20"/>
        </w:rPr>
        <w:t xml:space="preserve">eografias de apoio aos clubes e </w:t>
      </w:r>
      <w:r w:rsidRPr="00942EF3">
        <w:rPr>
          <w:rFonts w:ascii="Arial Narrow" w:hAnsi="Arial Narrow" w:cs="ArialMT"/>
          <w:sz w:val="20"/>
          <w:szCs w:val="20"/>
        </w:rPr>
        <w:t>sociedades desportivas.</w:t>
      </w:r>
    </w:p>
    <w:p w14:paraId="506A4B18" w14:textId="3B3D14AE" w:rsidR="00942EF3" w:rsidRPr="00B00BC9" w:rsidRDefault="00942EF3" w:rsidP="00864878">
      <w:pPr>
        <w:numPr>
          <w:ilvl w:val="0"/>
          <w:numId w:val="13"/>
        </w:numPr>
        <w:tabs>
          <w:tab w:val="left" w:pos="284"/>
        </w:tabs>
        <w:spacing w:before="120" w:after="120" w:line="276" w:lineRule="auto"/>
        <w:ind w:firstLine="142"/>
        <w:jc w:val="both"/>
        <w:rPr>
          <w:rFonts w:ascii="Arial Narrow" w:hAnsi="Arial Narrow"/>
          <w:sz w:val="20"/>
        </w:rPr>
      </w:pPr>
      <w:r w:rsidRPr="00B00BC9">
        <w:rPr>
          <w:rFonts w:ascii="Arial Narrow" w:hAnsi="Arial Narrow"/>
          <w:sz w:val="20"/>
        </w:rPr>
        <w:t>Excetua-se do disposto no número anterior a utilização de ban</w:t>
      </w:r>
      <w:r w:rsidR="00062E83" w:rsidRPr="00B00BC9">
        <w:rPr>
          <w:rFonts w:ascii="Arial Narrow" w:hAnsi="Arial Narrow"/>
          <w:sz w:val="20"/>
        </w:rPr>
        <w:t xml:space="preserve">deiras, faixas, tarjas e outros </w:t>
      </w:r>
      <w:r w:rsidRPr="00B00BC9">
        <w:rPr>
          <w:rFonts w:ascii="Arial Narrow" w:hAnsi="Arial Narrow"/>
          <w:sz w:val="20"/>
        </w:rPr>
        <w:t>acessórios de proporção considerável utilizados em coreogr</w:t>
      </w:r>
      <w:r w:rsidR="00062E83" w:rsidRPr="00B00BC9">
        <w:rPr>
          <w:rFonts w:ascii="Arial Narrow" w:hAnsi="Arial Narrow"/>
          <w:sz w:val="20"/>
        </w:rPr>
        <w:t xml:space="preserve">afias, promovidas pelo promotor </w:t>
      </w:r>
      <w:r w:rsidRPr="00B00BC9">
        <w:rPr>
          <w:rFonts w:ascii="Arial Narrow" w:hAnsi="Arial Narrow"/>
          <w:sz w:val="20"/>
        </w:rPr>
        <w:t>do espetáculo desportivo ou pelo organizador da competição desportiva</w:t>
      </w:r>
      <w:r w:rsidR="00062E83" w:rsidRPr="00B00BC9">
        <w:rPr>
          <w:rFonts w:ascii="Arial Narrow" w:hAnsi="Arial Narrow"/>
          <w:sz w:val="20"/>
        </w:rPr>
        <w:t xml:space="preserve">, de implementação generalizada </w:t>
      </w:r>
      <w:r w:rsidRPr="00B00BC9">
        <w:rPr>
          <w:rFonts w:ascii="Arial Narrow" w:hAnsi="Arial Narrow"/>
          <w:sz w:val="20"/>
        </w:rPr>
        <w:t>no recinto desportivo, desde que previamente autorizadas pelo promotor do espetáculo</w:t>
      </w:r>
      <w:r w:rsidR="00045665" w:rsidRPr="00B00BC9">
        <w:rPr>
          <w:rFonts w:ascii="Arial Narrow" w:hAnsi="Arial Narrow"/>
          <w:sz w:val="20"/>
        </w:rPr>
        <w:t xml:space="preserve"> </w:t>
      </w:r>
      <w:r w:rsidRPr="00B00BC9">
        <w:rPr>
          <w:rFonts w:ascii="Arial Narrow" w:hAnsi="Arial Narrow"/>
          <w:sz w:val="20"/>
        </w:rPr>
        <w:t>desportivo e pelas forças de segurança.</w:t>
      </w:r>
    </w:p>
    <w:p w14:paraId="1F3AFA93" w14:textId="77777777" w:rsidR="00B00BC9" w:rsidRDefault="00446204" w:rsidP="00864878">
      <w:pPr>
        <w:numPr>
          <w:ilvl w:val="0"/>
          <w:numId w:val="13"/>
        </w:numPr>
        <w:tabs>
          <w:tab w:val="left" w:pos="284"/>
        </w:tabs>
        <w:spacing w:before="120" w:after="120" w:line="276" w:lineRule="auto"/>
        <w:jc w:val="both"/>
        <w:rPr>
          <w:rFonts w:ascii="Arial Narrow" w:hAnsi="Arial Narrow"/>
          <w:sz w:val="20"/>
        </w:rPr>
      </w:pPr>
      <w:r w:rsidRPr="00B00BC9">
        <w:rPr>
          <w:rFonts w:ascii="Arial Narrow" w:hAnsi="Arial Narrow"/>
          <w:sz w:val="20"/>
        </w:rPr>
        <w:t xml:space="preserve">O assistente de recinto desportivo pode, na área definida para o controlo de acessos, efetuar revistas pessoais de prevenção e segurança aos espetadores, nos termos da legislação aplicável ao exercício da atividade de segurança privada, com o objetivo de impedir a introdução no recinto desportivo de objetos ou </w:t>
      </w:r>
      <w:r w:rsidR="00AE532D" w:rsidRPr="00B00BC9">
        <w:rPr>
          <w:rFonts w:ascii="Arial Narrow" w:hAnsi="Arial Narrow"/>
          <w:sz w:val="20"/>
        </w:rPr>
        <w:t>substâncias proibid</w:t>
      </w:r>
      <w:r w:rsidR="00644F01" w:rsidRPr="00B00BC9">
        <w:rPr>
          <w:rFonts w:ascii="Arial Narrow" w:hAnsi="Arial Narrow"/>
          <w:sz w:val="20"/>
        </w:rPr>
        <w:t>a</w:t>
      </w:r>
      <w:r w:rsidR="00AE532D" w:rsidRPr="00B00BC9">
        <w:rPr>
          <w:rFonts w:ascii="Arial Narrow" w:hAnsi="Arial Narrow"/>
          <w:sz w:val="20"/>
        </w:rPr>
        <w:t>s</w:t>
      </w:r>
      <w:r w:rsidRPr="00B00BC9">
        <w:rPr>
          <w:rFonts w:ascii="Arial Narrow" w:hAnsi="Arial Narrow"/>
          <w:sz w:val="20"/>
        </w:rPr>
        <w:t>, suscetíveis de possibilitar ou gerar atos de violência.</w:t>
      </w:r>
    </w:p>
    <w:p w14:paraId="3040B7B8" w14:textId="71DB8A01" w:rsidR="000F2B77" w:rsidRPr="00B00BC9" w:rsidRDefault="00907417" w:rsidP="00864878">
      <w:pPr>
        <w:numPr>
          <w:ilvl w:val="0"/>
          <w:numId w:val="13"/>
        </w:numPr>
        <w:tabs>
          <w:tab w:val="left" w:pos="284"/>
        </w:tabs>
        <w:spacing w:before="120" w:after="120" w:line="276" w:lineRule="auto"/>
        <w:jc w:val="both"/>
        <w:rPr>
          <w:rFonts w:ascii="Arial Narrow" w:hAnsi="Arial Narrow"/>
          <w:sz w:val="20"/>
        </w:rPr>
      </w:pPr>
      <w:r w:rsidRPr="00B00BC9">
        <w:rPr>
          <w:rFonts w:ascii="Arial Narrow" w:hAnsi="Arial Narrow"/>
          <w:sz w:val="20"/>
        </w:rPr>
        <w:t>Outro</w:t>
      </w:r>
      <w:r w:rsidR="00644F01" w:rsidRPr="00B00BC9">
        <w:rPr>
          <w:rFonts w:ascii="Arial Narrow" w:hAnsi="Arial Narrow"/>
          <w:sz w:val="20"/>
        </w:rPr>
        <w:t xml:space="preserve"> </w:t>
      </w:r>
      <w:r w:rsidR="00901E06" w:rsidRPr="00B00BC9">
        <w:rPr>
          <w:rFonts w:ascii="Arial Narrow" w:hAnsi="Arial Narrow"/>
          <w:sz w:val="20"/>
        </w:rPr>
        <w:t>(</w:t>
      </w:r>
      <w:r w:rsidR="00901E06" w:rsidRPr="00B00BC9">
        <w:rPr>
          <w:rFonts w:ascii="Arial Narrow" w:hAnsi="Arial Narrow"/>
          <w:color w:val="833C0B" w:themeColor="accent2" w:themeShade="80"/>
          <w:sz w:val="20"/>
          <w:szCs w:val="20"/>
        </w:rPr>
        <w:t>Opcional</w:t>
      </w:r>
      <w:r w:rsidR="00644F01" w:rsidRPr="00B00BC9">
        <w:rPr>
          <w:rFonts w:ascii="Arial Narrow" w:hAnsi="Arial Narrow"/>
          <w:sz w:val="20"/>
        </w:rPr>
        <w:t>)</w:t>
      </w:r>
      <w:r w:rsidRPr="00B1476B">
        <w:rPr>
          <w:rFonts w:ascii="Arial Narrow" w:hAnsi="Arial Narrow"/>
          <w:sz w:val="20"/>
          <w:szCs w:val="20"/>
          <w:highlight w:val="lightGray"/>
        </w:rPr>
        <w:t>___________________________________________________________</w:t>
      </w:r>
      <w:r w:rsidR="00901E06" w:rsidRPr="00B1476B">
        <w:rPr>
          <w:rFonts w:ascii="Arial Narrow" w:hAnsi="Arial Narrow"/>
          <w:sz w:val="20"/>
          <w:szCs w:val="20"/>
          <w:highlight w:val="lightGray"/>
        </w:rPr>
        <w:t>_</w:t>
      </w:r>
      <w:r w:rsidRPr="00B1476B">
        <w:rPr>
          <w:rFonts w:ascii="Arial Narrow" w:hAnsi="Arial Narrow"/>
          <w:sz w:val="20"/>
          <w:szCs w:val="20"/>
          <w:highlight w:val="lightGray"/>
        </w:rPr>
        <w:t xml:space="preserve">_______ </w:t>
      </w:r>
      <w:r w:rsidRPr="00B00BC9">
        <w:rPr>
          <w:rFonts w:ascii="Arial Narrow" w:hAnsi="Arial Narrow"/>
          <w:sz w:val="20"/>
        </w:rPr>
        <w:t>(</w:t>
      </w:r>
      <w:r w:rsidRPr="00B00BC9">
        <w:rPr>
          <w:rFonts w:ascii="Arial Narrow" w:hAnsi="Arial Narrow"/>
          <w:color w:val="833C0B" w:themeColor="accent2" w:themeShade="80"/>
          <w:sz w:val="20"/>
          <w:szCs w:val="20"/>
        </w:rPr>
        <w:t>descrição</w:t>
      </w:r>
      <w:r w:rsidRPr="00B00BC9">
        <w:rPr>
          <w:rFonts w:ascii="Arial Narrow" w:hAnsi="Arial Narrow"/>
          <w:sz w:val="20"/>
        </w:rPr>
        <w:t>).</w:t>
      </w:r>
    </w:p>
    <w:p w14:paraId="25066AEE" w14:textId="01C67A85" w:rsidR="001570C5" w:rsidRPr="008B0FB3" w:rsidRDefault="001570C5" w:rsidP="00973012">
      <w:pPr>
        <w:spacing w:line="276" w:lineRule="auto"/>
        <w:jc w:val="center"/>
        <w:rPr>
          <w:rFonts w:ascii="Arial Narrow" w:hAnsi="Arial Narrow"/>
          <w:b/>
          <w:bCs/>
          <w:iCs/>
          <w:sz w:val="20"/>
          <w:szCs w:val="20"/>
        </w:rPr>
      </w:pPr>
      <w:r w:rsidRPr="008B0FB3">
        <w:rPr>
          <w:rFonts w:ascii="Arial Narrow" w:hAnsi="Arial Narrow"/>
          <w:b/>
          <w:bCs/>
          <w:iCs/>
          <w:sz w:val="20"/>
          <w:szCs w:val="20"/>
        </w:rPr>
        <w:t>Artigo 1</w:t>
      </w:r>
      <w:r w:rsidR="00367313">
        <w:rPr>
          <w:rFonts w:ascii="Arial Narrow" w:hAnsi="Arial Narrow"/>
          <w:b/>
          <w:bCs/>
          <w:iCs/>
          <w:sz w:val="20"/>
          <w:szCs w:val="20"/>
        </w:rPr>
        <w:t>2</w:t>
      </w:r>
      <w:r w:rsidRPr="008B0FB3">
        <w:rPr>
          <w:rFonts w:ascii="Arial Narrow" w:hAnsi="Arial Narrow"/>
          <w:b/>
          <w:bCs/>
          <w:iCs/>
          <w:sz w:val="20"/>
          <w:szCs w:val="20"/>
        </w:rPr>
        <w:t>.º</w:t>
      </w:r>
    </w:p>
    <w:p w14:paraId="0240F1EC" w14:textId="77777777" w:rsidR="001570C5" w:rsidRDefault="00D30992" w:rsidP="00AE52D8">
      <w:pPr>
        <w:spacing w:line="276" w:lineRule="auto"/>
        <w:jc w:val="center"/>
        <w:rPr>
          <w:rFonts w:ascii="Arial Narrow" w:hAnsi="Arial Narrow"/>
          <w:b/>
          <w:iCs/>
          <w:sz w:val="20"/>
          <w:szCs w:val="20"/>
        </w:rPr>
      </w:pPr>
      <w:r>
        <w:rPr>
          <w:rFonts w:ascii="Arial Narrow" w:hAnsi="Arial Narrow"/>
          <w:b/>
          <w:iCs/>
          <w:sz w:val="20"/>
          <w:szCs w:val="20"/>
        </w:rPr>
        <w:t>Objetos e substâ</w:t>
      </w:r>
      <w:r w:rsidR="001E5617" w:rsidRPr="001E5617">
        <w:rPr>
          <w:rFonts w:ascii="Arial Narrow" w:hAnsi="Arial Narrow"/>
          <w:b/>
          <w:iCs/>
          <w:sz w:val="20"/>
          <w:szCs w:val="20"/>
        </w:rPr>
        <w:t>ncias proibidas</w:t>
      </w:r>
    </w:p>
    <w:p w14:paraId="108DACD3" w14:textId="7C7AB772" w:rsidR="00B26651" w:rsidRPr="00AB3707" w:rsidRDefault="00B26651" w:rsidP="00864878">
      <w:pPr>
        <w:numPr>
          <w:ilvl w:val="0"/>
          <w:numId w:val="15"/>
        </w:numPr>
        <w:tabs>
          <w:tab w:val="left" w:pos="284"/>
        </w:tabs>
        <w:spacing w:before="120" w:after="120" w:line="276" w:lineRule="auto"/>
        <w:jc w:val="both"/>
        <w:rPr>
          <w:rFonts w:ascii="Arial Narrow" w:hAnsi="Arial Narrow"/>
          <w:sz w:val="20"/>
        </w:rPr>
      </w:pPr>
      <w:r w:rsidRPr="00AB3707">
        <w:rPr>
          <w:rFonts w:ascii="Arial Narrow" w:hAnsi="Arial Narrow"/>
          <w:sz w:val="20"/>
        </w:rPr>
        <w:t xml:space="preserve">É interdito o acesso de espetadores ao recinto desportivo que transportem materiais ou substâncias suscetíveis de constituir uma ameaça à segurança, perturbar o processo do </w:t>
      </w:r>
      <w:r w:rsidR="00E9407B" w:rsidRPr="00AB3707">
        <w:rPr>
          <w:rFonts w:ascii="Arial Narrow" w:hAnsi="Arial Narrow"/>
          <w:sz w:val="20"/>
        </w:rPr>
        <w:t>espetáculo desportivo</w:t>
      </w:r>
      <w:r w:rsidRPr="00AB3707">
        <w:rPr>
          <w:rFonts w:ascii="Arial Narrow" w:hAnsi="Arial Narrow"/>
          <w:sz w:val="20"/>
        </w:rPr>
        <w:t>, impedir ou dificultar a visibilidade dos outros espetadores, causar danos a pessoas ou bens e/ou gerar ou possibilitar atos de violência, nomeadamente:</w:t>
      </w:r>
    </w:p>
    <w:p w14:paraId="35DECA53" w14:textId="672CDA50" w:rsidR="00AB3707"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Pr>
          <w:rFonts w:ascii="Arial Narrow" w:hAnsi="Arial Narrow"/>
          <w:sz w:val="20"/>
          <w:szCs w:val="20"/>
        </w:rPr>
        <w:t>B</w:t>
      </w:r>
      <w:r w:rsidR="00B26651" w:rsidRPr="00AB3707">
        <w:rPr>
          <w:rFonts w:ascii="Arial Narrow" w:hAnsi="Arial Narrow"/>
          <w:sz w:val="20"/>
          <w:szCs w:val="20"/>
        </w:rPr>
        <w:t>olas, chapéus-de-chuva, capacetes;</w:t>
      </w:r>
    </w:p>
    <w:p w14:paraId="09FECD08" w14:textId="3498C993" w:rsidR="00AB3707"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Pr>
          <w:rFonts w:ascii="Arial Narrow" w:hAnsi="Arial Narrow"/>
          <w:sz w:val="20"/>
          <w:szCs w:val="20"/>
        </w:rPr>
        <w:t>A</w:t>
      </w:r>
      <w:r w:rsidR="00B26651" w:rsidRPr="00AB3707">
        <w:rPr>
          <w:rFonts w:ascii="Arial Narrow" w:hAnsi="Arial Narrow"/>
          <w:sz w:val="20"/>
          <w:szCs w:val="20"/>
        </w:rPr>
        <w:t xml:space="preserve">nimais, salvo cães guia ou </w:t>
      </w:r>
      <w:r w:rsidR="00AC2730" w:rsidRPr="00AB3707">
        <w:rPr>
          <w:rFonts w:ascii="Arial Narrow" w:hAnsi="Arial Narrow"/>
          <w:sz w:val="20"/>
          <w:szCs w:val="20"/>
        </w:rPr>
        <w:t>cães-polícia</w:t>
      </w:r>
      <w:r w:rsidR="00B26651" w:rsidRPr="00AB3707">
        <w:rPr>
          <w:rFonts w:ascii="Arial Narrow" w:hAnsi="Arial Narrow"/>
          <w:sz w:val="20"/>
          <w:szCs w:val="20"/>
        </w:rPr>
        <w:t xml:space="preserve"> quando permitido o seu acesso nos termos da lei;</w:t>
      </w:r>
    </w:p>
    <w:p w14:paraId="5B4F3C52" w14:textId="0A4AC3D2" w:rsidR="00B26651"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 xml:space="preserve">Armas </w:t>
      </w:r>
      <w:r w:rsidR="00B26651" w:rsidRPr="00AB3707">
        <w:rPr>
          <w:rFonts w:ascii="Arial Narrow" w:hAnsi="Arial Narrow"/>
          <w:sz w:val="20"/>
          <w:szCs w:val="20"/>
        </w:rPr>
        <w:t>de qualquer tipo, munições ou seus componentes, bem como quaisquer objetos contundentes, nomeadamente facas, dardos, ferramentas ou seringas;</w:t>
      </w:r>
    </w:p>
    <w:p w14:paraId="09C9F9BF" w14:textId="4D8C7C01" w:rsidR="00B26651"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 xml:space="preserve">Projéteis </w:t>
      </w:r>
      <w:r w:rsidR="00B26651" w:rsidRPr="00AB3707">
        <w:rPr>
          <w:rFonts w:ascii="Arial Narrow" w:hAnsi="Arial Narrow"/>
          <w:sz w:val="20"/>
          <w:szCs w:val="20"/>
        </w:rPr>
        <w:t>de qualquer tipo tais como cavilhas, pedaços de madeira ou metal, pedras, vidro, latas, garrafas, canecas, embalagens, caixas ou quaisquer recipientes que possam ser arremessados e causar lesões;</w:t>
      </w:r>
    </w:p>
    <w:p w14:paraId="247ED3B4" w14:textId="7990509D" w:rsidR="00B26651"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 xml:space="preserve">Objetos </w:t>
      </w:r>
      <w:r w:rsidR="00B26651" w:rsidRPr="00AB3707">
        <w:rPr>
          <w:rFonts w:ascii="Arial Narrow" w:hAnsi="Arial Narrow"/>
          <w:sz w:val="20"/>
          <w:szCs w:val="20"/>
        </w:rPr>
        <w:t xml:space="preserve">volumosos como escadas de mão, bancos ou cadeiras; </w:t>
      </w:r>
    </w:p>
    <w:p w14:paraId="489B26CB" w14:textId="1095D2FB" w:rsidR="00AB3707"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 xml:space="preserve">Substâncias </w:t>
      </w:r>
      <w:r w:rsidR="00B26651" w:rsidRPr="00AB3707">
        <w:rPr>
          <w:rFonts w:ascii="Arial Narrow" w:hAnsi="Arial Narrow"/>
          <w:sz w:val="20"/>
          <w:szCs w:val="20"/>
        </w:rPr>
        <w:t>corrosivas ou inflamáveis, explosivas ou pirotécnicas, líquidos e gases, fogo-de-artifício, foguetes</w:t>
      </w:r>
    </w:p>
    <w:p w14:paraId="399538BC" w14:textId="43553E70" w:rsidR="00AB3707"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Lum</w:t>
      </w:r>
      <w:r w:rsidR="00B26651" w:rsidRPr="00AB3707">
        <w:rPr>
          <w:rFonts w:ascii="Arial Narrow" w:hAnsi="Arial Narrow"/>
          <w:sz w:val="20"/>
          <w:szCs w:val="20"/>
        </w:rPr>
        <w:t>inosos (very-lights), tintas, bombas de fumo ou outros materiais pirotécnicos;</w:t>
      </w:r>
    </w:p>
    <w:p w14:paraId="2541719B" w14:textId="6A486D57" w:rsidR="00AB3707"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 xml:space="preserve">Latas </w:t>
      </w:r>
      <w:r w:rsidR="00B26651" w:rsidRPr="00AB3707">
        <w:rPr>
          <w:rFonts w:ascii="Arial Narrow" w:hAnsi="Arial Narrow"/>
          <w:sz w:val="20"/>
          <w:szCs w:val="20"/>
        </w:rPr>
        <w:t>de gases aerossóis, substâncias corrosivas ou inflamáveis, tintas ou recipientes que contenham substâncias prejudiciais à saúde ou que sejam altamente inflamáveis;</w:t>
      </w:r>
    </w:p>
    <w:p w14:paraId="4BD7FB6D" w14:textId="0E8759CC" w:rsidR="00AB3707"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Buzin</w:t>
      </w:r>
      <w:r w:rsidR="00B26651" w:rsidRPr="00AB3707">
        <w:rPr>
          <w:rFonts w:ascii="Arial Narrow" w:hAnsi="Arial Narrow"/>
          <w:sz w:val="20"/>
          <w:szCs w:val="20"/>
        </w:rPr>
        <w:t>as, rádios e outros instrumentos produtores de ruídos;</w:t>
      </w:r>
    </w:p>
    <w:p w14:paraId="13A4EE71" w14:textId="24636386" w:rsidR="00AB3707" w:rsidRPr="00AB3707" w:rsidRDefault="00AB370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proofErr w:type="gramStart"/>
      <w:r w:rsidRPr="00AB3707">
        <w:rPr>
          <w:rFonts w:ascii="Arial Narrow" w:hAnsi="Arial Narrow"/>
          <w:sz w:val="20"/>
          <w:szCs w:val="20"/>
        </w:rPr>
        <w:t>Apontadores</w:t>
      </w:r>
      <w:r w:rsidR="00116128" w:rsidRPr="00AB3707">
        <w:rPr>
          <w:rFonts w:ascii="Arial Narrow" w:hAnsi="Arial Narrow"/>
          <w:sz w:val="20"/>
          <w:szCs w:val="20"/>
        </w:rPr>
        <w:t xml:space="preserve"> </w:t>
      </w:r>
      <w:r w:rsidR="00B26651" w:rsidRPr="00AB3707">
        <w:rPr>
          <w:rFonts w:ascii="Arial Narrow" w:hAnsi="Arial Narrow"/>
          <w:sz w:val="20"/>
          <w:szCs w:val="20"/>
        </w:rPr>
        <w:t>laser</w:t>
      </w:r>
      <w:proofErr w:type="gramEnd"/>
      <w:r w:rsidR="00B26651" w:rsidRPr="00AB3707">
        <w:rPr>
          <w:rFonts w:ascii="Arial Narrow" w:hAnsi="Arial Narrow"/>
          <w:sz w:val="20"/>
          <w:szCs w:val="20"/>
        </w:rPr>
        <w:t xml:space="preserve"> ou outros dispositivos luminosos que sejam capazes de provocar danos físicos ou perturbar a concentração ou o desempenho dos atle</w:t>
      </w:r>
      <w:r w:rsidR="00B260A0" w:rsidRPr="00AB3707">
        <w:rPr>
          <w:rFonts w:ascii="Arial Narrow" w:hAnsi="Arial Narrow"/>
          <w:sz w:val="20"/>
          <w:szCs w:val="20"/>
        </w:rPr>
        <w:t>tas e demais agentes desportivo</w:t>
      </w:r>
      <w:r w:rsidR="00D30992" w:rsidRPr="00AB3707">
        <w:rPr>
          <w:rFonts w:ascii="Arial Narrow" w:hAnsi="Arial Narrow"/>
          <w:sz w:val="20"/>
          <w:szCs w:val="20"/>
        </w:rPr>
        <w:t>.</w:t>
      </w:r>
    </w:p>
    <w:p w14:paraId="65D493D1" w14:textId="7389BBAC" w:rsidR="00B260A0" w:rsidRPr="00AB3707" w:rsidRDefault="00907417" w:rsidP="00864878">
      <w:pPr>
        <w:pStyle w:val="PargrafodaLista"/>
        <w:numPr>
          <w:ilvl w:val="0"/>
          <w:numId w:val="14"/>
        </w:numPr>
        <w:tabs>
          <w:tab w:val="left" w:pos="709"/>
        </w:tabs>
        <w:spacing w:before="120" w:after="120" w:line="276" w:lineRule="auto"/>
        <w:ind w:left="0" w:firstLine="425"/>
        <w:contextualSpacing w:val="0"/>
        <w:jc w:val="both"/>
        <w:rPr>
          <w:rFonts w:ascii="Arial Narrow" w:hAnsi="Arial Narrow"/>
          <w:sz w:val="20"/>
          <w:szCs w:val="20"/>
        </w:rPr>
      </w:pPr>
      <w:r w:rsidRPr="00AB3707">
        <w:rPr>
          <w:rFonts w:ascii="Arial Narrow" w:hAnsi="Arial Narrow"/>
          <w:sz w:val="20"/>
          <w:szCs w:val="20"/>
        </w:rPr>
        <w:t>Outros</w:t>
      </w:r>
      <w:r w:rsidR="00AB3707">
        <w:rPr>
          <w:rFonts w:ascii="Arial Narrow" w:hAnsi="Arial Narrow"/>
          <w:sz w:val="20"/>
          <w:szCs w:val="20"/>
        </w:rPr>
        <w:t xml:space="preserve"> </w:t>
      </w:r>
      <w:r w:rsidR="00901E06" w:rsidRPr="00AB3707">
        <w:rPr>
          <w:rFonts w:ascii="Arial Narrow" w:hAnsi="Arial Narrow"/>
          <w:sz w:val="20"/>
          <w:szCs w:val="20"/>
        </w:rPr>
        <w:t>(</w:t>
      </w:r>
      <w:r w:rsidR="00901E06" w:rsidRPr="00AB3707">
        <w:rPr>
          <w:rFonts w:ascii="Arial Narrow" w:hAnsi="Arial Narrow"/>
          <w:color w:val="833C0B" w:themeColor="accent2" w:themeShade="80"/>
          <w:sz w:val="20"/>
          <w:szCs w:val="20"/>
        </w:rPr>
        <w:t>Opcional</w:t>
      </w:r>
      <w:r w:rsidR="00901E06" w:rsidRPr="00AB3707">
        <w:rPr>
          <w:rFonts w:ascii="Arial Narrow" w:hAnsi="Arial Narrow"/>
          <w:sz w:val="20"/>
          <w:szCs w:val="20"/>
        </w:rPr>
        <w:t xml:space="preserve">) </w:t>
      </w:r>
      <w:r w:rsidRPr="00B1476B">
        <w:rPr>
          <w:rFonts w:ascii="Arial Narrow" w:hAnsi="Arial Narrow"/>
          <w:sz w:val="20"/>
          <w:szCs w:val="20"/>
          <w:highlight w:val="lightGray"/>
        </w:rPr>
        <w:t xml:space="preserve">___________________________________________________________ </w:t>
      </w:r>
      <w:r w:rsidRPr="00AB3707">
        <w:rPr>
          <w:rFonts w:ascii="Arial Narrow" w:hAnsi="Arial Narrow"/>
          <w:sz w:val="20"/>
          <w:szCs w:val="20"/>
        </w:rPr>
        <w:t>(</w:t>
      </w:r>
      <w:r w:rsidRPr="00AB3707">
        <w:rPr>
          <w:rFonts w:ascii="Arial Narrow" w:hAnsi="Arial Narrow"/>
          <w:color w:val="833C0B" w:themeColor="accent2" w:themeShade="80"/>
          <w:sz w:val="20"/>
          <w:szCs w:val="20"/>
        </w:rPr>
        <w:t>descrição</w:t>
      </w:r>
      <w:r w:rsidRPr="00AB3707">
        <w:rPr>
          <w:rFonts w:ascii="Arial Narrow" w:hAnsi="Arial Narrow"/>
          <w:sz w:val="20"/>
          <w:szCs w:val="20"/>
        </w:rPr>
        <w:t>).</w:t>
      </w:r>
    </w:p>
    <w:p w14:paraId="1D9CD986" w14:textId="36A03C27" w:rsidR="00AC2730" w:rsidRDefault="00446204" w:rsidP="00AC2730">
      <w:pPr>
        <w:numPr>
          <w:ilvl w:val="0"/>
          <w:numId w:val="15"/>
        </w:numPr>
        <w:tabs>
          <w:tab w:val="left" w:pos="284"/>
        </w:tabs>
        <w:spacing w:before="120" w:after="120" w:line="276" w:lineRule="auto"/>
        <w:jc w:val="both"/>
        <w:rPr>
          <w:rFonts w:ascii="Arial Narrow" w:hAnsi="Arial Narrow"/>
          <w:sz w:val="20"/>
        </w:rPr>
      </w:pPr>
      <w:r w:rsidRPr="00AB3707">
        <w:rPr>
          <w:rFonts w:ascii="Arial Narrow" w:hAnsi="Arial Narrow"/>
          <w:sz w:val="20"/>
        </w:rPr>
        <w:t xml:space="preserve">O </w:t>
      </w:r>
      <w:r w:rsidR="00C77C37" w:rsidRPr="00AB3707">
        <w:rPr>
          <w:rFonts w:ascii="Arial Narrow" w:hAnsi="Arial Narrow"/>
          <w:sz w:val="20"/>
        </w:rPr>
        <w:t>promotor do evento deve garantir</w:t>
      </w:r>
      <w:r w:rsidRPr="00AB3707">
        <w:rPr>
          <w:rFonts w:ascii="Arial Narrow" w:hAnsi="Arial Narrow"/>
          <w:sz w:val="20"/>
        </w:rPr>
        <w:t xml:space="preserve">, antes da abertura das portas do recinto, uma verificação de segurança a todo o seu interior, de forma a detetar a existência de objetos ou </w:t>
      </w:r>
      <w:r w:rsidR="00280618" w:rsidRPr="00AB3707">
        <w:rPr>
          <w:rFonts w:ascii="Arial Narrow" w:hAnsi="Arial Narrow"/>
          <w:sz w:val="20"/>
        </w:rPr>
        <w:t>substâncias proibidas</w:t>
      </w:r>
      <w:r w:rsidR="00D30992" w:rsidRPr="00AB3707">
        <w:rPr>
          <w:rFonts w:ascii="Arial Narrow" w:hAnsi="Arial Narrow"/>
          <w:sz w:val="20"/>
        </w:rPr>
        <w:t>.</w:t>
      </w:r>
    </w:p>
    <w:p w14:paraId="1F307F63" w14:textId="54B2D7C9" w:rsidR="003D7C0B" w:rsidRPr="008B0FB3" w:rsidRDefault="003D7C0B" w:rsidP="00AB3707">
      <w:pPr>
        <w:spacing w:before="240" w:after="120" w:line="276" w:lineRule="auto"/>
        <w:jc w:val="center"/>
        <w:rPr>
          <w:rFonts w:ascii="Arial Narrow" w:hAnsi="Arial Narrow"/>
          <w:b/>
          <w:bCs/>
          <w:iCs/>
          <w:sz w:val="20"/>
          <w:szCs w:val="20"/>
        </w:rPr>
      </w:pPr>
      <w:r w:rsidRPr="008B0FB3">
        <w:rPr>
          <w:rFonts w:ascii="Arial Narrow" w:hAnsi="Arial Narrow"/>
          <w:b/>
          <w:bCs/>
          <w:iCs/>
          <w:sz w:val="20"/>
          <w:szCs w:val="20"/>
        </w:rPr>
        <w:t>Artigo</w:t>
      </w:r>
      <w:r w:rsidR="006102D6" w:rsidRPr="008B0FB3">
        <w:rPr>
          <w:rFonts w:ascii="Arial Narrow" w:hAnsi="Arial Narrow"/>
          <w:b/>
          <w:bCs/>
          <w:iCs/>
          <w:sz w:val="20"/>
          <w:szCs w:val="20"/>
        </w:rPr>
        <w:t xml:space="preserve"> 1</w:t>
      </w:r>
      <w:r w:rsidR="00367313">
        <w:rPr>
          <w:rFonts w:ascii="Arial Narrow" w:hAnsi="Arial Narrow"/>
          <w:b/>
          <w:bCs/>
          <w:iCs/>
          <w:sz w:val="20"/>
          <w:szCs w:val="20"/>
        </w:rPr>
        <w:t>3</w:t>
      </w:r>
      <w:r w:rsidRPr="008B0FB3">
        <w:rPr>
          <w:rFonts w:ascii="Arial Narrow" w:hAnsi="Arial Narrow"/>
          <w:b/>
          <w:bCs/>
          <w:iCs/>
          <w:sz w:val="20"/>
          <w:szCs w:val="20"/>
        </w:rPr>
        <w:t>.º</w:t>
      </w:r>
    </w:p>
    <w:p w14:paraId="2293C279" w14:textId="6B5A45D0" w:rsidR="003D7C0B" w:rsidRPr="008B0FB3" w:rsidRDefault="00FB7967" w:rsidP="00AB3707">
      <w:pPr>
        <w:spacing w:before="120" w:after="120" w:line="276" w:lineRule="auto"/>
        <w:jc w:val="center"/>
        <w:rPr>
          <w:rFonts w:ascii="Arial Narrow" w:hAnsi="Arial Narrow"/>
          <w:b/>
          <w:iCs/>
          <w:sz w:val="20"/>
          <w:szCs w:val="20"/>
        </w:rPr>
      </w:pPr>
      <w:r w:rsidRPr="008B0FB3">
        <w:rPr>
          <w:rFonts w:ascii="Arial Narrow" w:hAnsi="Arial Narrow"/>
          <w:b/>
          <w:iCs/>
          <w:sz w:val="20"/>
          <w:szCs w:val="20"/>
        </w:rPr>
        <w:t>Condições de</w:t>
      </w:r>
      <w:r w:rsidR="003D7C0B" w:rsidRPr="008B0FB3">
        <w:rPr>
          <w:rFonts w:ascii="Arial Narrow" w:hAnsi="Arial Narrow"/>
          <w:b/>
          <w:iCs/>
          <w:sz w:val="20"/>
          <w:szCs w:val="20"/>
        </w:rPr>
        <w:t xml:space="preserve"> permanência dos espetadores no recinto desportivo</w:t>
      </w:r>
    </w:p>
    <w:p w14:paraId="199856B4" w14:textId="1147D731" w:rsidR="00307243" w:rsidRPr="00AB3707" w:rsidRDefault="00307243" w:rsidP="00864878">
      <w:pPr>
        <w:numPr>
          <w:ilvl w:val="0"/>
          <w:numId w:val="16"/>
        </w:numPr>
        <w:tabs>
          <w:tab w:val="left" w:pos="284"/>
        </w:tabs>
        <w:spacing w:before="120" w:after="120" w:line="276" w:lineRule="auto"/>
        <w:jc w:val="both"/>
        <w:rPr>
          <w:rFonts w:ascii="Arial Narrow" w:hAnsi="Arial Narrow"/>
          <w:sz w:val="20"/>
        </w:rPr>
      </w:pPr>
      <w:r w:rsidRPr="00AB3707">
        <w:rPr>
          <w:rFonts w:ascii="Arial Narrow" w:hAnsi="Arial Narrow"/>
          <w:sz w:val="20"/>
        </w:rPr>
        <w:t>São condições de permanência dos espetadores no recinto desportivo:</w:t>
      </w:r>
    </w:p>
    <w:p w14:paraId="0442FA75" w14:textId="5B1CE3F0"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lastRenderedPageBreak/>
        <w:t>Não ostentar cartazes, bandeiras, símbolos ou outros sinais com mensagens ofensivas,</w:t>
      </w:r>
      <w:r>
        <w:rPr>
          <w:rFonts w:ascii="Arial Narrow" w:hAnsi="Arial Narrow"/>
          <w:sz w:val="20"/>
          <w:szCs w:val="20"/>
        </w:rPr>
        <w:t xml:space="preserve"> </w:t>
      </w:r>
      <w:r w:rsidRPr="00307243">
        <w:rPr>
          <w:rFonts w:ascii="Arial Narrow" w:hAnsi="Arial Narrow"/>
          <w:sz w:val="20"/>
          <w:szCs w:val="20"/>
        </w:rPr>
        <w:t>violentas, de caráter racista ou xenófobo, intolerantes nos espetáculos desportivos, que incitem à</w:t>
      </w:r>
      <w:r>
        <w:rPr>
          <w:rFonts w:ascii="Arial Narrow" w:hAnsi="Arial Narrow"/>
          <w:sz w:val="20"/>
          <w:szCs w:val="20"/>
        </w:rPr>
        <w:t xml:space="preserve"> </w:t>
      </w:r>
      <w:r w:rsidRPr="00307243">
        <w:rPr>
          <w:rFonts w:ascii="Arial Narrow" w:hAnsi="Arial Narrow"/>
          <w:sz w:val="20"/>
          <w:szCs w:val="20"/>
        </w:rPr>
        <w:t>violência ou a qualquer outra forma de discriminação, ou que traduzam manifestações de ideologia</w:t>
      </w:r>
      <w:r>
        <w:rPr>
          <w:rFonts w:ascii="Arial Narrow" w:hAnsi="Arial Narrow"/>
          <w:sz w:val="20"/>
          <w:szCs w:val="20"/>
        </w:rPr>
        <w:t xml:space="preserve"> </w:t>
      </w:r>
      <w:r w:rsidRPr="00307243">
        <w:rPr>
          <w:rFonts w:ascii="Arial Narrow" w:hAnsi="Arial Narrow"/>
          <w:sz w:val="20"/>
          <w:szCs w:val="20"/>
        </w:rPr>
        <w:t>política;</w:t>
      </w:r>
    </w:p>
    <w:p w14:paraId="188EFD6C" w14:textId="532D2103"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obstruir as vias de acesso e evacuação, especialmente as vias de emergência, sempre</w:t>
      </w:r>
      <w:r>
        <w:rPr>
          <w:rFonts w:ascii="Arial Narrow" w:hAnsi="Arial Narrow"/>
          <w:sz w:val="20"/>
          <w:szCs w:val="20"/>
        </w:rPr>
        <w:t xml:space="preserve"> </w:t>
      </w:r>
      <w:r w:rsidRPr="00307243">
        <w:rPr>
          <w:rFonts w:ascii="Arial Narrow" w:hAnsi="Arial Narrow"/>
          <w:sz w:val="20"/>
          <w:szCs w:val="20"/>
        </w:rPr>
        <w:t>juízo do uso das mesmas por pessoas com deficiências e incapacidades;</w:t>
      </w:r>
    </w:p>
    <w:p w14:paraId="409CE470" w14:textId="05585A44"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praticar atos violentos, que incitem à violência, ao racismo ou à xenofobia, à intolerância</w:t>
      </w:r>
      <w:r w:rsidR="00D30992">
        <w:rPr>
          <w:rFonts w:ascii="Arial Narrow" w:hAnsi="Arial Narrow"/>
          <w:sz w:val="20"/>
          <w:szCs w:val="20"/>
        </w:rPr>
        <w:t xml:space="preserve"> </w:t>
      </w:r>
      <w:r w:rsidRPr="00307243">
        <w:rPr>
          <w:rFonts w:ascii="Arial Narrow" w:hAnsi="Arial Narrow"/>
          <w:sz w:val="20"/>
          <w:szCs w:val="20"/>
        </w:rPr>
        <w:t>nos espetáculos desportivos, a qualquer outra forma de discriminação, ou que traduzam</w:t>
      </w:r>
      <w:r>
        <w:rPr>
          <w:rFonts w:ascii="Arial Narrow" w:hAnsi="Arial Narrow"/>
          <w:sz w:val="20"/>
          <w:szCs w:val="20"/>
        </w:rPr>
        <w:t xml:space="preserve"> </w:t>
      </w:r>
      <w:r w:rsidRPr="00307243">
        <w:rPr>
          <w:rFonts w:ascii="Arial Narrow" w:hAnsi="Arial Narrow"/>
          <w:sz w:val="20"/>
          <w:szCs w:val="20"/>
        </w:rPr>
        <w:t>manifestações de ideologia política;</w:t>
      </w:r>
    </w:p>
    <w:p w14:paraId="5DF46C1C" w14:textId="298BA4F1"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ultrajar ou faltar ao respeito que é devido aos símbolos nacionais, através de qualquer</w:t>
      </w:r>
      <w:r>
        <w:rPr>
          <w:rFonts w:ascii="Arial Narrow" w:hAnsi="Arial Narrow"/>
          <w:sz w:val="20"/>
          <w:szCs w:val="20"/>
        </w:rPr>
        <w:t xml:space="preserve"> </w:t>
      </w:r>
      <w:r w:rsidRPr="00307243">
        <w:rPr>
          <w:rFonts w:ascii="Arial Narrow" w:hAnsi="Arial Narrow"/>
          <w:sz w:val="20"/>
          <w:szCs w:val="20"/>
        </w:rPr>
        <w:t>meio de comunicação com o público;</w:t>
      </w:r>
    </w:p>
    <w:p w14:paraId="04E45CB2" w14:textId="6D437AE7" w:rsid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entoar cânticos racistas ou xenófobos ou que incitem à violência, à intolerância nos</w:t>
      </w:r>
      <w:r>
        <w:rPr>
          <w:rFonts w:ascii="Arial Narrow" w:hAnsi="Arial Narrow"/>
          <w:sz w:val="20"/>
          <w:szCs w:val="20"/>
        </w:rPr>
        <w:t xml:space="preserve"> </w:t>
      </w:r>
      <w:r w:rsidRPr="00307243">
        <w:rPr>
          <w:rFonts w:ascii="Arial Narrow" w:hAnsi="Arial Narrow"/>
          <w:sz w:val="20"/>
          <w:szCs w:val="20"/>
        </w:rPr>
        <w:t>espetáculos desportivos, a qualquer outra forma de discriminação, ou que traduzam manifestações de ideologia política;</w:t>
      </w:r>
    </w:p>
    <w:p w14:paraId="47C4C911" w14:textId="50CEE973"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aceder às áreas de acesso reservado ou não destinadas ao público;</w:t>
      </w:r>
    </w:p>
    <w:p w14:paraId="6362780D" w14:textId="2CDED298"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circular de um setor para outro;</w:t>
      </w:r>
    </w:p>
    <w:p w14:paraId="53A4739F" w14:textId="7B41E7AF"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arremessar quaisquer objetos no interior do recinto desportivo;</w:t>
      </w:r>
    </w:p>
    <w:p w14:paraId="66F47FFD" w14:textId="2A6215F1"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utilizar material produtor de fogo-de-artifício, quaisquer engenhos pirotécnicos, fumígenos</w:t>
      </w:r>
      <w:r>
        <w:rPr>
          <w:rFonts w:ascii="Arial Narrow" w:hAnsi="Arial Narrow"/>
          <w:sz w:val="20"/>
          <w:szCs w:val="20"/>
        </w:rPr>
        <w:t xml:space="preserve"> </w:t>
      </w:r>
      <w:r w:rsidRPr="00307243">
        <w:rPr>
          <w:rFonts w:ascii="Arial Narrow" w:hAnsi="Arial Narrow"/>
          <w:sz w:val="20"/>
          <w:szCs w:val="20"/>
        </w:rPr>
        <w:t>ou produtores de efeitos análogos, e produtos explosivos, nos termos da lei;</w:t>
      </w:r>
    </w:p>
    <w:p w14:paraId="4CDEF5F6" w14:textId="0FF091A6"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Usar de correção, moderação e respeito relativamente a promotores dos espetáculos desportivos</w:t>
      </w:r>
      <w:r>
        <w:rPr>
          <w:rFonts w:ascii="Arial Narrow" w:hAnsi="Arial Narrow"/>
          <w:sz w:val="20"/>
          <w:szCs w:val="20"/>
        </w:rPr>
        <w:t xml:space="preserve"> </w:t>
      </w:r>
      <w:r w:rsidRPr="00307243">
        <w:rPr>
          <w:rFonts w:ascii="Arial Narrow" w:hAnsi="Arial Narrow"/>
          <w:sz w:val="20"/>
          <w:szCs w:val="20"/>
        </w:rPr>
        <w:t>e organizadores de competições desportivas, associações, clubes, sociedades desportivas,</w:t>
      </w:r>
      <w:r>
        <w:rPr>
          <w:rFonts w:ascii="Arial Narrow" w:hAnsi="Arial Narrow"/>
          <w:sz w:val="20"/>
          <w:szCs w:val="20"/>
        </w:rPr>
        <w:t xml:space="preserve"> </w:t>
      </w:r>
      <w:r w:rsidRPr="00307243">
        <w:rPr>
          <w:rFonts w:ascii="Arial Narrow" w:hAnsi="Arial Narrow"/>
          <w:sz w:val="20"/>
          <w:szCs w:val="20"/>
        </w:rPr>
        <w:t>agentes desportivos, adeptos, autoridades públicas, elementos da comunicação social e outros</w:t>
      </w:r>
      <w:r>
        <w:rPr>
          <w:rFonts w:ascii="Arial Narrow" w:hAnsi="Arial Narrow"/>
          <w:sz w:val="20"/>
          <w:szCs w:val="20"/>
        </w:rPr>
        <w:t xml:space="preserve"> </w:t>
      </w:r>
      <w:r w:rsidRPr="00307243">
        <w:rPr>
          <w:rFonts w:ascii="Arial Narrow" w:hAnsi="Arial Narrow"/>
          <w:sz w:val="20"/>
          <w:szCs w:val="20"/>
        </w:rPr>
        <w:t>intervenientes no espetáculo desportivo;</w:t>
      </w:r>
    </w:p>
    <w:p w14:paraId="208EAB2C" w14:textId="1B1051A4"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Cumprir os regulamentos do recinto desportivo;</w:t>
      </w:r>
    </w:p>
    <w:p w14:paraId="1C49716E" w14:textId="5C18CD3A" w:rsidR="00307243" w:rsidRP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Observar as condições de segurança previstas no artigo anterior;</w:t>
      </w:r>
    </w:p>
    <w:p w14:paraId="48915683" w14:textId="3E86234E" w:rsidR="00307243" w:rsidRDefault="00307243"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307243">
        <w:rPr>
          <w:rFonts w:ascii="Arial Narrow" w:hAnsi="Arial Narrow"/>
          <w:sz w:val="20"/>
          <w:szCs w:val="20"/>
        </w:rPr>
        <w:t>Não ostentar ou envergar qualquer utensílio ou apetrecho que oculte, total ou parcialmente,</w:t>
      </w:r>
      <w:r>
        <w:rPr>
          <w:rFonts w:ascii="Arial Narrow" w:hAnsi="Arial Narrow"/>
          <w:sz w:val="20"/>
          <w:szCs w:val="20"/>
        </w:rPr>
        <w:t xml:space="preserve"> </w:t>
      </w:r>
      <w:r w:rsidRPr="00307243">
        <w:rPr>
          <w:rFonts w:ascii="Arial Narrow" w:hAnsi="Arial Narrow"/>
          <w:sz w:val="20"/>
          <w:szCs w:val="20"/>
        </w:rPr>
        <w:t>o rosto.</w:t>
      </w:r>
    </w:p>
    <w:p w14:paraId="0AB0B95C" w14:textId="3ECCA2E0" w:rsidR="00307243" w:rsidRPr="006F641E" w:rsidRDefault="00907417" w:rsidP="00864878">
      <w:pPr>
        <w:pStyle w:val="PargrafodaLista"/>
        <w:numPr>
          <w:ilvl w:val="0"/>
          <w:numId w:val="17"/>
        </w:numPr>
        <w:tabs>
          <w:tab w:val="left" w:pos="567"/>
        </w:tabs>
        <w:spacing w:before="120" w:after="120" w:line="276" w:lineRule="auto"/>
        <w:ind w:left="0" w:firstLine="357"/>
        <w:contextualSpacing w:val="0"/>
        <w:jc w:val="both"/>
        <w:rPr>
          <w:rFonts w:ascii="Arial Narrow" w:hAnsi="Arial Narrow"/>
          <w:sz w:val="20"/>
          <w:szCs w:val="20"/>
        </w:rPr>
      </w:pPr>
      <w:r w:rsidRPr="00B1476B">
        <w:rPr>
          <w:rFonts w:ascii="Arial Narrow" w:hAnsi="Arial Narrow"/>
          <w:sz w:val="20"/>
          <w:szCs w:val="20"/>
        </w:rPr>
        <w:t>Outr</w:t>
      </w:r>
      <w:r w:rsidR="00D73251" w:rsidRPr="00B1476B">
        <w:rPr>
          <w:rFonts w:ascii="Arial Narrow" w:hAnsi="Arial Narrow"/>
          <w:sz w:val="20"/>
          <w:szCs w:val="20"/>
        </w:rPr>
        <w:t>as condições de permanência que o organizador entend</w:t>
      </w:r>
      <w:r w:rsidR="000354F5" w:rsidRPr="00B1476B">
        <w:rPr>
          <w:rFonts w:ascii="Arial Narrow" w:hAnsi="Arial Narrow"/>
          <w:sz w:val="20"/>
          <w:szCs w:val="20"/>
        </w:rPr>
        <w:t>a</w:t>
      </w:r>
      <w:r w:rsidR="00D73251" w:rsidRPr="00B1476B">
        <w:rPr>
          <w:rFonts w:ascii="Arial Narrow" w:hAnsi="Arial Narrow"/>
          <w:sz w:val="20"/>
          <w:szCs w:val="20"/>
        </w:rPr>
        <w:t xml:space="preserve"> necessárias</w:t>
      </w:r>
      <w:r w:rsidR="00C77C37" w:rsidRPr="00B1476B">
        <w:rPr>
          <w:rFonts w:ascii="Arial Narrow" w:hAnsi="Arial Narrow"/>
          <w:sz w:val="20"/>
          <w:szCs w:val="20"/>
        </w:rPr>
        <w:t>, em respeito pela</w:t>
      </w:r>
      <w:r w:rsidR="00644F01" w:rsidRPr="00B1476B">
        <w:rPr>
          <w:rFonts w:ascii="Arial Narrow" w:hAnsi="Arial Narrow"/>
          <w:sz w:val="20"/>
          <w:szCs w:val="20"/>
        </w:rPr>
        <w:t xml:space="preserve"> </w:t>
      </w:r>
      <w:r w:rsidR="00D73251" w:rsidRPr="00B1476B">
        <w:rPr>
          <w:rFonts w:ascii="Arial Narrow" w:hAnsi="Arial Narrow"/>
          <w:sz w:val="20"/>
          <w:szCs w:val="20"/>
        </w:rPr>
        <w:t>legislaç</w:t>
      </w:r>
      <w:r w:rsidR="00644F01" w:rsidRPr="00B1476B">
        <w:rPr>
          <w:rFonts w:ascii="Arial Narrow" w:hAnsi="Arial Narrow"/>
          <w:sz w:val="20"/>
          <w:szCs w:val="20"/>
        </w:rPr>
        <w:t>ão</w:t>
      </w:r>
      <w:r w:rsidR="00D73251" w:rsidRPr="00B1476B">
        <w:rPr>
          <w:rFonts w:ascii="Arial Narrow" w:hAnsi="Arial Narrow"/>
          <w:sz w:val="20"/>
          <w:szCs w:val="20"/>
        </w:rPr>
        <w:t xml:space="preserve"> </w:t>
      </w:r>
      <w:proofErr w:type="gramStart"/>
      <w:r w:rsidR="00D73251" w:rsidRPr="006F641E">
        <w:rPr>
          <w:rFonts w:ascii="Arial Narrow" w:hAnsi="Arial Narrow"/>
          <w:sz w:val="20"/>
          <w:szCs w:val="20"/>
        </w:rPr>
        <w:t>vigente:</w:t>
      </w:r>
      <w:r w:rsidRPr="006F641E">
        <w:rPr>
          <w:rFonts w:ascii="Arial Narrow" w:hAnsi="Arial Narrow"/>
          <w:sz w:val="20"/>
          <w:szCs w:val="20"/>
        </w:rPr>
        <w:t>_</w:t>
      </w:r>
      <w:proofErr w:type="gramEnd"/>
      <w:r w:rsidRPr="006F641E">
        <w:rPr>
          <w:rFonts w:ascii="Arial Narrow" w:hAnsi="Arial Narrow"/>
          <w:sz w:val="20"/>
          <w:szCs w:val="20"/>
          <w:highlight w:val="lightGray"/>
        </w:rPr>
        <w:t>____________________________________________________________________________</w:t>
      </w:r>
      <w:r w:rsidRPr="006F641E">
        <w:rPr>
          <w:rFonts w:ascii="Arial Narrow" w:hAnsi="Arial Narrow"/>
          <w:sz w:val="20"/>
          <w:szCs w:val="20"/>
        </w:rPr>
        <w:t xml:space="preserve"> (descrição).</w:t>
      </w:r>
    </w:p>
    <w:p w14:paraId="244492AC" w14:textId="30D53326" w:rsidR="00BA7F0E" w:rsidRPr="006F641E" w:rsidRDefault="00535FCF" w:rsidP="00864878">
      <w:pPr>
        <w:numPr>
          <w:ilvl w:val="0"/>
          <w:numId w:val="16"/>
        </w:numPr>
        <w:tabs>
          <w:tab w:val="left" w:pos="284"/>
        </w:tabs>
        <w:spacing w:before="120" w:after="120" w:line="276" w:lineRule="auto"/>
        <w:jc w:val="both"/>
        <w:rPr>
          <w:rFonts w:ascii="Arial Narrow" w:hAnsi="Arial Narrow"/>
          <w:sz w:val="20"/>
        </w:rPr>
      </w:pPr>
      <w:r w:rsidRPr="006F641E">
        <w:rPr>
          <w:rFonts w:ascii="Arial Narrow" w:hAnsi="Arial Narrow"/>
          <w:b/>
          <w:bCs/>
          <w:sz w:val="20"/>
        </w:rPr>
        <w:t>As condições especiais de permanência dos grupos organizados de adeptos</w:t>
      </w:r>
      <w:r w:rsidR="00BA7F0E" w:rsidRPr="006F641E">
        <w:rPr>
          <w:rFonts w:ascii="Arial Narrow" w:hAnsi="Arial Narrow"/>
          <w:sz w:val="20"/>
        </w:rPr>
        <w:t xml:space="preserve"> nos </w:t>
      </w:r>
      <w:r w:rsidR="00BA7F0E" w:rsidRPr="006F641E">
        <w:rPr>
          <w:rFonts w:ascii="Arial Narrow" w:hAnsi="Arial Narrow"/>
          <w:sz w:val="20"/>
          <w:szCs w:val="20"/>
        </w:rPr>
        <w:t xml:space="preserve">recintos desportivos integrados em competições desportivas de </w:t>
      </w:r>
      <w:r w:rsidR="00BA7F0E" w:rsidRPr="006F641E">
        <w:rPr>
          <w:rFonts w:ascii="Arial Narrow" w:hAnsi="Arial Narrow"/>
          <w:sz w:val="20"/>
          <w:szCs w:val="20"/>
          <w:u w:val="single"/>
        </w:rPr>
        <w:t xml:space="preserve">natureza profissional ou </w:t>
      </w:r>
      <w:bookmarkStart w:id="0" w:name="_Hlk95986411"/>
      <w:r w:rsidR="00BA7F0E" w:rsidRPr="006F641E">
        <w:rPr>
          <w:rFonts w:ascii="Arial Narrow" w:hAnsi="Arial Narrow"/>
          <w:sz w:val="20"/>
          <w:szCs w:val="20"/>
          <w:u w:val="single"/>
        </w:rPr>
        <w:t>em espetáculos desportivos integrados nas competições desportivas de natureza não profissional, considerados de risco elevado</w:t>
      </w:r>
      <w:r w:rsidR="00BA7F0E" w:rsidRPr="006F641E">
        <w:rPr>
          <w:rFonts w:ascii="Arial Narrow" w:hAnsi="Arial Narrow"/>
          <w:sz w:val="20"/>
          <w:szCs w:val="20"/>
        </w:rPr>
        <w:t xml:space="preserve"> </w:t>
      </w:r>
      <w:bookmarkEnd w:id="0"/>
      <w:r w:rsidR="00BA7F0E" w:rsidRPr="006F641E">
        <w:rPr>
          <w:rFonts w:ascii="Arial Narrow" w:hAnsi="Arial Narrow"/>
          <w:sz w:val="20"/>
        </w:rPr>
        <w:t>são</w:t>
      </w:r>
      <w:r w:rsidR="00A70956" w:rsidRPr="006F641E">
        <w:rPr>
          <w:rFonts w:ascii="Arial Narrow" w:hAnsi="Arial Narrow"/>
          <w:sz w:val="20"/>
        </w:rPr>
        <w:t xml:space="preserve"> abrangidas pelo disposto no artigo 16.º-A da Lei </w:t>
      </w:r>
      <w:r w:rsidR="000E5005" w:rsidRPr="006F641E">
        <w:rPr>
          <w:rFonts w:ascii="Arial Narrow" w:hAnsi="Arial Narrow"/>
          <w:sz w:val="20"/>
        </w:rPr>
        <w:t>39/2009 de 30 de julho, na sua redação atual</w:t>
      </w:r>
      <w:r w:rsidR="00AC2730">
        <w:rPr>
          <w:rFonts w:ascii="Arial Narrow" w:hAnsi="Arial Narrow"/>
          <w:sz w:val="20"/>
        </w:rPr>
        <w:t>.</w:t>
      </w:r>
    </w:p>
    <w:p w14:paraId="1CB468BF" w14:textId="77777777" w:rsidR="00BA7F0E" w:rsidRDefault="00BA7F0E" w:rsidP="00BA7F0E">
      <w:pPr>
        <w:numPr>
          <w:ilvl w:val="0"/>
          <w:numId w:val="16"/>
        </w:numPr>
        <w:tabs>
          <w:tab w:val="left" w:pos="284"/>
        </w:tabs>
        <w:spacing w:before="120" w:after="120" w:line="276" w:lineRule="auto"/>
        <w:jc w:val="both"/>
        <w:rPr>
          <w:rFonts w:ascii="Arial Narrow" w:hAnsi="Arial Narrow"/>
          <w:sz w:val="20"/>
        </w:rPr>
      </w:pPr>
      <w:r w:rsidRPr="00B1476B">
        <w:rPr>
          <w:rFonts w:ascii="Arial Narrow" w:hAnsi="Arial Narrow"/>
          <w:sz w:val="20"/>
        </w:rPr>
        <w:t>As forças de segurança destacadas para o espetáculo desportivo, sempre que tal se mostre necessário, podem proceder a revistas aos espetadores, por forma a evitar a existência no recinto de objetos ou substâncias proibidas ou suscetíveis de possibilitar atos de violência.</w:t>
      </w:r>
    </w:p>
    <w:p w14:paraId="0149F1F8" w14:textId="66ADE2CB" w:rsidR="005D3A32" w:rsidRPr="005D3A32" w:rsidRDefault="005D3A32" w:rsidP="00247862">
      <w:pPr>
        <w:spacing w:before="240" w:after="120" w:line="276" w:lineRule="auto"/>
        <w:jc w:val="center"/>
        <w:rPr>
          <w:rFonts w:ascii="Arial Narrow" w:hAnsi="Arial Narrow"/>
          <w:b/>
          <w:bCs/>
          <w:iCs/>
          <w:sz w:val="20"/>
          <w:szCs w:val="20"/>
        </w:rPr>
      </w:pPr>
      <w:r w:rsidRPr="001B6FA5">
        <w:rPr>
          <w:rFonts w:ascii="Arial Narrow" w:hAnsi="Arial Narrow"/>
          <w:b/>
          <w:bCs/>
          <w:iCs/>
          <w:sz w:val="20"/>
          <w:szCs w:val="20"/>
        </w:rPr>
        <w:t>Artigo 1</w:t>
      </w:r>
      <w:r w:rsidR="00421B73">
        <w:rPr>
          <w:rFonts w:ascii="Arial Narrow" w:hAnsi="Arial Narrow"/>
          <w:b/>
          <w:bCs/>
          <w:iCs/>
          <w:sz w:val="20"/>
          <w:szCs w:val="20"/>
        </w:rPr>
        <w:t>4</w:t>
      </w:r>
      <w:r w:rsidRPr="001B6FA5">
        <w:rPr>
          <w:rFonts w:ascii="Arial Narrow" w:hAnsi="Arial Narrow"/>
          <w:b/>
          <w:bCs/>
          <w:iCs/>
          <w:sz w:val="20"/>
          <w:szCs w:val="20"/>
        </w:rPr>
        <w:t>.º</w:t>
      </w:r>
    </w:p>
    <w:p w14:paraId="0CD46C85" w14:textId="1E309A6D" w:rsidR="005D3A32" w:rsidRDefault="005D3A32" w:rsidP="00247862">
      <w:pPr>
        <w:spacing w:before="120" w:after="120" w:line="276" w:lineRule="auto"/>
        <w:jc w:val="center"/>
        <w:rPr>
          <w:rFonts w:ascii="Arial Narrow" w:hAnsi="Arial Narrow"/>
          <w:b/>
          <w:iCs/>
          <w:sz w:val="20"/>
          <w:szCs w:val="20"/>
        </w:rPr>
      </w:pPr>
      <w:r w:rsidRPr="005D3A32">
        <w:rPr>
          <w:rFonts w:ascii="Arial Narrow" w:hAnsi="Arial Narrow"/>
          <w:b/>
          <w:iCs/>
          <w:sz w:val="20"/>
          <w:szCs w:val="20"/>
        </w:rPr>
        <w:t>Condições especiais de permanência dos grupos organizados de adeptos</w:t>
      </w:r>
    </w:p>
    <w:p w14:paraId="4C53F159" w14:textId="55AE1E69" w:rsidR="00F6089D" w:rsidRPr="00247862" w:rsidRDefault="00F6089D" w:rsidP="00864878">
      <w:pPr>
        <w:numPr>
          <w:ilvl w:val="0"/>
          <w:numId w:val="21"/>
        </w:numPr>
        <w:tabs>
          <w:tab w:val="left" w:pos="284"/>
        </w:tabs>
        <w:spacing w:before="120" w:after="120" w:line="276" w:lineRule="auto"/>
        <w:jc w:val="both"/>
        <w:rPr>
          <w:rFonts w:ascii="Arial Narrow" w:hAnsi="Arial Narrow"/>
          <w:sz w:val="20"/>
        </w:rPr>
      </w:pPr>
      <w:r w:rsidRPr="00247862">
        <w:rPr>
          <w:rFonts w:ascii="Arial Narrow" w:hAnsi="Arial Narrow"/>
          <w:sz w:val="20"/>
        </w:rPr>
        <w:t xml:space="preserve">Nos recintos desportivos onde se realizem espetáculos </w:t>
      </w:r>
      <w:r w:rsidR="00FF7310" w:rsidRPr="00247862">
        <w:rPr>
          <w:rFonts w:ascii="Arial Narrow" w:hAnsi="Arial Narrow"/>
          <w:sz w:val="20"/>
        </w:rPr>
        <w:t xml:space="preserve">desportivos </w:t>
      </w:r>
      <w:r w:rsidR="00421B73">
        <w:rPr>
          <w:rFonts w:ascii="Arial Narrow" w:hAnsi="Arial Narrow"/>
          <w:sz w:val="20"/>
        </w:rPr>
        <w:t>de risco normal ou reduzido</w:t>
      </w:r>
      <w:r w:rsidRPr="00247862">
        <w:rPr>
          <w:rFonts w:ascii="Arial Narrow" w:hAnsi="Arial Narrow"/>
          <w:sz w:val="20"/>
        </w:rPr>
        <w:t>, os grupos organizados de adeptos podem, excecionalmente,</w:t>
      </w:r>
      <w:r w:rsidR="00C849D1" w:rsidRPr="00247862">
        <w:rPr>
          <w:rFonts w:ascii="Arial Narrow" w:hAnsi="Arial Narrow"/>
          <w:sz w:val="20"/>
        </w:rPr>
        <w:t xml:space="preserve"> e quando devidamente registados,</w:t>
      </w:r>
      <w:r w:rsidRPr="00247862">
        <w:rPr>
          <w:rFonts w:ascii="Arial Narrow" w:hAnsi="Arial Narrow"/>
          <w:sz w:val="20"/>
        </w:rPr>
        <w:t xml:space="preserve"> utilizar megafones e outros instrumentos prod</w:t>
      </w:r>
      <w:r w:rsidR="00FF7310" w:rsidRPr="00247862">
        <w:rPr>
          <w:rFonts w:ascii="Arial Narrow" w:hAnsi="Arial Narrow"/>
          <w:sz w:val="20"/>
        </w:rPr>
        <w:t xml:space="preserve">utores de ruídos, por percussão mecânica e de sopro, desde </w:t>
      </w:r>
      <w:r w:rsidRPr="00247862">
        <w:rPr>
          <w:rFonts w:ascii="Arial Narrow" w:hAnsi="Arial Narrow"/>
          <w:sz w:val="20"/>
        </w:rPr>
        <w:t>que não amplificados com auxílio de fonte de energia externa.</w:t>
      </w:r>
    </w:p>
    <w:p w14:paraId="4B5ED02A" w14:textId="1D97E643" w:rsidR="00F6089D" w:rsidRPr="00247862" w:rsidRDefault="00F6089D" w:rsidP="00864878">
      <w:pPr>
        <w:numPr>
          <w:ilvl w:val="0"/>
          <w:numId w:val="21"/>
        </w:numPr>
        <w:tabs>
          <w:tab w:val="left" w:pos="284"/>
        </w:tabs>
        <w:spacing w:before="120" w:after="120" w:line="276" w:lineRule="auto"/>
        <w:jc w:val="both"/>
        <w:rPr>
          <w:rFonts w:ascii="Arial Narrow" w:hAnsi="Arial Narrow"/>
          <w:sz w:val="20"/>
        </w:rPr>
      </w:pPr>
      <w:r w:rsidRPr="00247862">
        <w:rPr>
          <w:rFonts w:ascii="Arial Narrow" w:hAnsi="Arial Narrow"/>
          <w:sz w:val="20"/>
        </w:rPr>
        <w:t>O disposto no número anterior carece de autorização p</w:t>
      </w:r>
      <w:r w:rsidR="00FF7310" w:rsidRPr="00247862">
        <w:rPr>
          <w:rFonts w:ascii="Arial Narrow" w:hAnsi="Arial Narrow"/>
          <w:sz w:val="20"/>
        </w:rPr>
        <w:t xml:space="preserve">révia do promotor do espetáculo </w:t>
      </w:r>
      <w:r w:rsidRPr="00247862">
        <w:rPr>
          <w:rFonts w:ascii="Arial Narrow" w:hAnsi="Arial Narrow"/>
          <w:sz w:val="20"/>
        </w:rPr>
        <w:t>desportivo e das forças de segurança.</w:t>
      </w:r>
    </w:p>
    <w:p w14:paraId="0F64C1EA" w14:textId="399A5C38" w:rsidR="00F6089D" w:rsidRPr="00247862" w:rsidRDefault="00F6089D" w:rsidP="00864878">
      <w:pPr>
        <w:numPr>
          <w:ilvl w:val="0"/>
          <w:numId w:val="21"/>
        </w:numPr>
        <w:tabs>
          <w:tab w:val="left" w:pos="284"/>
        </w:tabs>
        <w:spacing w:before="120" w:after="120" w:line="276" w:lineRule="auto"/>
        <w:jc w:val="both"/>
        <w:rPr>
          <w:rFonts w:ascii="Arial Narrow" w:hAnsi="Arial Narrow"/>
          <w:sz w:val="20"/>
        </w:rPr>
      </w:pPr>
      <w:r w:rsidRPr="00247862">
        <w:rPr>
          <w:rFonts w:ascii="Arial Narrow" w:hAnsi="Arial Narrow"/>
          <w:sz w:val="20"/>
        </w:rPr>
        <w:t>Nos recintos desportivos cobertos pode haver lugar a c</w:t>
      </w:r>
      <w:r w:rsidR="00FF7310" w:rsidRPr="00247862">
        <w:rPr>
          <w:rFonts w:ascii="Arial Narrow" w:hAnsi="Arial Narrow"/>
          <w:sz w:val="20"/>
        </w:rPr>
        <w:t xml:space="preserve">ondições impostas pelo promotor </w:t>
      </w:r>
      <w:r w:rsidRPr="00247862">
        <w:rPr>
          <w:rFonts w:ascii="Arial Narrow" w:hAnsi="Arial Narrow"/>
          <w:sz w:val="20"/>
        </w:rPr>
        <w:t>do espetáculo desportivo ao uso dos instrumentos produtores de ru</w:t>
      </w:r>
      <w:r w:rsidR="00FF7310" w:rsidRPr="00247862">
        <w:rPr>
          <w:rFonts w:ascii="Arial Narrow" w:hAnsi="Arial Narrow"/>
          <w:sz w:val="20"/>
        </w:rPr>
        <w:t xml:space="preserve">ídos, tendo em vista a proteção </w:t>
      </w:r>
      <w:r w:rsidR="00D30992" w:rsidRPr="00247862">
        <w:rPr>
          <w:rFonts w:ascii="Arial Narrow" w:hAnsi="Arial Narrow"/>
          <w:sz w:val="20"/>
        </w:rPr>
        <w:t>da saúde e do bem</w:t>
      </w:r>
      <w:r w:rsidRPr="00247862">
        <w:rPr>
          <w:rFonts w:ascii="Arial Narrow" w:hAnsi="Arial Narrow"/>
          <w:sz w:val="20"/>
        </w:rPr>
        <w:t>-estar dos participantes presentes no evento,</w:t>
      </w:r>
      <w:r w:rsidR="00FF7310" w:rsidRPr="00247862">
        <w:rPr>
          <w:rFonts w:ascii="Arial Narrow" w:hAnsi="Arial Narrow"/>
          <w:sz w:val="20"/>
        </w:rPr>
        <w:t xml:space="preserve"> nos termos da legislação sobre </w:t>
      </w:r>
      <w:r w:rsidRPr="00247862">
        <w:rPr>
          <w:rFonts w:ascii="Arial Narrow" w:hAnsi="Arial Narrow"/>
          <w:sz w:val="20"/>
        </w:rPr>
        <w:t>ruído.</w:t>
      </w:r>
    </w:p>
    <w:p w14:paraId="50D3A43D" w14:textId="3491236E" w:rsidR="006F2DC5" w:rsidRPr="00194C6B" w:rsidRDefault="00F6089D" w:rsidP="006F2DC5">
      <w:pPr>
        <w:numPr>
          <w:ilvl w:val="0"/>
          <w:numId w:val="21"/>
        </w:numPr>
        <w:tabs>
          <w:tab w:val="left" w:pos="284"/>
        </w:tabs>
        <w:spacing w:before="120" w:after="120" w:line="276" w:lineRule="auto"/>
        <w:jc w:val="both"/>
        <w:rPr>
          <w:rFonts w:ascii="Arial Narrow" w:hAnsi="Arial Narrow"/>
          <w:sz w:val="20"/>
        </w:rPr>
      </w:pPr>
      <w:r w:rsidRPr="00247862">
        <w:rPr>
          <w:rFonts w:ascii="Arial Narrow" w:hAnsi="Arial Narrow"/>
          <w:sz w:val="20"/>
        </w:rPr>
        <w:lastRenderedPageBreak/>
        <w:t xml:space="preserve">A violação do disposto nos números anteriores implica o </w:t>
      </w:r>
      <w:r w:rsidR="00FF7310" w:rsidRPr="00247862">
        <w:rPr>
          <w:rFonts w:ascii="Arial Narrow" w:hAnsi="Arial Narrow"/>
          <w:sz w:val="20"/>
        </w:rPr>
        <w:t xml:space="preserve">afastamento imediato do recinto </w:t>
      </w:r>
      <w:r w:rsidRPr="00247862">
        <w:rPr>
          <w:rFonts w:ascii="Arial Narrow" w:hAnsi="Arial Narrow"/>
          <w:sz w:val="20"/>
        </w:rPr>
        <w:t xml:space="preserve">desportivo, a efetuar pelas forças de segurança, pelos assistentes </w:t>
      </w:r>
      <w:r w:rsidR="00FF7310" w:rsidRPr="00247862">
        <w:rPr>
          <w:rFonts w:ascii="Arial Narrow" w:hAnsi="Arial Narrow"/>
          <w:sz w:val="20"/>
        </w:rPr>
        <w:t xml:space="preserve">de recinto desportivo presentes </w:t>
      </w:r>
      <w:r w:rsidRPr="00247862">
        <w:rPr>
          <w:rFonts w:ascii="Arial Narrow" w:hAnsi="Arial Narrow"/>
          <w:sz w:val="20"/>
        </w:rPr>
        <w:t>no local ou, caso não se encontre no local qualquer dos anterior</w:t>
      </w:r>
      <w:r w:rsidR="00FF7310" w:rsidRPr="00247862">
        <w:rPr>
          <w:rFonts w:ascii="Arial Narrow" w:hAnsi="Arial Narrow"/>
          <w:sz w:val="20"/>
        </w:rPr>
        <w:t xml:space="preserve">mente referidos, pelo gestor de </w:t>
      </w:r>
      <w:r w:rsidRPr="00247862">
        <w:rPr>
          <w:rFonts w:ascii="Arial Narrow" w:hAnsi="Arial Narrow"/>
          <w:sz w:val="20"/>
        </w:rPr>
        <w:t>segurança, bem como a apreensão dos instrumentos em causa.</w:t>
      </w:r>
    </w:p>
    <w:p w14:paraId="7434DFC2" w14:textId="77777777" w:rsidR="00D30992" w:rsidRPr="0050242D" w:rsidRDefault="00D30992" w:rsidP="00247862">
      <w:pPr>
        <w:pStyle w:val="NormalWeb"/>
        <w:shd w:val="clear" w:color="auto" w:fill="FFFFFF"/>
        <w:tabs>
          <w:tab w:val="left" w:pos="9923"/>
        </w:tabs>
        <w:spacing w:before="240" w:beforeAutospacing="0" w:after="240" w:afterAutospacing="0" w:line="276" w:lineRule="auto"/>
        <w:jc w:val="center"/>
        <w:rPr>
          <w:rFonts w:ascii="Arial Narrow" w:hAnsi="Arial Narrow"/>
          <w:b/>
        </w:rPr>
      </w:pPr>
      <w:r w:rsidRPr="0050242D">
        <w:rPr>
          <w:rFonts w:ascii="Arial Narrow" w:hAnsi="Arial Narrow"/>
          <w:b/>
        </w:rPr>
        <w:t>C</w:t>
      </w:r>
      <w:r>
        <w:rPr>
          <w:rFonts w:ascii="Arial Narrow" w:hAnsi="Arial Narrow"/>
          <w:b/>
        </w:rPr>
        <w:t>APÍTULO III</w:t>
      </w:r>
    </w:p>
    <w:p w14:paraId="2B791335" w14:textId="52B4C663" w:rsidR="00996CA0" w:rsidRDefault="00D30992" w:rsidP="00247862">
      <w:pPr>
        <w:spacing w:before="120" w:after="120" w:line="276" w:lineRule="auto"/>
        <w:jc w:val="center"/>
        <w:rPr>
          <w:rFonts w:ascii="Arial Narrow" w:hAnsi="Arial Narrow"/>
          <w:b/>
          <w:sz w:val="20"/>
          <w:szCs w:val="20"/>
        </w:rPr>
      </w:pPr>
      <w:r>
        <w:rPr>
          <w:rFonts w:ascii="Arial Narrow" w:hAnsi="Arial Narrow"/>
          <w:b/>
          <w:sz w:val="20"/>
          <w:szCs w:val="20"/>
        </w:rPr>
        <w:t>REGIME SANCIONATÓRIO</w:t>
      </w:r>
    </w:p>
    <w:p w14:paraId="6D685947" w14:textId="77777777" w:rsidR="006839A9" w:rsidRDefault="006839A9" w:rsidP="00973012">
      <w:pPr>
        <w:pStyle w:val="PargrafodaLista"/>
        <w:tabs>
          <w:tab w:val="left" w:pos="426"/>
        </w:tabs>
        <w:spacing w:line="276" w:lineRule="auto"/>
        <w:ind w:left="284"/>
        <w:jc w:val="center"/>
        <w:rPr>
          <w:rFonts w:ascii="Arial Narrow" w:hAnsi="Arial Narrow"/>
          <w:bCs/>
          <w:iCs/>
          <w:color w:val="833C0B" w:themeColor="accent2" w:themeShade="80"/>
          <w:sz w:val="20"/>
          <w:szCs w:val="20"/>
        </w:rPr>
      </w:pPr>
      <w:r w:rsidRPr="00F41083">
        <w:rPr>
          <w:rFonts w:ascii="Arial Narrow" w:hAnsi="Arial Narrow"/>
          <w:bCs/>
          <w:iCs/>
          <w:sz w:val="20"/>
          <w:szCs w:val="20"/>
        </w:rPr>
        <w:t>(</w:t>
      </w:r>
      <w:r>
        <w:rPr>
          <w:rFonts w:ascii="Arial Narrow" w:hAnsi="Arial Narrow"/>
          <w:bCs/>
          <w:iCs/>
          <w:color w:val="833C0B" w:themeColor="accent2" w:themeShade="80"/>
          <w:sz w:val="20"/>
          <w:szCs w:val="20"/>
        </w:rPr>
        <w:t xml:space="preserve">Caberá ao organizador da competição desportiva elaborar o seu regime sancionatório, </w:t>
      </w:r>
    </w:p>
    <w:p w14:paraId="6696C601" w14:textId="59335F2C" w:rsidR="006839A9" w:rsidRDefault="006839A9" w:rsidP="00247862">
      <w:pPr>
        <w:pStyle w:val="PargrafodaLista"/>
        <w:tabs>
          <w:tab w:val="left" w:pos="0"/>
        </w:tabs>
        <w:spacing w:line="276" w:lineRule="auto"/>
        <w:ind w:left="0"/>
        <w:jc w:val="center"/>
        <w:rPr>
          <w:rFonts w:ascii="Arial Narrow" w:hAnsi="Arial Narrow"/>
          <w:bCs/>
          <w:iCs/>
          <w:sz w:val="20"/>
          <w:szCs w:val="20"/>
        </w:rPr>
      </w:pPr>
      <w:r>
        <w:rPr>
          <w:rFonts w:ascii="Arial Narrow" w:hAnsi="Arial Narrow"/>
          <w:bCs/>
          <w:iCs/>
          <w:color w:val="833C0B" w:themeColor="accent2" w:themeShade="80"/>
          <w:sz w:val="20"/>
          <w:szCs w:val="20"/>
        </w:rPr>
        <w:t>sendo que, o presente capítulo é meramente indicativo</w:t>
      </w:r>
      <w:r w:rsidRPr="00F41083">
        <w:rPr>
          <w:rFonts w:ascii="Arial Narrow" w:hAnsi="Arial Narrow"/>
          <w:bCs/>
          <w:iCs/>
          <w:sz w:val="20"/>
          <w:szCs w:val="20"/>
        </w:rPr>
        <w:t>)</w:t>
      </w:r>
    </w:p>
    <w:p w14:paraId="287F41AE" w14:textId="47E2F3B8" w:rsidR="00F55548" w:rsidRPr="006F641E" w:rsidRDefault="00F55548" w:rsidP="00247862">
      <w:pPr>
        <w:spacing w:before="240" w:after="120" w:line="276" w:lineRule="auto"/>
        <w:jc w:val="center"/>
        <w:rPr>
          <w:rFonts w:ascii="Arial Narrow" w:hAnsi="Arial Narrow"/>
          <w:b/>
          <w:bCs/>
          <w:iCs/>
          <w:sz w:val="20"/>
          <w:szCs w:val="20"/>
        </w:rPr>
      </w:pPr>
      <w:r w:rsidRPr="006F641E">
        <w:rPr>
          <w:rFonts w:ascii="Arial Narrow" w:hAnsi="Arial Narrow"/>
          <w:b/>
          <w:bCs/>
          <w:iCs/>
          <w:sz w:val="20"/>
          <w:szCs w:val="20"/>
        </w:rPr>
        <w:t>Artig</w:t>
      </w:r>
      <w:r w:rsidR="00586AEF" w:rsidRPr="006F641E">
        <w:rPr>
          <w:rFonts w:ascii="Arial Narrow" w:hAnsi="Arial Narrow"/>
          <w:b/>
          <w:bCs/>
          <w:iCs/>
          <w:sz w:val="20"/>
          <w:szCs w:val="20"/>
        </w:rPr>
        <w:t xml:space="preserve">o </w:t>
      </w:r>
      <w:r w:rsidR="005A0753" w:rsidRPr="006F641E">
        <w:rPr>
          <w:rFonts w:ascii="Arial Narrow" w:hAnsi="Arial Narrow"/>
          <w:b/>
          <w:bCs/>
          <w:iCs/>
          <w:sz w:val="20"/>
          <w:szCs w:val="20"/>
        </w:rPr>
        <w:t>1</w:t>
      </w:r>
      <w:r w:rsidR="00421B73" w:rsidRPr="006F641E">
        <w:rPr>
          <w:rFonts w:ascii="Arial Narrow" w:hAnsi="Arial Narrow"/>
          <w:b/>
          <w:bCs/>
          <w:iCs/>
          <w:sz w:val="20"/>
          <w:szCs w:val="20"/>
        </w:rPr>
        <w:t>5</w:t>
      </w:r>
      <w:r w:rsidR="00094652" w:rsidRPr="006F641E">
        <w:rPr>
          <w:rFonts w:ascii="Arial Narrow" w:hAnsi="Arial Narrow"/>
          <w:b/>
          <w:bCs/>
          <w:iCs/>
          <w:sz w:val="20"/>
          <w:szCs w:val="20"/>
        </w:rPr>
        <w:t>.º</w:t>
      </w:r>
    </w:p>
    <w:p w14:paraId="35076868" w14:textId="77777777" w:rsidR="00F55548" w:rsidRPr="00F55548" w:rsidRDefault="00F55548" w:rsidP="00247862">
      <w:pPr>
        <w:spacing w:before="120" w:after="120" w:line="276" w:lineRule="auto"/>
        <w:jc w:val="center"/>
        <w:rPr>
          <w:rFonts w:ascii="Arial Narrow" w:hAnsi="Arial Narrow"/>
          <w:b/>
          <w:bCs/>
          <w:iCs/>
          <w:sz w:val="20"/>
          <w:szCs w:val="20"/>
        </w:rPr>
      </w:pPr>
      <w:r w:rsidRPr="00F55548">
        <w:rPr>
          <w:rFonts w:ascii="Arial Narrow" w:hAnsi="Arial Narrow"/>
          <w:b/>
          <w:bCs/>
          <w:iCs/>
          <w:sz w:val="20"/>
          <w:szCs w:val="20"/>
        </w:rPr>
        <w:t xml:space="preserve">Sanções </w:t>
      </w:r>
      <w:r w:rsidR="00286056">
        <w:rPr>
          <w:rFonts w:ascii="Arial Narrow" w:hAnsi="Arial Narrow"/>
          <w:b/>
          <w:bCs/>
          <w:iCs/>
          <w:sz w:val="20"/>
          <w:szCs w:val="20"/>
        </w:rPr>
        <w:t xml:space="preserve">disciplinares </w:t>
      </w:r>
      <w:r w:rsidRPr="00F55548">
        <w:rPr>
          <w:rFonts w:ascii="Arial Narrow" w:hAnsi="Arial Narrow"/>
          <w:b/>
          <w:bCs/>
          <w:iCs/>
          <w:sz w:val="20"/>
          <w:szCs w:val="20"/>
        </w:rPr>
        <w:t>por atos de violência a aplicar a</w:t>
      </w:r>
      <w:r w:rsidR="00F86203">
        <w:rPr>
          <w:rFonts w:ascii="Arial Narrow" w:hAnsi="Arial Narrow"/>
          <w:b/>
          <w:bCs/>
          <w:iCs/>
          <w:sz w:val="20"/>
          <w:szCs w:val="20"/>
        </w:rPr>
        <w:t>os</w:t>
      </w:r>
      <w:r w:rsidRPr="00F55548">
        <w:rPr>
          <w:rFonts w:ascii="Arial Narrow" w:hAnsi="Arial Narrow"/>
          <w:b/>
          <w:bCs/>
          <w:iCs/>
          <w:sz w:val="20"/>
          <w:szCs w:val="20"/>
        </w:rPr>
        <w:t xml:space="preserve"> agentes desportivos</w:t>
      </w:r>
    </w:p>
    <w:p w14:paraId="783D4075" w14:textId="25DB52A0" w:rsidR="00286056" w:rsidRPr="00247862" w:rsidRDefault="00286056" w:rsidP="00864878">
      <w:pPr>
        <w:pStyle w:val="PargrafodaLista"/>
        <w:numPr>
          <w:ilvl w:val="0"/>
          <w:numId w:val="22"/>
        </w:numPr>
        <w:tabs>
          <w:tab w:val="left" w:pos="284"/>
        </w:tabs>
        <w:autoSpaceDE w:val="0"/>
        <w:autoSpaceDN w:val="0"/>
        <w:adjustRightInd w:val="0"/>
        <w:spacing w:before="120" w:after="0" w:line="276" w:lineRule="auto"/>
        <w:ind w:left="0" w:firstLine="0"/>
        <w:jc w:val="both"/>
        <w:rPr>
          <w:rFonts w:ascii="Arial Narrow" w:hAnsi="Arial Narrow" w:cs="ArialMT"/>
          <w:sz w:val="20"/>
          <w:szCs w:val="20"/>
        </w:rPr>
      </w:pPr>
      <w:r w:rsidRPr="00247862">
        <w:rPr>
          <w:rFonts w:ascii="Arial Narrow" w:hAnsi="Arial Narrow"/>
          <w:sz w:val="20"/>
        </w:rPr>
        <w:t>O incitamento ou a prática de atos de violência são punidos, conforme a respetiva gravidade,</w:t>
      </w:r>
      <w:r w:rsidR="000D0AC6" w:rsidRPr="00247862">
        <w:rPr>
          <w:rFonts w:ascii="Arial Narrow" w:hAnsi="Arial Narrow"/>
          <w:sz w:val="20"/>
        </w:rPr>
        <w:t xml:space="preserve"> </w:t>
      </w:r>
      <w:r w:rsidRPr="00247862">
        <w:rPr>
          <w:rFonts w:ascii="Arial Narrow" w:hAnsi="Arial Narrow"/>
          <w:sz w:val="20"/>
        </w:rPr>
        <w:t>com as seguintes sanções:</w:t>
      </w:r>
    </w:p>
    <w:p w14:paraId="60DED12C" w14:textId="3393EF7D" w:rsidR="00286056" w:rsidRPr="00247862" w:rsidRDefault="00286056" w:rsidP="00864878">
      <w:pPr>
        <w:pStyle w:val="PargrafodaLista"/>
        <w:numPr>
          <w:ilvl w:val="0"/>
          <w:numId w:val="23"/>
        </w:numPr>
        <w:tabs>
          <w:tab w:val="left" w:pos="567"/>
        </w:tabs>
        <w:spacing w:before="120" w:after="120" w:line="276" w:lineRule="auto"/>
        <w:ind w:left="0" w:firstLine="426"/>
        <w:contextualSpacing w:val="0"/>
        <w:jc w:val="both"/>
        <w:rPr>
          <w:rFonts w:ascii="Arial Narrow" w:hAnsi="Arial Narrow"/>
          <w:sz w:val="20"/>
          <w:szCs w:val="20"/>
        </w:rPr>
      </w:pPr>
      <w:r w:rsidRPr="00247862">
        <w:rPr>
          <w:rFonts w:ascii="Arial Narrow" w:hAnsi="Arial Narrow"/>
          <w:sz w:val="20"/>
          <w:szCs w:val="20"/>
        </w:rPr>
        <w:t>Interdição do recinto desportivo, e, bem assim, a perda dos efeitos desportivos dos resultados</w:t>
      </w:r>
      <w:r w:rsidR="000D0AC6" w:rsidRPr="00247862">
        <w:rPr>
          <w:rFonts w:ascii="Arial Narrow" w:hAnsi="Arial Narrow"/>
          <w:sz w:val="20"/>
          <w:szCs w:val="20"/>
        </w:rPr>
        <w:t xml:space="preserve"> </w:t>
      </w:r>
      <w:r w:rsidRPr="00247862">
        <w:rPr>
          <w:rFonts w:ascii="Arial Narrow" w:hAnsi="Arial Narrow"/>
          <w:sz w:val="20"/>
          <w:szCs w:val="20"/>
        </w:rPr>
        <w:t>das competições desportivas, nomeadamente os títulos e os apuramentos, que estejam</w:t>
      </w:r>
      <w:r w:rsidR="000D0AC6" w:rsidRPr="00247862">
        <w:rPr>
          <w:rFonts w:ascii="Arial Narrow" w:hAnsi="Arial Narrow"/>
          <w:sz w:val="20"/>
          <w:szCs w:val="20"/>
        </w:rPr>
        <w:t xml:space="preserve"> </w:t>
      </w:r>
      <w:r w:rsidRPr="00247862">
        <w:rPr>
          <w:rFonts w:ascii="Arial Narrow" w:hAnsi="Arial Narrow"/>
          <w:sz w:val="20"/>
          <w:szCs w:val="20"/>
        </w:rPr>
        <w:t>relacionadas com os atos que foram praticados e, ainda, a perda, total ou parcial, de pontos nas</w:t>
      </w:r>
      <w:r w:rsidR="000D0AC6" w:rsidRPr="00247862">
        <w:rPr>
          <w:rFonts w:ascii="Arial Narrow" w:hAnsi="Arial Narrow"/>
          <w:sz w:val="20"/>
          <w:szCs w:val="20"/>
        </w:rPr>
        <w:t xml:space="preserve"> </w:t>
      </w:r>
      <w:r w:rsidRPr="00247862">
        <w:rPr>
          <w:rFonts w:ascii="Arial Narrow" w:hAnsi="Arial Narrow"/>
          <w:sz w:val="20"/>
          <w:szCs w:val="20"/>
        </w:rPr>
        <w:t>classificações desportivas;</w:t>
      </w:r>
    </w:p>
    <w:p w14:paraId="5F0B6ACF" w14:textId="45B5B870" w:rsidR="00286056" w:rsidRPr="00247862" w:rsidRDefault="00286056" w:rsidP="00864878">
      <w:pPr>
        <w:pStyle w:val="PargrafodaLista"/>
        <w:numPr>
          <w:ilvl w:val="0"/>
          <w:numId w:val="23"/>
        </w:numPr>
        <w:tabs>
          <w:tab w:val="left" w:pos="567"/>
        </w:tabs>
        <w:spacing w:before="120" w:after="120" w:line="276" w:lineRule="auto"/>
        <w:ind w:left="0" w:firstLine="357"/>
        <w:contextualSpacing w:val="0"/>
        <w:jc w:val="both"/>
        <w:rPr>
          <w:rFonts w:ascii="Arial Narrow" w:hAnsi="Arial Narrow"/>
          <w:sz w:val="20"/>
          <w:szCs w:val="20"/>
        </w:rPr>
      </w:pPr>
      <w:r w:rsidRPr="00247862">
        <w:rPr>
          <w:rFonts w:ascii="Arial Narrow" w:hAnsi="Arial Narrow"/>
          <w:sz w:val="20"/>
          <w:szCs w:val="20"/>
        </w:rPr>
        <w:t>Realização de espetáculos desportivos à porta fechada;</w:t>
      </w:r>
    </w:p>
    <w:p w14:paraId="540D81A2" w14:textId="7E96B082" w:rsidR="00286056" w:rsidRPr="00247862" w:rsidRDefault="00286056" w:rsidP="00864878">
      <w:pPr>
        <w:pStyle w:val="PargrafodaLista"/>
        <w:numPr>
          <w:ilvl w:val="0"/>
          <w:numId w:val="23"/>
        </w:numPr>
        <w:tabs>
          <w:tab w:val="left" w:pos="567"/>
        </w:tabs>
        <w:spacing w:before="120" w:after="120" w:line="276" w:lineRule="auto"/>
        <w:ind w:left="0" w:firstLine="357"/>
        <w:contextualSpacing w:val="0"/>
        <w:jc w:val="both"/>
        <w:rPr>
          <w:rFonts w:ascii="Arial Narrow" w:hAnsi="Arial Narrow"/>
          <w:sz w:val="20"/>
          <w:szCs w:val="20"/>
        </w:rPr>
      </w:pPr>
      <w:r w:rsidRPr="00247862">
        <w:rPr>
          <w:rFonts w:ascii="Arial Narrow" w:hAnsi="Arial Narrow"/>
          <w:sz w:val="20"/>
          <w:szCs w:val="20"/>
        </w:rPr>
        <w:t>Multa</w:t>
      </w:r>
      <w:r w:rsidR="002863D6">
        <w:rPr>
          <w:rFonts w:ascii="Arial Narrow" w:hAnsi="Arial Narrow"/>
          <w:sz w:val="20"/>
          <w:szCs w:val="20"/>
        </w:rPr>
        <w:t>;</w:t>
      </w:r>
    </w:p>
    <w:p w14:paraId="2532F60D" w14:textId="75FE722B" w:rsidR="00286056" w:rsidRPr="00247862" w:rsidRDefault="00286056" w:rsidP="00864878">
      <w:pPr>
        <w:pStyle w:val="PargrafodaLista"/>
        <w:numPr>
          <w:ilvl w:val="0"/>
          <w:numId w:val="23"/>
        </w:numPr>
        <w:tabs>
          <w:tab w:val="left" w:pos="567"/>
        </w:tabs>
        <w:spacing w:before="120" w:after="120" w:line="276" w:lineRule="auto"/>
        <w:ind w:left="0" w:firstLine="357"/>
        <w:contextualSpacing w:val="0"/>
        <w:jc w:val="both"/>
        <w:rPr>
          <w:rFonts w:ascii="Arial Narrow" w:hAnsi="Arial Narrow"/>
          <w:sz w:val="20"/>
          <w:szCs w:val="20"/>
        </w:rPr>
      </w:pPr>
      <w:r w:rsidRPr="00247862">
        <w:rPr>
          <w:rFonts w:ascii="Arial Narrow" w:hAnsi="Arial Narrow"/>
          <w:sz w:val="20"/>
          <w:szCs w:val="20"/>
        </w:rPr>
        <w:t>Interdição do exercício da atividade;</w:t>
      </w:r>
    </w:p>
    <w:p w14:paraId="2F160E2A" w14:textId="3D6EE112" w:rsidR="00286056" w:rsidRPr="00247862" w:rsidRDefault="00286056" w:rsidP="00864878">
      <w:pPr>
        <w:pStyle w:val="PargrafodaLista"/>
        <w:numPr>
          <w:ilvl w:val="0"/>
          <w:numId w:val="23"/>
        </w:numPr>
        <w:tabs>
          <w:tab w:val="left" w:pos="567"/>
        </w:tabs>
        <w:spacing w:before="120" w:after="120" w:line="276" w:lineRule="auto"/>
        <w:ind w:left="0" w:firstLine="357"/>
        <w:contextualSpacing w:val="0"/>
        <w:jc w:val="both"/>
        <w:rPr>
          <w:rFonts w:ascii="Arial Narrow" w:hAnsi="Arial Narrow"/>
          <w:sz w:val="20"/>
          <w:szCs w:val="20"/>
        </w:rPr>
      </w:pPr>
      <w:r w:rsidRPr="00247862">
        <w:rPr>
          <w:rFonts w:ascii="Arial Narrow" w:hAnsi="Arial Narrow"/>
          <w:sz w:val="20"/>
          <w:szCs w:val="20"/>
        </w:rPr>
        <w:t>Interdição de acesso a recinto desportivo.</w:t>
      </w:r>
    </w:p>
    <w:p w14:paraId="7C2A38FF" w14:textId="709C32CE" w:rsidR="00286056" w:rsidRPr="002863D6" w:rsidRDefault="00286056" w:rsidP="00864878">
      <w:pPr>
        <w:pStyle w:val="PargrafodaLista"/>
        <w:numPr>
          <w:ilvl w:val="0"/>
          <w:numId w:val="22"/>
        </w:numPr>
        <w:tabs>
          <w:tab w:val="left" w:pos="284"/>
        </w:tabs>
        <w:autoSpaceDE w:val="0"/>
        <w:autoSpaceDN w:val="0"/>
        <w:adjustRightInd w:val="0"/>
        <w:spacing w:before="120" w:after="0" w:line="276" w:lineRule="auto"/>
        <w:ind w:left="0" w:firstLine="0"/>
        <w:jc w:val="both"/>
        <w:rPr>
          <w:rFonts w:ascii="Arial Narrow" w:hAnsi="Arial Narrow"/>
          <w:sz w:val="20"/>
        </w:rPr>
      </w:pPr>
      <w:r w:rsidRPr="002863D6">
        <w:rPr>
          <w:rFonts w:ascii="Arial Narrow" w:hAnsi="Arial Narrow"/>
          <w:sz w:val="20"/>
        </w:rPr>
        <w:t>As sanções previstas na alínea a) do número anterior são aplicáveis, consoante a gravidade</w:t>
      </w:r>
      <w:r w:rsidR="000D0AC6" w:rsidRPr="002863D6">
        <w:rPr>
          <w:rFonts w:ascii="Arial Narrow" w:hAnsi="Arial Narrow"/>
          <w:sz w:val="20"/>
        </w:rPr>
        <w:t xml:space="preserve"> </w:t>
      </w:r>
      <w:r w:rsidRPr="002863D6">
        <w:rPr>
          <w:rFonts w:ascii="Arial Narrow" w:hAnsi="Arial Narrow"/>
          <w:sz w:val="20"/>
        </w:rPr>
        <w:t>dos atos e das suas consequências, aos clubes, associações e sociedades desportivas</w:t>
      </w:r>
      <w:r w:rsidR="000D0AC6" w:rsidRPr="002863D6">
        <w:rPr>
          <w:rFonts w:ascii="Arial Narrow" w:hAnsi="Arial Narrow"/>
          <w:sz w:val="20"/>
        </w:rPr>
        <w:t xml:space="preserve"> </w:t>
      </w:r>
      <w:r w:rsidRPr="002863D6">
        <w:rPr>
          <w:rFonts w:ascii="Arial Narrow" w:hAnsi="Arial Narrow"/>
          <w:sz w:val="20"/>
        </w:rPr>
        <w:t>intervenientes no respetivo espetáculo desportivo cujos sócios, adeptos ou simpatizantes pratiquem</w:t>
      </w:r>
      <w:r w:rsidR="000D0AC6" w:rsidRPr="002863D6">
        <w:rPr>
          <w:rFonts w:ascii="Arial Narrow" w:hAnsi="Arial Narrow"/>
          <w:sz w:val="20"/>
        </w:rPr>
        <w:t xml:space="preserve"> </w:t>
      </w:r>
      <w:r w:rsidRPr="002863D6">
        <w:rPr>
          <w:rFonts w:ascii="Arial Narrow" w:hAnsi="Arial Narrow"/>
          <w:sz w:val="20"/>
        </w:rPr>
        <w:t>uma das seguintes infrações:</w:t>
      </w:r>
    </w:p>
    <w:p w14:paraId="7AD9835F" w14:textId="30F8BA6A" w:rsidR="00286056" w:rsidRPr="002863D6" w:rsidRDefault="00286056" w:rsidP="00864878">
      <w:pPr>
        <w:pStyle w:val="PargrafodaLista"/>
        <w:numPr>
          <w:ilvl w:val="0"/>
          <w:numId w:val="24"/>
        </w:numPr>
        <w:tabs>
          <w:tab w:val="left" w:pos="567"/>
        </w:tabs>
        <w:spacing w:before="120" w:after="120" w:line="276" w:lineRule="auto"/>
        <w:ind w:left="0" w:firstLine="360"/>
        <w:contextualSpacing w:val="0"/>
        <w:jc w:val="both"/>
        <w:rPr>
          <w:rFonts w:ascii="Arial Narrow" w:hAnsi="Arial Narrow"/>
          <w:sz w:val="20"/>
          <w:szCs w:val="20"/>
        </w:rPr>
      </w:pPr>
      <w:r w:rsidRPr="002863D6">
        <w:rPr>
          <w:rFonts w:ascii="Arial Narrow" w:hAnsi="Arial Narrow"/>
          <w:sz w:val="20"/>
          <w:szCs w:val="20"/>
        </w:rPr>
        <w:t>Agressão aos agentes desportivos, elementos das forças de segurança em serviço, gestor</w:t>
      </w:r>
      <w:r w:rsidR="000D0AC6" w:rsidRPr="002863D6">
        <w:rPr>
          <w:rFonts w:ascii="Arial Narrow" w:hAnsi="Arial Narrow"/>
          <w:sz w:val="20"/>
          <w:szCs w:val="20"/>
        </w:rPr>
        <w:t xml:space="preserve"> </w:t>
      </w:r>
      <w:r w:rsidRPr="002863D6">
        <w:rPr>
          <w:rFonts w:ascii="Arial Narrow" w:hAnsi="Arial Narrow"/>
          <w:sz w:val="20"/>
          <w:szCs w:val="20"/>
        </w:rPr>
        <w:t>de segurança, coordenador de segurança, assistentes de recinto desportivo, bem como a todas as</w:t>
      </w:r>
      <w:r w:rsidR="000D0AC6" w:rsidRPr="002863D6">
        <w:rPr>
          <w:rFonts w:ascii="Arial Narrow" w:hAnsi="Arial Narrow"/>
          <w:sz w:val="20"/>
          <w:szCs w:val="20"/>
        </w:rPr>
        <w:t xml:space="preserve"> </w:t>
      </w:r>
      <w:r w:rsidRPr="002863D6">
        <w:rPr>
          <w:rFonts w:ascii="Arial Narrow" w:hAnsi="Arial Narrow"/>
          <w:sz w:val="20"/>
          <w:szCs w:val="20"/>
        </w:rPr>
        <w:t>pessoas autorizad</w:t>
      </w:r>
      <w:r w:rsidR="000D0AC6" w:rsidRPr="002863D6">
        <w:rPr>
          <w:rFonts w:ascii="Arial Narrow" w:hAnsi="Arial Narrow"/>
          <w:sz w:val="20"/>
          <w:szCs w:val="20"/>
        </w:rPr>
        <w:t xml:space="preserve">as por lei ou por regulamento a </w:t>
      </w:r>
      <w:r w:rsidRPr="002863D6">
        <w:rPr>
          <w:rFonts w:ascii="Arial Narrow" w:hAnsi="Arial Narrow"/>
          <w:sz w:val="20"/>
          <w:szCs w:val="20"/>
        </w:rPr>
        <w:t>permanecerem na área do espetáculo desportivo</w:t>
      </w:r>
      <w:r w:rsidR="000D0AC6" w:rsidRPr="002863D6">
        <w:rPr>
          <w:rFonts w:ascii="Arial Narrow" w:hAnsi="Arial Narrow"/>
          <w:sz w:val="20"/>
          <w:szCs w:val="20"/>
        </w:rPr>
        <w:t xml:space="preserve"> </w:t>
      </w:r>
      <w:r w:rsidRPr="002863D6">
        <w:rPr>
          <w:rFonts w:ascii="Arial Narrow" w:hAnsi="Arial Narrow"/>
          <w:sz w:val="20"/>
          <w:szCs w:val="20"/>
        </w:rPr>
        <w:t>que leve o árbitro, juiz ou cronometrista, justificadamente, a não dar início ou reinício ao espetáculo</w:t>
      </w:r>
      <w:r w:rsidR="000D0AC6" w:rsidRPr="002863D6">
        <w:rPr>
          <w:rFonts w:ascii="Arial Narrow" w:hAnsi="Arial Narrow"/>
          <w:sz w:val="20"/>
          <w:szCs w:val="20"/>
        </w:rPr>
        <w:t xml:space="preserve"> desportivo ou mesmo a dá</w:t>
      </w:r>
      <w:r w:rsidRPr="002863D6">
        <w:rPr>
          <w:rFonts w:ascii="Arial Narrow" w:hAnsi="Arial Narrow"/>
          <w:sz w:val="20"/>
          <w:szCs w:val="20"/>
        </w:rPr>
        <w:t>-lo por findo antes do tempo regulamentar;</w:t>
      </w:r>
    </w:p>
    <w:p w14:paraId="0591D3B8" w14:textId="51143C5D" w:rsidR="00286056" w:rsidRPr="002863D6" w:rsidRDefault="00286056" w:rsidP="00864878">
      <w:pPr>
        <w:pStyle w:val="PargrafodaLista"/>
        <w:numPr>
          <w:ilvl w:val="0"/>
          <w:numId w:val="24"/>
        </w:numPr>
        <w:tabs>
          <w:tab w:val="left" w:pos="567"/>
        </w:tabs>
        <w:spacing w:before="120" w:after="120" w:line="276" w:lineRule="auto"/>
        <w:ind w:left="0" w:firstLine="360"/>
        <w:contextualSpacing w:val="0"/>
        <w:jc w:val="both"/>
        <w:rPr>
          <w:rFonts w:ascii="Arial Narrow" w:hAnsi="Arial Narrow"/>
          <w:sz w:val="20"/>
          <w:szCs w:val="20"/>
        </w:rPr>
      </w:pPr>
      <w:r w:rsidRPr="002863D6">
        <w:rPr>
          <w:rFonts w:ascii="Arial Narrow" w:hAnsi="Arial Narrow"/>
          <w:sz w:val="20"/>
          <w:szCs w:val="20"/>
        </w:rPr>
        <w:t>Invasão da área do espetáculo desportivo que, de forma justificada, impeça o início ou</w:t>
      </w:r>
      <w:r w:rsidR="000D0AC6" w:rsidRPr="002863D6">
        <w:rPr>
          <w:rFonts w:ascii="Arial Narrow" w:hAnsi="Arial Narrow"/>
          <w:sz w:val="20"/>
          <w:szCs w:val="20"/>
        </w:rPr>
        <w:t xml:space="preserve"> </w:t>
      </w:r>
      <w:r w:rsidRPr="002863D6">
        <w:rPr>
          <w:rFonts w:ascii="Arial Narrow" w:hAnsi="Arial Narrow"/>
          <w:sz w:val="20"/>
          <w:szCs w:val="20"/>
        </w:rPr>
        <w:t>conclusão do espetáculo desportivo;</w:t>
      </w:r>
    </w:p>
    <w:p w14:paraId="4673E53A" w14:textId="105C9D0C" w:rsidR="00286056" w:rsidRPr="002863D6" w:rsidRDefault="00286056" w:rsidP="00864878">
      <w:pPr>
        <w:pStyle w:val="PargrafodaLista"/>
        <w:numPr>
          <w:ilvl w:val="0"/>
          <w:numId w:val="24"/>
        </w:numPr>
        <w:tabs>
          <w:tab w:val="left" w:pos="567"/>
        </w:tabs>
        <w:spacing w:before="120" w:after="120" w:line="276" w:lineRule="auto"/>
        <w:ind w:left="0" w:firstLine="360"/>
        <w:contextualSpacing w:val="0"/>
        <w:jc w:val="both"/>
        <w:rPr>
          <w:rFonts w:ascii="Arial Narrow" w:hAnsi="Arial Narrow"/>
          <w:sz w:val="20"/>
          <w:szCs w:val="20"/>
        </w:rPr>
      </w:pPr>
      <w:r w:rsidRPr="002863D6">
        <w:rPr>
          <w:rFonts w:ascii="Arial Narrow" w:hAnsi="Arial Narrow"/>
          <w:sz w:val="20"/>
          <w:szCs w:val="20"/>
        </w:rPr>
        <w:t>Ocorrência, antes, durante ou após o espetáculo desportivo, de agressões às pessoas</w:t>
      </w:r>
      <w:r w:rsidR="000D0AC6" w:rsidRPr="002863D6">
        <w:rPr>
          <w:rFonts w:ascii="Arial Narrow" w:hAnsi="Arial Narrow"/>
          <w:sz w:val="20"/>
          <w:szCs w:val="20"/>
        </w:rPr>
        <w:t xml:space="preserve"> </w:t>
      </w:r>
      <w:r w:rsidRPr="002863D6">
        <w:rPr>
          <w:rFonts w:ascii="Arial Narrow" w:hAnsi="Arial Narrow"/>
          <w:sz w:val="20"/>
          <w:szCs w:val="20"/>
        </w:rPr>
        <w:t>referidas na alínea a</w:t>
      </w:r>
      <w:r w:rsidR="000D0AC6" w:rsidRPr="002863D6">
        <w:rPr>
          <w:rFonts w:ascii="Arial Narrow" w:hAnsi="Arial Narrow"/>
          <w:sz w:val="20"/>
          <w:szCs w:val="20"/>
        </w:rPr>
        <w:t xml:space="preserve">) que provoquem </w:t>
      </w:r>
      <w:r w:rsidRPr="002863D6">
        <w:rPr>
          <w:rFonts w:ascii="Arial Narrow" w:hAnsi="Arial Narrow"/>
          <w:sz w:val="20"/>
          <w:szCs w:val="20"/>
        </w:rPr>
        <w:t>lesões de especial gravidade, quer pela sua natureza, quer</w:t>
      </w:r>
      <w:r w:rsidR="000D0AC6" w:rsidRPr="002863D6">
        <w:rPr>
          <w:rFonts w:ascii="Arial Narrow" w:hAnsi="Arial Narrow"/>
          <w:sz w:val="20"/>
          <w:szCs w:val="20"/>
        </w:rPr>
        <w:t xml:space="preserve"> </w:t>
      </w:r>
      <w:r w:rsidRPr="002863D6">
        <w:rPr>
          <w:rFonts w:ascii="Arial Narrow" w:hAnsi="Arial Narrow"/>
          <w:sz w:val="20"/>
          <w:szCs w:val="20"/>
        </w:rPr>
        <w:t>pelo tempo e grau de incapacidade.</w:t>
      </w:r>
    </w:p>
    <w:p w14:paraId="672DC26D" w14:textId="5D830196" w:rsidR="00286056" w:rsidRPr="002863D6" w:rsidRDefault="00286056" w:rsidP="00864878">
      <w:pPr>
        <w:pStyle w:val="PargrafodaLista"/>
        <w:numPr>
          <w:ilvl w:val="0"/>
          <w:numId w:val="22"/>
        </w:numPr>
        <w:tabs>
          <w:tab w:val="left" w:pos="284"/>
        </w:tabs>
        <w:autoSpaceDE w:val="0"/>
        <w:autoSpaceDN w:val="0"/>
        <w:adjustRightInd w:val="0"/>
        <w:spacing w:before="120" w:after="0" w:line="276" w:lineRule="auto"/>
        <w:ind w:left="0" w:firstLine="0"/>
        <w:jc w:val="both"/>
        <w:rPr>
          <w:rFonts w:ascii="Arial Narrow" w:hAnsi="Arial Narrow"/>
          <w:sz w:val="20"/>
        </w:rPr>
      </w:pPr>
      <w:r w:rsidRPr="002863D6">
        <w:rPr>
          <w:rFonts w:ascii="Arial Narrow" w:hAnsi="Arial Narrow"/>
          <w:sz w:val="20"/>
        </w:rPr>
        <w:t>A sanção de realização de espetáculos desportivos à porta fechada é aplicável às entidades</w:t>
      </w:r>
      <w:r w:rsidR="000D0AC6" w:rsidRPr="002863D6">
        <w:rPr>
          <w:rFonts w:ascii="Arial Narrow" w:hAnsi="Arial Narrow"/>
          <w:sz w:val="20"/>
        </w:rPr>
        <w:t xml:space="preserve"> </w:t>
      </w:r>
      <w:r w:rsidRPr="002863D6">
        <w:rPr>
          <w:rFonts w:ascii="Arial Narrow" w:hAnsi="Arial Narrow"/>
          <w:sz w:val="20"/>
        </w:rPr>
        <w:t>referidas no número anterior cujos sócios, adeptos ou simpatizantes pratiquem uma das</w:t>
      </w:r>
      <w:r w:rsidR="000D0AC6" w:rsidRPr="002863D6">
        <w:rPr>
          <w:rFonts w:ascii="Arial Narrow" w:hAnsi="Arial Narrow"/>
          <w:sz w:val="20"/>
        </w:rPr>
        <w:t xml:space="preserve"> </w:t>
      </w:r>
      <w:r w:rsidRPr="002863D6">
        <w:rPr>
          <w:rFonts w:ascii="Arial Narrow" w:hAnsi="Arial Narrow"/>
          <w:sz w:val="20"/>
        </w:rPr>
        <w:t>seguintes infrações:</w:t>
      </w:r>
    </w:p>
    <w:p w14:paraId="6188C010" w14:textId="29209A85" w:rsidR="00286056" w:rsidRPr="002863D6" w:rsidRDefault="00286056" w:rsidP="00864878">
      <w:pPr>
        <w:pStyle w:val="PargrafodaLista"/>
        <w:numPr>
          <w:ilvl w:val="0"/>
          <w:numId w:val="25"/>
        </w:numPr>
        <w:tabs>
          <w:tab w:val="left" w:pos="567"/>
        </w:tabs>
        <w:spacing w:before="120" w:after="120" w:line="276" w:lineRule="auto"/>
        <w:contextualSpacing w:val="0"/>
        <w:jc w:val="both"/>
        <w:rPr>
          <w:rFonts w:ascii="Arial Narrow" w:hAnsi="Arial Narrow"/>
          <w:sz w:val="20"/>
          <w:szCs w:val="20"/>
        </w:rPr>
      </w:pPr>
      <w:r w:rsidRPr="002863D6">
        <w:rPr>
          <w:rFonts w:ascii="Arial Narrow" w:hAnsi="Arial Narrow"/>
          <w:sz w:val="20"/>
          <w:szCs w:val="20"/>
        </w:rPr>
        <w:t>Agressões sobre as pessoas referidas na alínea a) do número anterior;</w:t>
      </w:r>
    </w:p>
    <w:p w14:paraId="563D184D" w14:textId="62D4AE51" w:rsidR="00286056" w:rsidRPr="002863D6" w:rsidRDefault="00286056" w:rsidP="00864878">
      <w:pPr>
        <w:pStyle w:val="PargrafodaLista"/>
        <w:numPr>
          <w:ilvl w:val="0"/>
          <w:numId w:val="25"/>
        </w:numPr>
        <w:tabs>
          <w:tab w:val="left" w:pos="567"/>
        </w:tabs>
        <w:spacing w:before="120" w:after="120" w:line="276" w:lineRule="auto"/>
        <w:ind w:left="0" w:firstLine="360"/>
        <w:contextualSpacing w:val="0"/>
        <w:jc w:val="both"/>
        <w:rPr>
          <w:rFonts w:ascii="Arial Narrow" w:hAnsi="Arial Narrow"/>
          <w:sz w:val="20"/>
          <w:szCs w:val="20"/>
        </w:rPr>
      </w:pPr>
      <w:r w:rsidRPr="002863D6">
        <w:rPr>
          <w:rFonts w:ascii="Arial Narrow" w:hAnsi="Arial Narrow"/>
          <w:sz w:val="20"/>
          <w:szCs w:val="20"/>
        </w:rPr>
        <w:t>Ocorrência de distúrbios ou invasão da área do espetáculo desportivo que provoquem, de</w:t>
      </w:r>
      <w:r w:rsidR="000D0AC6" w:rsidRPr="002863D6">
        <w:rPr>
          <w:rFonts w:ascii="Arial Narrow" w:hAnsi="Arial Narrow"/>
          <w:sz w:val="20"/>
          <w:szCs w:val="20"/>
        </w:rPr>
        <w:t xml:space="preserve"> </w:t>
      </w:r>
      <w:r w:rsidRPr="002863D6">
        <w:rPr>
          <w:rFonts w:ascii="Arial Narrow" w:hAnsi="Arial Narrow"/>
          <w:sz w:val="20"/>
          <w:szCs w:val="20"/>
        </w:rPr>
        <w:t>forma injustificada, o atraso no início ou reinício do espetáculo desportivo ou levem à sua interrupção</w:t>
      </w:r>
      <w:r w:rsidR="000D0AC6" w:rsidRPr="002863D6">
        <w:rPr>
          <w:rFonts w:ascii="Arial Narrow" w:hAnsi="Arial Narrow"/>
          <w:sz w:val="20"/>
          <w:szCs w:val="20"/>
        </w:rPr>
        <w:t xml:space="preserve"> </w:t>
      </w:r>
      <w:r w:rsidRPr="002863D6">
        <w:rPr>
          <w:rFonts w:ascii="Arial Narrow" w:hAnsi="Arial Narrow"/>
          <w:sz w:val="20"/>
          <w:szCs w:val="20"/>
        </w:rPr>
        <w:t>não definitiva;</w:t>
      </w:r>
    </w:p>
    <w:p w14:paraId="00DA30CC" w14:textId="143036A4" w:rsidR="00286056" w:rsidRPr="002863D6" w:rsidRDefault="00286056" w:rsidP="00864878">
      <w:pPr>
        <w:pStyle w:val="PargrafodaLista"/>
        <w:numPr>
          <w:ilvl w:val="0"/>
          <w:numId w:val="25"/>
        </w:numPr>
        <w:tabs>
          <w:tab w:val="left" w:pos="567"/>
        </w:tabs>
        <w:spacing w:before="120" w:after="120" w:line="276" w:lineRule="auto"/>
        <w:ind w:left="0" w:firstLine="360"/>
        <w:contextualSpacing w:val="0"/>
        <w:jc w:val="both"/>
        <w:rPr>
          <w:rFonts w:ascii="Arial Narrow" w:hAnsi="Arial Narrow"/>
          <w:sz w:val="20"/>
          <w:szCs w:val="20"/>
        </w:rPr>
      </w:pPr>
      <w:r w:rsidRPr="002863D6">
        <w:rPr>
          <w:rFonts w:ascii="Arial Narrow" w:hAnsi="Arial Narrow"/>
          <w:sz w:val="20"/>
          <w:szCs w:val="20"/>
        </w:rPr>
        <w:t>Agressões sobre os espetadores ou sobre os elementos da comunicação social, dentro</w:t>
      </w:r>
      <w:r w:rsidR="000D0AC6" w:rsidRPr="002863D6">
        <w:rPr>
          <w:rFonts w:ascii="Arial Narrow" w:hAnsi="Arial Narrow"/>
          <w:sz w:val="20"/>
          <w:szCs w:val="20"/>
        </w:rPr>
        <w:t xml:space="preserve"> </w:t>
      </w:r>
      <w:r w:rsidRPr="002863D6">
        <w:rPr>
          <w:rFonts w:ascii="Arial Narrow" w:hAnsi="Arial Narrow"/>
          <w:sz w:val="20"/>
          <w:szCs w:val="20"/>
        </w:rPr>
        <w:t>do recinto desportivo, antes, durante ou após o espetáculo desportivo, que determinem lesões de</w:t>
      </w:r>
      <w:r w:rsidR="000D0AC6" w:rsidRPr="002863D6">
        <w:rPr>
          <w:rFonts w:ascii="Arial Narrow" w:hAnsi="Arial Narrow"/>
          <w:sz w:val="20"/>
          <w:szCs w:val="20"/>
        </w:rPr>
        <w:t xml:space="preserve"> </w:t>
      </w:r>
      <w:r w:rsidRPr="002863D6">
        <w:rPr>
          <w:rFonts w:ascii="Arial Narrow" w:hAnsi="Arial Narrow"/>
          <w:sz w:val="20"/>
          <w:szCs w:val="20"/>
        </w:rPr>
        <w:t>especial gravidade, quer pela sua natureza quer pelo tempo de incapacidade.</w:t>
      </w:r>
    </w:p>
    <w:p w14:paraId="4D8EA806" w14:textId="0B469376" w:rsidR="00286056" w:rsidRPr="002863D6" w:rsidRDefault="00286056" w:rsidP="00864878">
      <w:pPr>
        <w:pStyle w:val="PargrafodaLista"/>
        <w:numPr>
          <w:ilvl w:val="0"/>
          <w:numId w:val="22"/>
        </w:numPr>
        <w:tabs>
          <w:tab w:val="left" w:pos="284"/>
        </w:tabs>
        <w:autoSpaceDE w:val="0"/>
        <w:autoSpaceDN w:val="0"/>
        <w:adjustRightInd w:val="0"/>
        <w:spacing w:before="120" w:after="0" w:line="276" w:lineRule="auto"/>
        <w:ind w:left="0" w:firstLine="0"/>
        <w:jc w:val="both"/>
        <w:rPr>
          <w:rFonts w:ascii="Arial Narrow" w:hAnsi="Arial Narrow"/>
          <w:sz w:val="20"/>
        </w:rPr>
      </w:pPr>
      <w:r w:rsidRPr="002863D6">
        <w:rPr>
          <w:rFonts w:ascii="Arial Narrow" w:hAnsi="Arial Narrow"/>
          <w:sz w:val="20"/>
        </w:rPr>
        <w:t>Sem prejuízo das sanções previstas nos números anteriores, a sanção de multa é aplicada</w:t>
      </w:r>
      <w:r w:rsidR="000D0AC6" w:rsidRPr="002863D6">
        <w:rPr>
          <w:rFonts w:ascii="Arial Narrow" w:hAnsi="Arial Narrow"/>
          <w:sz w:val="20"/>
        </w:rPr>
        <w:t xml:space="preserve"> </w:t>
      </w:r>
      <w:r w:rsidRPr="002863D6">
        <w:rPr>
          <w:rFonts w:ascii="Arial Narrow" w:hAnsi="Arial Narrow"/>
          <w:sz w:val="20"/>
        </w:rPr>
        <w:t>nos termos previstos nos regulamentos dos organizadores da competição desportiva ou dos</w:t>
      </w:r>
      <w:r w:rsidR="000D0AC6" w:rsidRPr="002863D6">
        <w:rPr>
          <w:rFonts w:ascii="Arial Narrow" w:hAnsi="Arial Narrow"/>
          <w:sz w:val="20"/>
        </w:rPr>
        <w:t xml:space="preserve"> </w:t>
      </w:r>
      <w:r w:rsidRPr="002863D6">
        <w:rPr>
          <w:rFonts w:ascii="Arial Narrow" w:hAnsi="Arial Narrow"/>
          <w:sz w:val="20"/>
        </w:rPr>
        <w:t>promotores do espetáculo desportivo, quando se verificar a prática das seguintes infrações:</w:t>
      </w:r>
    </w:p>
    <w:p w14:paraId="74D0C492" w14:textId="69530CBD" w:rsidR="00286056" w:rsidRPr="002863D6" w:rsidRDefault="00286056" w:rsidP="00864878">
      <w:pPr>
        <w:pStyle w:val="PargrafodaLista"/>
        <w:numPr>
          <w:ilvl w:val="0"/>
          <w:numId w:val="26"/>
        </w:numPr>
        <w:tabs>
          <w:tab w:val="left" w:pos="709"/>
        </w:tabs>
        <w:spacing w:before="120" w:after="120" w:line="276" w:lineRule="auto"/>
        <w:ind w:left="0" w:firstLine="426"/>
        <w:contextualSpacing w:val="0"/>
        <w:jc w:val="both"/>
        <w:rPr>
          <w:rFonts w:ascii="Arial Narrow" w:hAnsi="Arial Narrow"/>
          <w:sz w:val="20"/>
          <w:szCs w:val="20"/>
        </w:rPr>
      </w:pPr>
      <w:r w:rsidRPr="002863D6">
        <w:rPr>
          <w:rFonts w:ascii="Arial Narrow" w:hAnsi="Arial Narrow"/>
          <w:sz w:val="20"/>
          <w:szCs w:val="20"/>
        </w:rPr>
        <w:lastRenderedPageBreak/>
        <w:t>Agressões previstas na alínea c) do número anterior que não revistam especial gravidade;</w:t>
      </w:r>
    </w:p>
    <w:p w14:paraId="08120AE8" w14:textId="4745A20A" w:rsidR="00286056" w:rsidRPr="002863D6" w:rsidRDefault="00286056" w:rsidP="00864878">
      <w:pPr>
        <w:pStyle w:val="PargrafodaLista"/>
        <w:numPr>
          <w:ilvl w:val="0"/>
          <w:numId w:val="26"/>
        </w:numPr>
        <w:tabs>
          <w:tab w:val="left" w:pos="709"/>
        </w:tabs>
        <w:spacing w:before="120" w:after="120" w:line="276" w:lineRule="auto"/>
        <w:ind w:left="0" w:firstLine="426"/>
        <w:contextualSpacing w:val="0"/>
        <w:jc w:val="both"/>
        <w:rPr>
          <w:rFonts w:ascii="Arial Narrow" w:hAnsi="Arial Narrow"/>
          <w:sz w:val="20"/>
          <w:szCs w:val="20"/>
        </w:rPr>
      </w:pPr>
      <w:r w:rsidRPr="002863D6">
        <w:rPr>
          <w:rFonts w:ascii="Arial Narrow" w:hAnsi="Arial Narrow"/>
          <w:sz w:val="20"/>
          <w:szCs w:val="20"/>
        </w:rPr>
        <w:t>A prática de ameaças e ou coação contra as pessoas ou entidades referidas na alínea a)</w:t>
      </w:r>
      <w:r w:rsidR="000D0AC6" w:rsidRPr="002863D6">
        <w:rPr>
          <w:rFonts w:ascii="Arial Narrow" w:hAnsi="Arial Narrow"/>
          <w:sz w:val="20"/>
          <w:szCs w:val="20"/>
        </w:rPr>
        <w:t xml:space="preserve"> </w:t>
      </w:r>
      <w:r w:rsidRPr="002863D6">
        <w:rPr>
          <w:rFonts w:ascii="Arial Narrow" w:hAnsi="Arial Narrow"/>
          <w:sz w:val="20"/>
          <w:szCs w:val="20"/>
        </w:rPr>
        <w:t>do número anterior;</w:t>
      </w:r>
    </w:p>
    <w:p w14:paraId="37390F1E" w14:textId="30E1AA1E" w:rsidR="00286056" w:rsidRPr="002863D6" w:rsidRDefault="00286056" w:rsidP="00864878">
      <w:pPr>
        <w:pStyle w:val="PargrafodaLista"/>
        <w:numPr>
          <w:ilvl w:val="0"/>
          <w:numId w:val="26"/>
        </w:numPr>
        <w:tabs>
          <w:tab w:val="left" w:pos="709"/>
        </w:tabs>
        <w:spacing w:before="120" w:after="120" w:line="276" w:lineRule="auto"/>
        <w:ind w:left="0" w:firstLine="426"/>
        <w:contextualSpacing w:val="0"/>
        <w:jc w:val="both"/>
        <w:rPr>
          <w:rFonts w:ascii="Arial Narrow" w:hAnsi="Arial Narrow"/>
          <w:sz w:val="20"/>
          <w:szCs w:val="20"/>
        </w:rPr>
      </w:pPr>
      <w:r w:rsidRPr="002863D6">
        <w:rPr>
          <w:rFonts w:ascii="Arial Narrow" w:hAnsi="Arial Narrow"/>
          <w:sz w:val="20"/>
          <w:szCs w:val="20"/>
        </w:rPr>
        <w:t>Ocorrência de distúrbios que provoquem, de forma injustificada, o atraso no início ou reinício</w:t>
      </w:r>
      <w:r w:rsidR="000D0AC6" w:rsidRPr="002863D6">
        <w:rPr>
          <w:rFonts w:ascii="Arial Narrow" w:hAnsi="Arial Narrow"/>
          <w:sz w:val="20"/>
          <w:szCs w:val="20"/>
        </w:rPr>
        <w:t xml:space="preserve"> </w:t>
      </w:r>
      <w:r w:rsidRPr="002863D6">
        <w:rPr>
          <w:rFonts w:ascii="Arial Narrow" w:hAnsi="Arial Narrow"/>
          <w:sz w:val="20"/>
          <w:szCs w:val="20"/>
        </w:rPr>
        <w:t>do espetáculo desportivo ou levem à sua interrupção não definitiva.</w:t>
      </w:r>
    </w:p>
    <w:p w14:paraId="2305CB84" w14:textId="6358E727" w:rsidR="00286056" w:rsidRPr="002863D6" w:rsidRDefault="00286056" w:rsidP="00864878">
      <w:pPr>
        <w:pStyle w:val="PargrafodaLista"/>
        <w:numPr>
          <w:ilvl w:val="0"/>
          <w:numId w:val="22"/>
        </w:numPr>
        <w:tabs>
          <w:tab w:val="left" w:pos="284"/>
        </w:tabs>
        <w:autoSpaceDE w:val="0"/>
        <w:autoSpaceDN w:val="0"/>
        <w:adjustRightInd w:val="0"/>
        <w:spacing w:before="120" w:after="0" w:line="276" w:lineRule="auto"/>
        <w:ind w:left="0" w:firstLine="0"/>
        <w:contextualSpacing w:val="0"/>
        <w:jc w:val="both"/>
        <w:rPr>
          <w:rFonts w:ascii="Arial Narrow" w:hAnsi="Arial Narrow"/>
          <w:sz w:val="20"/>
        </w:rPr>
      </w:pPr>
      <w:r w:rsidRPr="002863D6">
        <w:rPr>
          <w:rFonts w:ascii="Arial Narrow" w:hAnsi="Arial Narrow"/>
          <w:sz w:val="20"/>
        </w:rPr>
        <w:t>Se das situações previstas no número anterior resultarem danos para as infraestruturas</w:t>
      </w:r>
      <w:r w:rsidR="000D0AC6" w:rsidRPr="002863D6">
        <w:rPr>
          <w:rFonts w:ascii="Arial Narrow" w:hAnsi="Arial Narrow"/>
          <w:sz w:val="20"/>
        </w:rPr>
        <w:t xml:space="preserve"> </w:t>
      </w:r>
      <w:r w:rsidRPr="002863D6">
        <w:rPr>
          <w:rFonts w:ascii="Arial Narrow" w:hAnsi="Arial Narrow"/>
          <w:sz w:val="20"/>
        </w:rPr>
        <w:t>desportivas que ponham em causa as condições de segurança, o recinto desportivo permanece</w:t>
      </w:r>
      <w:r w:rsidR="000D0AC6" w:rsidRPr="002863D6">
        <w:rPr>
          <w:rFonts w:ascii="Arial Narrow" w:hAnsi="Arial Narrow"/>
          <w:sz w:val="20"/>
        </w:rPr>
        <w:t xml:space="preserve"> </w:t>
      </w:r>
      <w:r w:rsidRPr="002863D6">
        <w:rPr>
          <w:rFonts w:ascii="Arial Narrow" w:hAnsi="Arial Narrow"/>
          <w:sz w:val="20"/>
        </w:rPr>
        <w:t>interdito pelo período necessário à reposição das mesmas.</w:t>
      </w:r>
    </w:p>
    <w:p w14:paraId="305D43B9" w14:textId="64A8B236" w:rsidR="00286056" w:rsidRPr="002863D6" w:rsidRDefault="00286056" w:rsidP="00864878">
      <w:pPr>
        <w:pStyle w:val="PargrafodaLista"/>
        <w:numPr>
          <w:ilvl w:val="0"/>
          <w:numId w:val="22"/>
        </w:numPr>
        <w:tabs>
          <w:tab w:val="left" w:pos="284"/>
        </w:tabs>
        <w:autoSpaceDE w:val="0"/>
        <w:autoSpaceDN w:val="0"/>
        <w:adjustRightInd w:val="0"/>
        <w:spacing w:before="120" w:after="0" w:line="276" w:lineRule="auto"/>
        <w:ind w:left="0" w:firstLine="0"/>
        <w:contextualSpacing w:val="0"/>
        <w:jc w:val="both"/>
        <w:rPr>
          <w:rFonts w:ascii="Arial Narrow" w:hAnsi="Arial Narrow"/>
          <w:sz w:val="20"/>
        </w:rPr>
      </w:pPr>
      <w:r w:rsidRPr="002863D6">
        <w:rPr>
          <w:rFonts w:ascii="Arial Narrow" w:hAnsi="Arial Narrow"/>
          <w:sz w:val="20"/>
        </w:rPr>
        <w:t>A sanção de interdição de exercício da atividade e de</w:t>
      </w:r>
      <w:r w:rsidR="000D0AC6" w:rsidRPr="002863D6">
        <w:rPr>
          <w:rFonts w:ascii="Arial Narrow" w:hAnsi="Arial Narrow"/>
          <w:sz w:val="20"/>
        </w:rPr>
        <w:t xml:space="preserve"> interdição de acesso a recinto </w:t>
      </w:r>
      <w:r w:rsidRPr="002863D6">
        <w:rPr>
          <w:rFonts w:ascii="Arial Narrow" w:hAnsi="Arial Narrow"/>
          <w:sz w:val="20"/>
        </w:rPr>
        <w:t>desportivo</w:t>
      </w:r>
      <w:r w:rsidR="000D0AC6" w:rsidRPr="002863D6">
        <w:rPr>
          <w:rFonts w:ascii="Arial Narrow" w:hAnsi="Arial Narrow"/>
          <w:sz w:val="20"/>
        </w:rPr>
        <w:t xml:space="preserve"> </w:t>
      </w:r>
      <w:r w:rsidRPr="002863D6">
        <w:rPr>
          <w:rFonts w:ascii="Arial Narrow" w:hAnsi="Arial Narrow"/>
          <w:sz w:val="20"/>
        </w:rPr>
        <w:t>é aplicada a dirigentes ou representantes das sociedades desportivas ou clubes que pratiquem</w:t>
      </w:r>
      <w:r w:rsidR="000D0AC6" w:rsidRPr="002863D6">
        <w:rPr>
          <w:rFonts w:ascii="Arial Narrow" w:hAnsi="Arial Narrow"/>
          <w:sz w:val="20"/>
        </w:rPr>
        <w:t xml:space="preserve"> </w:t>
      </w:r>
      <w:r w:rsidRPr="002863D6">
        <w:rPr>
          <w:rFonts w:ascii="Arial Narrow" w:hAnsi="Arial Narrow"/>
          <w:sz w:val="20"/>
        </w:rPr>
        <w:t>ou incitem à violência, ao racismo, à xenofobia e à intolerância nos espetáculos desportivos.</w:t>
      </w:r>
    </w:p>
    <w:p w14:paraId="04FBCF9A" w14:textId="36C9A2CD" w:rsidR="00131C1F" w:rsidRPr="002863D6" w:rsidRDefault="00286056" w:rsidP="00864878">
      <w:pPr>
        <w:pStyle w:val="PargrafodaLista"/>
        <w:numPr>
          <w:ilvl w:val="0"/>
          <w:numId w:val="22"/>
        </w:numPr>
        <w:tabs>
          <w:tab w:val="left" w:pos="284"/>
        </w:tabs>
        <w:autoSpaceDE w:val="0"/>
        <w:autoSpaceDN w:val="0"/>
        <w:adjustRightInd w:val="0"/>
        <w:spacing w:before="120" w:after="0" w:line="276" w:lineRule="auto"/>
        <w:ind w:left="0" w:firstLine="0"/>
        <w:contextualSpacing w:val="0"/>
        <w:jc w:val="both"/>
        <w:rPr>
          <w:rFonts w:ascii="Arial Narrow" w:hAnsi="Arial Narrow"/>
          <w:sz w:val="20"/>
        </w:rPr>
      </w:pPr>
      <w:r w:rsidRPr="002863D6">
        <w:rPr>
          <w:rFonts w:ascii="Arial Narrow" w:hAnsi="Arial Narrow"/>
          <w:sz w:val="20"/>
        </w:rPr>
        <w:t>A reincidência na mesma época desportiva das infrações previstas nos n</w:t>
      </w:r>
      <w:r w:rsidR="000D0AC6" w:rsidRPr="002863D6">
        <w:rPr>
          <w:rFonts w:ascii="Arial Narrow" w:hAnsi="Arial Narrow"/>
          <w:sz w:val="20"/>
        </w:rPr>
        <w:t>.ºs</w:t>
      </w:r>
      <w:r w:rsidRPr="002863D6">
        <w:rPr>
          <w:rFonts w:ascii="Arial Narrow" w:hAnsi="Arial Narrow"/>
          <w:sz w:val="20"/>
        </w:rPr>
        <w:t xml:space="preserve"> 2 a 4 é obrigatoriamente</w:t>
      </w:r>
      <w:r w:rsidR="000D0AC6" w:rsidRPr="002863D6">
        <w:rPr>
          <w:rFonts w:ascii="Arial Narrow" w:hAnsi="Arial Narrow"/>
          <w:sz w:val="20"/>
        </w:rPr>
        <w:t xml:space="preserve"> </w:t>
      </w:r>
      <w:r w:rsidRPr="002863D6">
        <w:rPr>
          <w:rFonts w:ascii="Arial Narrow" w:hAnsi="Arial Narrow"/>
          <w:sz w:val="20"/>
        </w:rPr>
        <w:t>punida com as sanções previstas nas alíneas a) ou b)</w:t>
      </w:r>
      <w:r w:rsidR="00131C1F" w:rsidRPr="002863D6">
        <w:rPr>
          <w:rFonts w:ascii="Arial Narrow" w:hAnsi="Arial Narrow"/>
          <w:sz w:val="20"/>
        </w:rPr>
        <w:t>,</w:t>
      </w:r>
      <w:r w:rsidRPr="002863D6">
        <w:rPr>
          <w:rFonts w:ascii="Arial Narrow" w:hAnsi="Arial Narrow"/>
          <w:sz w:val="20"/>
        </w:rPr>
        <w:t xml:space="preserve"> do n.º 1.</w:t>
      </w:r>
    </w:p>
    <w:p w14:paraId="3A0892D9" w14:textId="2E809CB0" w:rsidR="00C849D1" w:rsidRPr="00AC2730" w:rsidRDefault="00907417" w:rsidP="00864878">
      <w:pPr>
        <w:pStyle w:val="PargrafodaLista"/>
        <w:numPr>
          <w:ilvl w:val="0"/>
          <w:numId w:val="22"/>
        </w:numPr>
        <w:tabs>
          <w:tab w:val="left" w:pos="284"/>
        </w:tabs>
        <w:autoSpaceDE w:val="0"/>
        <w:autoSpaceDN w:val="0"/>
        <w:adjustRightInd w:val="0"/>
        <w:spacing w:before="120" w:after="0" w:line="276" w:lineRule="auto"/>
        <w:ind w:left="0" w:firstLine="0"/>
        <w:contextualSpacing w:val="0"/>
        <w:jc w:val="both"/>
        <w:rPr>
          <w:rFonts w:ascii="Arial Narrow" w:hAnsi="Arial Narrow" w:cs="ArialMT"/>
          <w:sz w:val="20"/>
          <w:szCs w:val="20"/>
        </w:rPr>
      </w:pPr>
      <w:r>
        <w:rPr>
          <w:rFonts w:ascii="Arial Narrow" w:hAnsi="Arial Narrow"/>
          <w:sz w:val="20"/>
          <w:szCs w:val="20"/>
        </w:rPr>
        <w:t>Outras</w:t>
      </w:r>
      <w:r w:rsidRPr="00907417">
        <w:rPr>
          <w:rFonts w:ascii="Arial Narrow" w:hAnsi="Arial Narrow"/>
          <w:sz w:val="20"/>
          <w:szCs w:val="20"/>
          <w:highlight w:val="lightGray"/>
        </w:rPr>
        <w:t>__________________________________________________________________________</w:t>
      </w:r>
      <w:r w:rsidRPr="00907417">
        <w:rPr>
          <w:rFonts w:ascii="Arial Narrow" w:hAnsi="Arial Narrow"/>
          <w:sz w:val="20"/>
          <w:szCs w:val="20"/>
        </w:rPr>
        <w:t xml:space="preserve"> </w:t>
      </w:r>
      <w:r>
        <w:rPr>
          <w:rFonts w:ascii="Arial Narrow" w:hAnsi="Arial Narrow"/>
          <w:sz w:val="20"/>
          <w:szCs w:val="20"/>
        </w:rPr>
        <w:t>(</w:t>
      </w:r>
      <w:r w:rsidRPr="00907417">
        <w:rPr>
          <w:rFonts w:ascii="Arial Narrow" w:hAnsi="Arial Narrow"/>
          <w:color w:val="833C0B" w:themeColor="accent2" w:themeShade="80"/>
          <w:sz w:val="20"/>
          <w:szCs w:val="20"/>
        </w:rPr>
        <w:t>descrição</w:t>
      </w:r>
      <w:r>
        <w:rPr>
          <w:rFonts w:ascii="Arial Narrow" w:hAnsi="Arial Narrow"/>
          <w:sz w:val="20"/>
          <w:szCs w:val="20"/>
        </w:rPr>
        <w:t>).</w:t>
      </w:r>
    </w:p>
    <w:p w14:paraId="4B57EDAF" w14:textId="7E180F45" w:rsidR="00F55548" w:rsidRPr="006F641E" w:rsidRDefault="00F55548" w:rsidP="002863D6">
      <w:pPr>
        <w:spacing w:before="240" w:after="120" w:line="276" w:lineRule="auto"/>
        <w:jc w:val="center"/>
        <w:rPr>
          <w:rFonts w:ascii="Arial Narrow" w:hAnsi="Arial Narrow"/>
          <w:b/>
          <w:bCs/>
          <w:iCs/>
          <w:sz w:val="20"/>
          <w:szCs w:val="20"/>
        </w:rPr>
      </w:pPr>
      <w:r w:rsidRPr="006F641E">
        <w:rPr>
          <w:rFonts w:ascii="Arial Narrow" w:hAnsi="Arial Narrow"/>
          <w:b/>
          <w:bCs/>
          <w:iCs/>
          <w:sz w:val="20"/>
          <w:szCs w:val="20"/>
        </w:rPr>
        <w:t xml:space="preserve">Artigo </w:t>
      </w:r>
      <w:r w:rsidR="00094652" w:rsidRPr="006F641E">
        <w:rPr>
          <w:rFonts w:ascii="Arial Narrow" w:hAnsi="Arial Narrow"/>
          <w:b/>
          <w:bCs/>
          <w:iCs/>
          <w:sz w:val="20"/>
          <w:szCs w:val="20"/>
        </w:rPr>
        <w:t>1</w:t>
      </w:r>
      <w:r w:rsidR="00421B73" w:rsidRPr="006F641E">
        <w:rPr>
          <w:rFonts w:ascii="Arial Narrow" w:hAnsi="Arial Narrow"/>
          <w:b/>
          <w:bCs/>
          <w:iCs/>
          <w:sz w:val="20"/>
          <w:szCs w:val="20"/>
        </w:rPr>
        <w:t>6</w:t>
      </w:r>
      <w:r w:rsidR="006E34D4" w:rsidRPr="006F641E">
        <w:rPr>
          <w:rFonts w:ascii="Arial Narrow" w:hAnsi="Arial Narrow"/>
          <w:b/>
          <w:bCs/>
          <w:iCs/>
          <w:sz w:val="20"/>
          <w:szCs w:val="20"/>
        </w:rPr>
        <w:t xml:space="preserve">.º </w:t>
      </w:r>
    </w:p>
    <w:p w14:paraId="074628E5" w14:textId="77777777" w:rsidR="00F55548" w:rsidRDefault="00F55548" w:rsidP="002863D6">
      <w:pPr>
        <w:spacing w:before="120" w:after="120" w:line="276" w:lineRule="auto"/>
        <w:jc w:val="center"/>
        <w:rPr>
          <w:rFonts w:ascii="Arial Narrow" w:hAnsi="Arial Narrow"/>
          <w:b/>
          <w:bCs/>
          <w:iCs/>
          <w:sz w:val="20"/>
          <w:szCs w:val="20"/>
        </w:rPr>
      </w:pPr>
      <w:r w:rsidRPr="00720756">
        <w:rPr>
          <w:rFonts w:ascii="Arial Narrow" w:hAnsi="Arial Narrow"/>
          <w:b/>
          <w:bCs/>
          <w:iCs/>
          <w:sz w:val="20"/>
          <w:szCs w:val="20"/>
        </w:rPr>
        <w:t>Procedimento disciplinar</w:t>
      </w:r>
    </w:p>
    <w:p w14:paraId="299B9642" w14:textId="77777777" w:rsidR="00720756" w:rsidRPr="00F86203" w:rsidRDefault="00720756" w:rsidP="002863D6">
      <w:pPr>
        <w:spacing w:after="120" w:line="276" w:lineRule="auto"/>
        <w:jc w:val="center"/>
        <w:rPr>
          <w:rFonts w:ascii="Arial Narrow" w:hAnsi="Arial Narrow"/>
          <w:bCs/>
          <w:iCs/>
          <w:sz w:val="20"/>
          <w:szCs w:val="20"/>
        </w:rPr>
      </w:pPr>
      <w:r w:rsidRPr="00F86203">
        <w:rPr>
          <w:rFonts w:ascii="Arial Narrow" w:hAnsi="Arial Narrow"/>
          <w:bCs/>
          <w:iCs/>
          <w:sz w:val="20"/>
          <w:szCs w:val="20"/>
        </w:rPr>
        <w:t xml:space="preserve">(Outras </w:t>
      </w:r>
      <w:r w:rsidR="00E96775" w:rsidRPr="00F86203">
        <w:rPr>
          <w:rFonts w:ascii="Arial Narrow" w:hAnsi="Arial Narrow"/>
          <w:bCs/>
          <w:iCs/>
          <w:sz w:val="20"/>
          <w:szCs w:val="20"/>
        </w:rPr>
        <w:t>sanções</w:t>
      </w:r>
      <w:r w:rsidRPr="00F86203">
        <w:rPr>
          <w:rFonts w:ascii="Arial Narrow" w:hAnsi="Arial Narrow"/>
          <w:bCs/>
          <w:iCs/>
          <w:sz w:val="20"/>
          <w:szCs w:val="20"/>
        </w:rPr>
        <w:t xml:space="preserve"> aplicáveis pelo organizador d</w:t>
      </w:r>
      <w:r w:rsidR="009B6C4B" w:rsidRPr="00F86203">
        <w:rPr>
          <w:rFonts w:ascii="Arial Narrow" w:hAnsi="Arial Narrow"/>
          <w:bCs/>
          <w:iCs/>
          <w:sz w:val="20"/>
          <w:szCs w:val="20"/>
        </w:rPr>
        <w:t>a competição desportiva</w:t>
      </w:r>
      <w:r w:rsidRPr="00F86203">
        <w:rPr>
          <w:rFonts w:ascii="Arial Narrow" w:hAnsi="Arial Narrow"/>
          <w:bCs/>
          <w:iCs/>
          <w:sz w:val="20"/>
          <w:szCs w:val="20"/>
        </w:rPr>
        <w:t>)</w:t>
      </w:r>
    </w:p>
    <w:p w14:paraId="50E03D3D" w14:textId="779BA124" w:rsidR="00F55548" w:rsidRPr="002863D6" w:rsidRDefault="00F55548" w:rsidP="00864878">
      <w:pPr>
        <w:pStyle w:val="PargrafodaLista"/>
        <w:numPr>
          <w:ilvl w:val="0"/>
          <w:numId w:val="27"/>
        </w:numPr>
        <w:tabs>
          <w:tab w:val="left" w:pos="284"/>
        </w:tabs>
        <w:autoSpaceDE w:val="0"/>
        <w:autoSpaceDN w:val="0"/>
        <w:adjustRightInd w:val="0"/>
        <w:spacing w:before="120" w:after="120" w:line="276" w:lineRule="auto"/>
        <w:ind w:left="0" w:firstLine="0"/>
        <w:contextualSpacing w:val="0"/>
        <w:jc w:val="both"/>
        <w:rPr>
          <w:rFonts w:ascii="Arial Narrow" w:hAnsi="Arial Narrow"/>
          <w:sz w:val="20"/>
        </w:rPr>
      </w:pPr>
      <w:r w:rsidRPr="002863D6">
        <w:rPr>
          <w:rFonts w:ascii="Arial Narrow" w:hAnsi="Arial Narrow"/>
          <w:sz w:val="20"/>
        </w:rPr>
        <w:t>As sanções previstas só podem ser aplicadas mediante cumprimento do procedimento disciplinar previsto no Regulamento Disciplinar da/o</w:t>
      </w:r>
      <w:r w:rsidR="00907417" w:rsidRPr="002863D6">
        <w:rPr>
          <w:rFonts w:ascii="Arial Narrow" w:hAnsi="Arial Narrow"/>
          <w:sz w:val="20"/>
        </w:rPr>
        <w:t xml:space="preserve"> </w:t>
      </w:r>
      <w:r w:rsidR="00907417" w:rsidRPr="002863D6">
        <w:rPr>
          <w:rFonts w:ascii="Arial Narrow" w:hAnsi="Arial Narrow"/>
          <w:sz w:val="20"/>
          <w:highlight w:val="lightGray"/>
        </w:rPr>
        <w:t>(organizador da competição desportiva)</w:t>
      </w:r>
      <w:r w:rsidR="00242F99" w:rsidRPr="002863D6">
        <w:rPr>
          <w:rFonts w:ascii="Arial Narrow" w:hAnsi="Arial Narrow"/>
          <w:sz w:val="20"/>
          <w:highlight w:val="lightGray"/>
        </w:rPr>
        <w:t>.</w:t>
      </w:r>
    </w:p>
    <w:p w14:paraId="459A3024" w14:textId="2881D864" w:rsidR="00F55548" w:rsidRPr="002863D6" w:rsidRDefault="00F55548" w:rsidP="00864878">
      <w:pPr>
        <w:pStyle w:val="PargrafodaLista"/>
        <w:numPr>
          <w:ilvl w:val="0"/>
          <w:numId w:val="27"/>
        </w:numPr>
        <w:tabs>
          <w:tab w:val="left" w:pos="284"/>
        </w:tabs>
        <w:autoSpaceDE w:val="0"/>
        <w:autoSpaceDN w:val="0"/>
        <w:adjustRightInd w:val="0"/>
        <w:spacing w:before="120" w:after="120" w:line="276" w:lineRule="auto"/>
        <w:ind w:left="0" w:firstLine="0"/>
        <w:contextualSpacing w:val="0"/>
        <w:jc w:val="both"/>
        <w:rPr>
          <w:rFonts w:ascii="Arial Narrow" w:hAnsi="Arial Narrow"/>
          <w:sz w:val="20"/>
        </w:rPr>
      </w:pPr>
      <w:r w:rsidRPr="002863D6">
        <w:rPr>
          <w:rFonts w:ascii="Arial Narrow" w:hAnsi="Arial Narrow"/>
          <w:sz w:val="20"/>
        </w:rPr>
        <w:t>O procedimento disciplinar referido no número anterior inicia-se com</w:t>
      </w:r>
      <w:r w:rsidR="0048465B" w:rsidRPr="002863D6">
        <w:rPr>
          <w:rFonts w:ascii="Arial Narrow" w:hAnsi="Arial Narrow"/>
          <w:sz w:val="20"/>
        </w:rPr>
        <w:t xml:space="preserve"> relatório </w:t>
      </w:r>
      <w:r w:rsidR="00EF01F6" w:rsidRPr="002863D6">
        <w:rPr>
          <w:rFonts w:ascii="Arial Narrow" w:hAnsi="Arial Narrow"/>
          <w:sz w:val="20"/>
        </w:rPr>
        <w:t xml:space="preserve">do árbitro, das forças </w:t>
      </w:r>
      <w:r w:rsidR="0048465B" w:rsidRPr="002863D6">
        <w:rPr>
          <w:rFonts w:ascii="Arial Narrow" w:hAnsi="Arial Narrow"/>
          <w:sz w:val="20"/>
        </w:rPr>
        <w:t>de segurança</w:t>
      </w:r>
      <w:r w:rsidRPr="002863D6">
        <w:rPr>
          <w:rFonts w:ascii="Arial Narrow" w:hAnsi="Arial Narrow"/>
          <w:sz w:val="20"/>
        </w:rPr>
        <w:t xml:space="preserve">, do </w:t>
      </w:r>
      <w:r w:rsidR="0048465B" w:rsidRPr="002863D6">
        <w:rPr>
          <w:rFonts w:ascii="Arial Narrow" w:hAnsi="Arial Narrow"/>
          <w:sz w:val="20"/>
        </w:rPr>
        <w:t>gestor de segurança</w:t>
      </w:r>
      <w:r w:rsidRPr="002863D6">
        <w:rPr>
          <w:rFonts w:ascii="Arial Narrow" w:hAnsi="Arial Narrow"/>
          <w:sz w:val="20"/>
        </w:rPr>
        <w:t>, do coordenador de segurança e do delegado do organizador da competição desportiva</w:t>
      </w:r>
      <w:r w:rsidR="00EF01F6" w:rsidRPr="002863D6">
        <w:rPr>
          <w:rFonts w:ascii="Arial Narrow" w:hAnsi="Arial Narrow"/>
          <w:sz w:val="20"/>
        </w:rPr>
        <w:t>.</w:t>
      </w:r>
    </w:p>
    <w:p w14:paraId="4735ACE5" w14:textId="20B9E680" w:rsidR="00F55548" w:rsidRDefault="00F55548" w:rsidP="00864878">
      <w:pPr>
        <w:pStyle w:val="PargrafodaLista"/>
        <w:numPr>
          <w:ilvl w:val="0"/>
          <w:numId w:val="27"/>
        </w:numPr>
        <w:tabs>
          <w:tab w:val="left" w:pos="284"/>
        </w:tabs>
        <w:autoSpaceDE w:val="0"/>
        <w:autoSpaceDN w:val="0"/>
        <w:adjustRightInd w:val="0"/>
        <w:spacing w:before="120" w:after="120" w:line="276" w:lineRule="auto"/>
        <w:ind w:left="0" w:firstLine="0"/>
        <w:contextualSpacing w:val="0"/>
        <w:jc w:val="both"/>
        <w:rPr>
          <w:rFonts w:ascii="Arial Narrow" w:hAnsi="Arial Narrow"/>
          <w:sz w:val="20"/>
        </w:rPr>
      </w:pPr>
      <w:r w:rsidRPr="002863D6">
        <w:rPr>
          <w:rFonts w:ascii="Arial Narrow" w:hAnsi="Arial Narrow"/>
          <w:sz w:val="20"/>
        </w:rPr>
        <w:t>A entidade competente, nos termos do Regulamento Disciplinar, para aplicar as sanções de interdição ou de espetáculos desportivos à porta fechada gradua a sanção a aplicar por um período de um a cinco espetáculos desportivos, implicando a reincidência na mesma época desportiva o agravamento da sanção para, pelo menos, o dobro da sanção anterior.</w:t>
      </w:r>
    </w:p>
    <w:p w14:paraId="0477B256" w14:textId="7C0EBB6E" w:rsidR="00720756" w:rsidRPr="006F641E" w:rsidRDefault="00720756" w:rsidP="00647ADE">
      <w:pPr>
        <w:spacing w:before="240" w:after="120" w:line="276" w:lineRule="auto"/>
        <w:jc w:val="center"/>
        <w:rPr>
          <w:rFonts w:ascii="Arial Narrow" w:hAnsi="Arial Narrow"/>
          <w:b/>
          <w:bCs/>
          <w:iCs/>
          <w:sz w:val="20"/>
          <w:szCs w:val="20"/>
        </w:rPr>
      </w:pPr>
      <w:r w:rsidRPr="006F641E">
        <w:rPr>
          <w:rFonts w:ascii="Arial Narrow" w:hAnsi="Arial Narrow"/>
          <w:b/>
          <w:bCs/>
          <w:iCs/>
          <w:sz w:val="20"/>
          <w:szCs w:val="20"/>
        </w:rPr>
        <w:t>Artigo</w:t>
      </w:r>
      <w:r w:rsidR="006E34D4" w:rsidRPr="006F641E">
        <w:rPr>
          <w:rFonts w:ascii="Arial Narrow" w:hAnsi="Arial Narrow"/>
          <w:b/>
          <w:bCs/>
          <w:iCs/>
          <w:sz w:val="20"/>
          <w:szCs w:val="20"/>
        </w:rPr>
        <w:t xml:space="preserve"> 1</w:t>
      </w:r>
      <w:r w:rsidR="00421B73" w:rsidRPr="006F641E">
        <w:rPr>
          <w:rFonts w:ascii="Arial Narrow" w:hAnsi="Arial Narrow"/>
          <w:b/>
          <w:bCs/>
          <w:iCs/>
          <w:sz w:val="20"/>
          <w:szCs w:val="20"/>
        </w:rPr>
        <w:t>7</w:t>
      </w:r>
      <w:r w:rsidR="006E34D4" w:rsidRPr="006F641E">
        <w:rPr>
          <w:rFonts w:ascii="Arial Narrow" w:hAnsi="Arial Narrow"/>
          <w:b/>
          <w:bCs/>
          <w:iCs/>
          <w:sz w:val="20"/>
          <w:szCs w:val="20"/>
        </w:rPr>
        <w:t>.º</w:t>
      </w:r>
    </w:p>
    <w:p w14:paraId="7F013DDE" w14:textId="77777777" w:rsidR="00720756" w:rsidRPr="00720756" w:rsidRDefault="00720756" w:rsidP="00647ADE">
      <w:pPr>
        <w:spacing w:before="120" w:after="120" w:line="276" w:lineRule="auto"/>
        <w:jc w:val="center"/>
        <w:rPr>
          <w:rFonts w:ascii="Arial Narrow" w:hAnsi="Arial Narrow"/>
          <w:b/>
          <w:bCs/>
          <w:iCs/>
          <w:sz w:val="20"/>
          <w:szCs w:val="20"/>
        </w:rPr>
      </w:pPr>
      <w:r w:rsidRPr="00720756">
        <w:rPr>
          <w:rFonts w:ascii="Arial Narrow" w:hAnsi="Arial Narrow"/>
          <w:b/>
          <w:bCs/>
          <w:iCs/>
          <w:sz w:val="20"/>
          <w:szCs w:val="20"/>
        </w:rPr>
        <w:t>Casos Omissos</w:t>
      </w:r>
    </w:p>
    <w:p w14:paraId="6927B6D2" w14:textId="52CD0D49" w:rsidR="003A4DDD" w:rsidRDefault="00720756" w:rsidP="00973012">
      <w:pPr>
        <w:spacing w:line="276" w:lineRule="auto"/>
        <w:jc w:val="both"/>
        <w:rPr>
          <w:rFonts w:ascii="Arial Narrow" w:hAnsi="Arial Narrow"/>
          <w:bCs/>
          <w:iCs/>
          <w:sz w:val="20"/>
          <w:szCs w:val="20"/>
        </w:rPr>
      </w:pPr>
      <w:r w:rsidRPr="00720756">
        <w:rPr>
          <w:rFonts w:ascii="Arial Narrow" w:hAnsi="Arial Narrow"/>
          <w:bCs/>
          <w:iCs/>
          <w:sz w:val="20"/>
          <w:szCs w:val="20"/>
        </w:rPr>
        <w:t xml:space="preserve">Os casos omissos são decididos pela </w:t>
      </w:r>
      <w:r w:rsidRPr="00907417">
        <w:rPr>
          <w:rFonts w:ascii="Arial Narrow" w:hAnsi="Arial Narrow"/>
          <w:bCs/>
          <w:iCs/>
          <w:sz w:val="20"/>
          <w:szCs w:val="20"/>
          <w:highlight w:val="lightGray"/>
          <w:u w:val="single"/>
        </w:rPr>
        <w:t>Direção</w:t>
      </w:r>
      <w:r w:rsidR="00907417" w:rsidRPr="00907417">
        <w:rPr>
          <w:rFonts w:ascii="Arial Narrow" w:hAnsi="Arial Narrow"/>
          <w:bCs/>
          <w:iCs/>
          <w:sz w:val="20"/>
          <w:szCs w:val="20"/>
          <w:highlight w:val="lightGray"/>
          <w:u w:val="single"/>
        </w:rPr>
        <w:t xml:space="preserve"> (ou órgão com outra </w:t>
      </w:r>
      <w:r w:rsidR="00116128" w:rsidRPr="00907417">
        <w:rPr>
          <w:rFonts w:ascii="Arial Narrow" w:hAnsi="Arial Narrow"/>
          <w:bCs/>
          <w:iCs/>
          <w:sz w:val="20"/>
          <w:szCs w:val="20"/>
          <w:highlight w:val="lightGray"/>
          <w:u w:val="single"/>
        </w:rPr>
        <w:t>designação)</w:t>
      </w:r>
      <w:r w:rsidRPr="00720756">
        <w:rPr>
          <w:rFonts w:ascii="Arial Narrow" w:hAnsi="Arial Narrow"/>
          <w:bCs/>
          <w:iCs/>
          <w:sz w:val="20"/>
          <w:szCs w:val="20"/>
        </w:rPr>
        <w:t xml:space="preserve"> da/o</w:t>
      </w:r>
      <w:r w:rsidR="00907417">
        <w:rPr>
          <w:rFonts w:ascii="Arial Narrow" w:hAnsi="Arial Narrow"/>
          <w:sz w:val="20"/>
          <w:szCs w:val="20"/>
          <w:highlight w:val="lightGray"/>
          <w:u w:val="single"/>
        </w:rPr>
        <w:t xml:space="preserve"> </w:t>
      </w:r>
      <w:proofErr w:type="gramStart"/>
      <w:r w:rsidR="00907417">
        <w:rPr>
          <w:rFonts w:ascii="Arial Narrow" w:hAnsi="Arial Narrow"/>
          <w:sz w:val="20"/>
          <w:szCs w:val="20"/>
          <w:highlight w:val="lightGray"/>
          <w:u w:val="single"/>
        </w:rPr>
        <w:t xml:space="preserve">   </w:t>
      </w:r>
      <w:r w:rsidR="00907417" w:rsidRPr="00907417">
        <w:rPr>
          <w:rFonts w:ascii="Arial Narrow" w:hAnsi="Arial Narrow"/>
          <w:sz w:val="20"/>
          <w:szCs w:val="20"/>
          <w:highlight w:val="lightGray"/>
          <w:u w:val="single"/>
        </w:rPr>
        <w:t>(</w:t>
      </w:r>
      <w:proofErr w:type="gramEnd"/>
      <w:r w:rsidR="00907417" w:rsidRPr="00907417">
        <w:rPr>
          <w:rFonts w:ascii="Arial Narrow" w:hAnsi="Arial Narrow"/>
          <w:sz w:val="20"/>
          <w:szCs w:val="20"/>
          <w:highlight w:val="lightGray"/>
          <w:u w:val="single"/>
        </w:rPr>
        <w:t>organizador da competição desportiva)</w:t>
      </w:r>
      <w:r w:rsidR="00907417">
        <w:rPr>
          <w:rFonts w:ascii="Arial Narrow" w:hAnsi="Arial Narrow"/>
          <w:sz w:val="20"/>
          <w:szCs w:val="20"/>
          <w:highlight w:val="lightGray"/>
          <w:u w:val="single"/>
        </w:rPr>
        <w:t xml:space="preserve">    </w:t>
      </w:r>
      <w:r w:rsidRPr="00720756">
        <w:rPr>
          <w:rFonts w:ascii="Arial Narrow" w:hAnsi="Arial Narrow"/>
          <w:bCs/>
          <w:iCs/>
          <w:sz w:val="20"/>
          <w:szCs w:val="20"/>
        </w:rPr>
        <w:t>, exceto quanto a matéria disciplinar em que a competência é das entidades previstas, conforme o caso, no Regulamento Disciplina</w:t>
      </w:r>
      <w:r w:rsidR="003F602B">
        <w:rPr>
          <w:rFonts w:ascii="Arial Narrow" w:hAnsi="Arial Narrow"/>
          <w:bCs/>
          <w:iCs/>
          <w:sz w:val="20"/>
          <w:szCs w:val="20"/>
        </w:rPr>
        <w:t>r.</w:t>
      </w:r>
    </w:p>
    <w:p w14:paraId="7F258BAD" w14:textId="5C39646B" w:rsidR="0048465B" w:rsidRPr="006F641E" w:rsidRDefault="0048465B" w:rsidP="00647ADE">
      <w:pPr>
        <w:spacing w:before="240" w:after="120" w:line="276" w:lineRule="auto"/>
        <w:jc w:val="center"/>
        <w:rPr>
          <w:rFonts w:ascii="Arial Narrow" w:hAnsi="Arial Narrow"/>
          <w:b/>
          <w:bCs/>
          <w:iCs/>
          <w:sz w:val="20"/>
          <w:szCs w:val="20"/>
        </w:rPr>
      </w:pPr>
      <w:r w:rsidRPr="006F641E">
        <w:rPr>
          <w:rFonts w:ascii="Arial Narrow" w:hAnsi="Arial Narrow"/>
          <w:b/>
          <w:bCs/>
          <w:iCs/>
          <w:sz w:val="20"/>
          <w:szCs w:val="20"/>
        </w:rPr>
        <w:t xml:space="preserve">Artigo </w:t>
      </w:r>
      <w:r w:rsidR="006E34D4" w:rsidRPr="006F641E">
        <w:rPr>
          <w:rFonts w:ascii="Arial Narrow" w:hAnsi="Arial Narrow"/>
          <w:b/>
          <w:bCs/>
          <w:iCs/>
          <w:sz w:val="20"/>
          <w:szCs w:val="20"/>
        </w:rPr>
        <w:t>1</w:t>
      </w:r>
      <w:r w:rsidR="00421B73" w:rsidRPr="006F641E">
        <w:rPr>
          <w:rFonts w:ascii="Arial Narrow" w:hAnsi="Arial Narrow"/>
          <w:b/>
          <w:bCs/>
          <w:iCs/>
          <w:sz w:val="20"/>
          <w:szCs w:val="20"/>
        </w:rPr>
        <w:t>8</w:t>
      </w:r>
      <w:r w:rsidR="006E34D4" w:rsidRPr="006F641E">
        <w:rPr>
          <w:rFonts w:ascii="Arial Narrow" w:hAnsi="Arial Narrow"/>
          <w:b/>
          <w:bCs/>
          <w:iCs/>
          <w:sz w:val="20"/>
          <w:szCs w:val="20"/>
        </w:rPr>
        <w:t>.º</w:t>
      </w:r>
    </w:p>
    <w:p w14:paraId="5E6C551F" w14:textId="77777777" w:rsidR="0048465B" w:rsidRPr="0048465B" w:rsidRDefault="0048465B" w:rsidP="00647ADE">
      <w:pPr>
        <w:spacing w:before="120" w:after="120" w:line="276" w:lineRule="auto"/>
        <w:jc w:val="center"/>
        <w:rPr>
          <w:rFonts w:ascii="Arial Narrow" w:hAnsi="Arial Narrow"/>
          <w:b/>
          <w:bCs/>
          <w:iCs/>
          <w:sz w:val="20"/>
          <w:szCs w:val="20"/>
        </w:rPr>
      </w:pPr>
      <w:r w:rsidRPr="0048465B">
        <w:rPr>
          <w:rFonts w:ascii="Arial Narrow" w:hAnsi="Arial Narrow"/>
          <w:b/>
          <w:bCs/>
          <w:iCs/>
          <w:sz w:val="20"/>
          <w:szCs w:val="20"/>
        </w:rPr>
        <w:t>Infrações</w:t>
      </w:r>
    </w:p>
    <w:p w14:paraId="6DA1CCCE" w14:textId="625087A8" w:rsidR="006F2DC5" w:rsidRDefault="0048465B" w:rsidP="00973012">
      <w:pPr>
        <w:spacing w:line="276" w:lineRule="auto"/>
        <w:jc w:val="both"/>
        <w:rPr>
          <w:rFonts w:ascii="Arial Narrow" w:hAnsi="Arial Narrow"/>
          <w:bCs/>
          <w:iCs/>
          <w:sz w:val="20"/>
          <w:szCs w:val="20"/>
        </w:rPr>
      </w:pPr>
      <w:r w:rsidRPr="0048465B">
        <w:rPr>
          <w:rFonts w:ascii="Arial Narrow" w:hAnsi="Arial Narrow"/>
          <w:bCs/>
          <w:iCs/>
          <w:sz w:val="20"/>
          <w:szCs w:val="20"/>
        </w:rPr>
        <w:t xml:space="preserve">Todas as infrações ao presente regulamento que sejam suscetíveis de constituir crime, contraordenação ou ilícito disciplinar são comunicadas e participadas às entidades competentes para a instrução dos processos e aplicação </w:t>
      </w:r>
      <w:r w:rsidR="00224609">
        <w:rPr>
          <w:rFonts w:ascii="Arial Narrow" w:hAnsi="Arial Narrow"/>
          <w:bCs/>
          <w:iCs/>
          <w:sz w:val="20"/>
          <w:szCs w:val="20"/>
        </w:rPr>
        <w:t>das respetivas sanções</w:t>
      </w:r>
      <w:r w:rsidR="006839A9">
        <w:rPr>
          <w:rFonts w:ascii="Arial Narrow" w:hAnsi="Arial Narrow"/>
          <w:bCs/>
          <w:iCs/>
          <w:sz w:val="20"/>
          <w:szCs w:val="20"/>
        </w:rPr>
        <w:t xml:space="preserve">, nos termos da legislação que ao caso </w:t>
      </w:r>
      <w:r w:rsidR="004C52E0">
        <w:rPr>
          <w:rFonts w:ascii="Arial Narrow" w:hAnsi="Arial Narrow"/>
          <w:bCs/>
          <w:iCs/>
          <w:sz w:val="20"/>
          <w:szCs w:val="20"/>
        </w:rPr>
        <w:t>for</w:t>
      </w:r>
      <w:r w:rsidR="00E61965">
        <w:rPr>
          <w:rFonts w:ascii="Arial Narrow" w:hAnsi="Arial Narrow"/>
          <w:bCs/>
          <w:iCs/>
          <w:sz w:val="20"/>
          <w:szCs w:val="20"/>
        </w:rPr>
        <w:t xml:space="preserve"> </w:t>
      </w:r>
      <w:r w:rsidR="006839A9">
        <w:rPr>
          <w:rFonts w:ascii="Arial Narrow" w:hAnsi="Arial Narrow"/>
          <w:bCs/>
          <w:iCs/>
          <w:sz w:val="20"/>
          <w:szCs w:val="20"/>
        </w:rPr>
        <w:t>aplicável</w:t>
      </w:r>
      <w:r w:rsidR="00224609">
        <w:rPr>
          <w:rFonts w:ascii="Arial Narrow" w:hAnsi="Arial Narrow"/>
          <w:bCs/>
          <w:iCs/>
          <w:sz w:val="20"/>
          <w:szCs w:val="20"/>
        </w:rPr>
        <w:t>.</w:t>
      </w:r>
    </w:p>
    <w:p w14:paraId="46712D85" w14:textId="7EEC19F5" w:rsidR="006F2DC5" w:rsidRDefault="006F2DC5" w:rsidP="00973012">
      <w:pPr>
        <w:spacing w:line="276" w:lineRule="auto"/>
        <w:jc w:val="both"/>
        <w:rPr>
          <w:rFonts w:ascii="Arial Narrow" w:hAnsi="Arial Narrow"/>
          <w:bCs/>
          <w:iCs/>
          <w:sz w:val="20"/>
          <w:szCs w:val="20"/>
        </w:rPr>
      </w:pPr>
    </w:p>
    <w:p w14:paraId="42ACD99E" w14:textId="7C2567EC" w:rsidR="006F2DC5" w:rsidRDefault="006F2DC5" w:rsidP="00973012">
      <w:pPr>
        <w:spacing w:line="276" w:lineRule="auto"/>
        <w:jc w:val="both"/>
        <w:rPr>
          <w:rFonts w:ascii="Arial Narrow" w:hAnsi="Arial Narrow"/>
          <w:bCs/>
          <w:iCs/>
          <w:sz w:val="20"/>
          <w:szCs w:val="20"/>
        </w:rPr>
      </w:pPr>
    </w:p>
    <w:p w14:paraId="4210CDA8" w14:textId="19AE88DD" w:rsidR="006F2DC5" w:rsidRDefault="006F2DC5" w:rsidP="00973012">
      <w:pPr>
        <w:spacing w:line="276" w:lineRule="auto"/>
        <w:jc w:val="both"/>
        <w:rPr>
          <w:rFonts w:ascii="Arial Narrow" w:hAnsi="Arial Narrow"/>
          <w:bCs/>
          <w:iCs/>
          <w:sz w:val="20"/>
          <w:szCs w:val="20"/>
        </w:rPr>
      </w:pPr>
    </w:p>
    <w:p w14:paraId="57C5502A" w14:textId="47A138D8" w:rsidR="006F2DC5" w:rsidRDefault="006F2DC5" w:rsidP="00973012">
      <w:pPr>
        <w:spacing w:line="276" w:lineRule="auto"/>
        <w:jc w:val="both"/>
        <w:rPr>
          <w:rFonts w:ascii="Arial Narrow" w:hAnsi="Arial Narrow"/>
          <w:bCs/>
          <w:iCs/>
          <w:sz w:val="20"/>
          <w:szCs w:val="20"/>
        </w:rPr>
      </w:pPr>
    </w:p>
    <w:p w14:paraId="0F0E8B4A" w14:textId="3C026109" w:rsidR="006F2DC5" w:rsidRDefault="006F2DC5" w:rsidP="00973012">
      <w:pPr>
        <w:spacing w:line="276" w:lineRule="auto"/>
        <w:jc w:val="both"/>
        <w:rPr>
          <w:rFonts w:ascii="Arial Narrow" w:hAnsi="Arial Narrow"/>
          <w:bCs/>
          <w:iCs/>
          <w:sz w:val="20"/>
          <w:szCs w:val="20"/>
        </w:rPr>
      </w:pPr>
    </w:p>
    <w:p w14:paraId="0C1D09A8" w14:textId="77777777" w:rsidR="006F2DC5" w:rsidRDefault="006F2DC5" w:rsidP="00973012">
      <w:pPr>
        <w:spacing w:line="276" w:lineRule="auto"/>
        <w:jc w:val="both"/>
        <w:rPr>
          <w:rFonts w:ascii="Arial Narrow" w:hAnsi="Arial Narrow"/>
          <w:bCs/>
          <w:iCs/>
          <w:sz w:val="20"/>
          <w:szCs w:val="20"/>
        </w:rPr>
      </w:pPr>
    </w:p>
    <w:p w14:paraId="5E57F3C1" w14:textId="08AE5056" w:rsidR="003A4DDD" w:rsidRPr="0050242D" w:rsidRDefault="003A4DDD" w:rsidP="00647ADE">
      <w:pPr>
        <w:pStyle w:val="NormalWeb"/>
        <w:shd w:val="clear" w:color="auto" w:fill="FFFFFF"/>
        <w:tabs>
          <w:tab w:val="left" w:pos="10064"/>
        </w:tabs>
        <w:spacing w:before="240" w:beforeAutospacing="0" w:after="240" w:afterAutospacing="0" w:line="276" w:lineRule="auto"/>
        <w:jc w:val="center"/>
        <w:rPr>
          <w:rFonts w:ascii="Arial Narrow" w:hAnsi="Arial Narrow"/>
          <w:b/>
        </w:rPr>
      </w:pPr>
      <w:r w:rsidRPr="0050242D">
        <w:rPr>
          <w:rFonts w:ascii="Arial Narrow" w:hAnsi="Arial Narrow"/>
          <w:b/>
        </w:rPr>
        <w:lastRenderedPageBreak/>
        <w:t>C</w:t>
      </w:r>
      <w:r>
        <w:rPr>
          <w:rFonts w:ascii="Arial Narrow" w:hAnsi="Arial Narrow"/>
          <w:b/>
        </w:rPr>
        <w:t>APÍTULO I</w:t>
      </w:r>
      <w:r w:rsidR="00790333">
        <w:rPr>
          <w:rFonts w:ascii="Arial Narrow" w:hAnsi="Arial Narrow"/>
          <w:b/>
        </w:rPr>
        <w:t>V</w:t>
      </w:r>
    </w:p>
    <w:p w14:paraId="13464969" w14:textId="38C98B20" w:rsidR="009E139A" w:rsidRDefault="009E139A" w:rsidP="00647ADE">
      <w:pPr>
        <w:shd w:val="clear" w:color="auto" w:fill="FFFFFF"/>
        <w:tabs>
          <w:tab w:val="left" w:pos="9923"/>
        </w:tabs>
        <w:spacing w:before="240" w:after="120" w:line="276" w:lineRule="auto"/>
        <w:jc w:val="center"/>
        <w:rPr>
          <w:rFonts w:ascii="Arial Narrow" w:eastAsia="Times New Roman" w:hAnsi="Arial Narrow" w:cs="Times New Roman"/>
          <w:b/>
          <w:szCs w:val="24"/>
          <w:lang w:eastAsia="pt-PT"/>
        </w:rPr>
      </w:pPr>
      <w:r w:rsidRPr="00131C1F">
        <w:rPr>
          <w:rFonts w:ascii="Arial Narrow" w:eastAsia="Times New Roman" w:hAnsi="Arial Narrow" w:cs="Times New Roman"/>
          <w:b/>
          <w:szCs w:val="24"/>
          <w:lang w:eastAsia="pt-PT"/>
        </w:rPr>
        <w:t>Disposições finais</w:t>
      </w:r>
    </w:p>
    <w:p w14:paraId="0A7B0BB4" w14:textId="20CE47A5" w:rsidR="009E139A" w:rsidRPr="00AC2730" w:rsidRDefault="009E139A" w:rsidP="00973012">
      <w:pPr>
        <w:shd w:val="clear" w:color="auto" w:fill="FFFFFF"/>
        <w:tabs>
          <w:tab w:val="left" w:pos="9923"/>
        </w:tabs>
        <w:spacing w:before="300" w:after="120" w:line="276" w:lineRule="auto"/>
        <w:ind w:right="-1"/>
        <w:jc w:val="center"/>
        <w:rPr>
          <w:rFonts w:ascii="Arial Narrow" w:eastAsia="Times New Roman" w:hAnsi="Arial Narrow" w:cs="Times New Roman"/>
          <w:b/>
          <w:sz w:val="20"/>
          <w:szCs w:val="20"/>
          <w:lang w:eastAsia="pt-PT"/>
        </w:rPr>
      </w:pPr>
      <w:r w:rsidRPr="00AC2730">
        <w:rPr>
          <w:rFonts w:ascii="Arial Narrow" w:eastAsia="Times New Roman" w:hAnsi="Arial Narrow" w:cs="Times New Roman"/>
          <w:b/>
          <w:sz w:val="20"/>
          <w:szCs w:val="20"/>
          <w:lang w:eastAsia="pt-PT"/>
        </w:rPr>
        <w:t xml:space="preserve">Artigo </w:t>
      </w:r>
      <w:r w:rsidR="006E34D4" w:rsidRPr="00AC2730">
        <w:rPr>
          <w:rFonts w:ascii="Arial Narrow" w:eastAsia="Times New Roman" w:hAnsi="Arial Narrow" w:cs="Times New Roman"/>
          <w:b/>
          <w:sz w:val="20"/>
          <w:szCs w:val="20"/>
          <w:lang w:eastAsia="pt-PT"/>
        </w:rPr>
        <w:t>1</w:t>
      </w:r>
      <w:r w:rsidR="00421B73" w:rsidRPr="00AC2730">
        <w:rPr>
          <w:rFonts w:ascii="Arial Narrow" w:eastAsia="Times New Roman" w:hAnsi="Arial Narrow" w:cs="Times New Roman"/>
          <w:b/>
          <w:sz w:val="20"/>
          <w:szCs w:val="20"/>
          <w:lang w:eastAsia="pt-PT"/>
        </w:rPr>
        <w:t>9</w:t>
      </w:r>
      <w:r w:rsidR="006E34D4" w:rsidRPr="00AC2730">
        <w:rPr>
          <w:rFonts w:ascii="Arial Narrow" w:eastAsia="Times New Roman" w:hAnsi="Arial Narrow" w:cs="Times New Roman"/>
          <w:b/>
          <w:sz w:val="20"/>
          <w:szCs w:val="20"/>
          <w:lang w:eastAsia="pt-PT"/>
        </w:rPr>
        <w:t>.º</w:t>
      </w:r>
    </w:p>
    <w:p w14:paraId="2D7CA19A" w14:textId="77777777" w:rsidR="009E139A" w:rsidRPr="009E139A" w:rsidRDefault="009E139A" w:rsidP="00973012">
      <w:pPr>
        <w:shd w:val="clear" w:color="auto" w:fill="FFFFFF"/>
        <w:tabs>
          <w:tab w:val="left" w:pos="9923"/>
        </w:tabs>
        <w:spacing w:before="120" w:after="120" w:line="276" w:lineRule="auto"/>
        <w:ind w:right="-1"/>
        <w:jc w:val="center"/>
        <w:rPr>
          <w:rFonts w:ascii="Arial Narrow" w:eastAsia="Times New Roman" w:hAnsi="Arial Narrow" w:cs="Times New Roman"/>
          <w:sz w:val="20"/>
          <w:szCs w:val="20"/>
          <w:lang w:eastAsia="pt-PT"/>
        </w:rPr>
      </w:pPr>
      <w:r w:rsidRPr="009E139A">
        <w:rPr>
          <w:rFonts w:ascii="Arial Narrow" w:eastAsia="Times New Roman" w:hAnsi="Arial Narrow" w:cs="Times New Roman"/>
          <w:b/>
          <w:sz w:val="20"/>
          <w:szCs w:val="20"/>
          <w:lang w:eastAsia="pt-PT"/>
        </w:rPr>
        <w:t>Entrada em vigor</w:t>
      </w:r>
    </w:p>
    <w:p w14:paraId="2150670A" w14:textId="1B41488A" w:rsidR="00242F99" w:rsidRDefault="009E139A" w:rsidP="00973012">
      <w:pPr>
        <w:shd w:val="clear" w:color="auto" w:fill="FFFFFF"/>
        <w:tabs>
          <w:tab w:val="left" w:pos="9923"/>
        </w:tabs>
        <w:spacing w:before="240" w:after="120" w:line="276" w:lineRule="auto"/>
        <w:jc w:val="both"/>
        <w:rPr>
          <w:rFonts w:ascii="Arial Narrow" w:eastAsia="Times New Roman" w:hAnsi="Arial Narrow" w:cs="Times New Roman"/>
          <w:sz w:val="20"/>
          <w:szCs w:val="20"/>
          <w:lang w:eastAsia="pt-PT"/>
        </w:rPr>
      </w:pPr>
      <w:r w:rsidRPr="009E139A">
        <w:rPr>
          <w:rFonts w:ascii="Arial Narrow" w:eastAsia="Times New Roman" w:hAnsi="Arial Narrow" w:cs="Times New Roman"/>
          <w:sz w:val="20"/>
          <w:szCs w:val="20"/>
          <w:lang w:eastAsia="pt-PT"/>
        </w:rPr>
        <w:t>O presente regulamento entra em vigor no primeiro dia útil imediatamente seguinte à data do seu registo pela Autoridade para a P</w:t>
      </w:r>
      <w:r w:rsidR="00AB6454">
        <w:rPr>
          <w:rFonts w:ascii="Arial Narrow" w:eastAsia="Times New Roman" w:hAnsi="Arial Narrow" w:cs="Times New Roman"/>
          <w:sz w:val="20"/>
          <w:szCs w:val="20"/>
          <w:lang w:eastAsia="pt-PT"/>
        </w:rPr>
        <w:t>revenção</w:t>
      </w:r>
      <w:r w:rsidRPr="009E139A">
        <w:rPr>
          <w:rFonts w:ascii="Arial Narrow" w:eastAsia="Times New Roman" w:hAnsi="Arial Narrow" w:cs="Times New Roman"/>
          <w:sz w:val="20"/>
          <w:szCs w:val="20"/>
          <w:lang w:eastAsia="pt-PT"/>
        </w:rPr>
        <w:t xml:space="preserve"> e o Combate à Violência no Desporto (APCVD).</w:t>
      </w:r>
    </w:p>
    <w:p w14:paraId="3288A615" w14:textId="3F584633" w:rsidR="006F2DC5" w:rsidRDefault="006F2DC5" w:rsidP="00973012">
      <w:pPr>
        <w:shd w:val="clear" w:color="auto" w:fill="FFFFFF"/>
        <w:tabs>
          <w:tab w:val="left" w:pos="9923"/>
        </w:tabs>
        <w:spacing w:before="240" w:after="120" w:line="276" w:lineRule="auto"/>
        <w:jc w:val="both"/>
        <w:rPr>
          <w:rFonts w:ascii="Arial Narrow" w:eastAsia="Times New Roman" w:hAnsi="Arial Narrow" w:cs="Times New Roman"/>
          <w:sz w:val="20"/>
          <w:szCs w:val="20"/>
          <w:lang w:eastAsia="pt-PT"/>
        </w:rPr>
      </w:pPr>
    </w:p>
    <w:p w14:paraId="3889F2D0" w14:textId="1F34D8B3" w:rsidR="006F2DC5" w:rsidRDefault="006F2DC5" w:rsidP="00973012">
      <w:pPr>
        <w:shd w:val="clear" w:color="auto" w:fill="FFFFFF"/>
        <w:tabs>
          <w:tab w:val="left" w:pos="9923"/>
        </w:tabs>
        <w:spacing w:before="240" w:after="120" w:line="276" w:lineRule="auto"/>
        <w:jc w:val="both"/>
        <w:rPr>
          <w:rFonts w:ascii="Arial Narrow" w:eastAsia="Times New Roman" w:hAnsi="Arial Narrow" w:cs="Times New Roman"/>
          <w:sz w:val="20"/>
          <w:szCs w:val="20"/>
          <w:lang w:eastAsia="pt-PT"/>
        </w:rPr>
      </w:pPr>
    </w:p>
    <w:p w14:paraId="496A1B46" w14:textId="77777777" w:rsidR="006F2DC5" w:rsidRDefault="006F2DC5" w:rsidP="00973012">
      <w:pPr>
        <w:shd w:val="clear" w:color="auto" w:fill="FFFFFF"/>
        <w:tabs>
          <w:tab w:val="left" w:pos="9923"/>
        </w:tabs>
        <w:spacing w:before="240" w:after="120" w:line="276" w:lineRule="auto"/>
        <w:jc w:val="both"/>
        <w:rPr>
          <w:rFonts w:ascii="Arial Narrow" w:eastAsia="Times New Roman" w:hAnsi="Arial Narrow" w:cs="Times New Roman"/>
          <w:sz w:val="20"/>
          <w:szCs w:val="20"/>
          <w:lang w:eastAsia="pt-PT"/>
        </w:rPr>
      </w:pPr>
    </w:p>
    <w:p w14:paraId="248DB929" w14:textId="51082F66" w:rsidR="00242F99" w:rsidRDefault="00242F99" w:rsidP="00973012">
      <w:pPr>
        <w:spacing w:line="276" w:lineRule="auto"/>
        <w:rPr>
          <w:rFonts w:ascii="Arial Narrow" w:hAnsi="Arial Narrow"/>
          <w:i/>
          <w:sz w:val="20"/>
          <w:szCs w:val="20"/>
        </w:rPr>
      </w:pPr>
      <w:r w:rsidRPr="00242F99">
        <w:rPr>
          <w:rFonts w:ascii="Arial Narrow" w:hAnsi="Arial Narrow"/>
          <w:i/>
          <w:sz w:val="20"/>
          <w:szCs w:val="20"/>
          <w:u w:val="single"/>
        </w:rPr>
        <w:t>Data</w:t>
      </w:r>
      <w:r w:rsidRPr="003F602B">
        <w:rPr>
          <w:rFonts w:ascii="Arial Narrow" w:hAnsi="Arial Narrow"/>
          <w:sz w:val="20"/>
          <w:szCs w:val="20"/>
          <w:highlight w:val="lightGray"/>
        </w:rPr>
        <w:t>________________</w:t>
      </w:r>
      <w:r w:rsidRPr="00242F99">
        <w:rPr>
          <w:rFonts w:ascii="Arial Narrow" w:hAnsi="Arial Narrow"/>
          <w:sz w:val="20"/>
          <w:szCs w:val="20"/>
        </w:rPr>
        <w:t xml:space="preserve"> - O </w:t>
      </w:r>
      <w:r w:rsidRPr="003F602B">
        <w:rPr>
          <w:rFonts w:ascii="Arial Narrow" w:hAnsi="Arial Narrow"/>
          <w:sz w:val="20"/>
          <w:szCs w:val="20"/>
          <w:highlight w:val="lightGray"/>
        </w:rPr>
        <w:t>_____________</w:t>
      </w:r>
      <w:proofErr w:type="gramStart"/>
      <w:r w:rsidRPr="003F602B">
        <w:rPr>
          <w:rFonts w:ascii="Arial Narrow" w:hAnsi="Arial Narrow"/>
          <w:sz w:val="20"/>
          <w:szCs w:val="20"/>
          <w:highlight w:val="lightGray"/>
        </w:rPr>
        <w:t>_</w:t>
      </w:r>
      <w:r w:rsidRPr="003F602B">
        <w:rPr>
          <w:rFonts w:ascii="Arial Narrow" w:hAnsi="Arial Narrow"/>
          <w:i/>
          <w:sz w:val="20"/>
          <w:szCs w:val="20"/>
          <w:highlight w:val="lightGray"/>
          <w:u w:val="single"/>
        </w:rPr>
        <w:t>Requerente</w:t>
      </w:r>
      <w:proofErr w:type="gramEnd"/>
      <w:r w:rsidRPr="003F602B">
        <w:rPr>
          <w:rFonts w:ascii="Arial Narrow" w:hAnsi="Arial Narrow"/>
          <w:i/>
          <w:sz w:val="20"/>
          <w:szCs w:val="20"/>
          <w:highlight w:val="lightGray"/>
        </w:rPr>
        <w:t>____________________.</w:t>
      </w:r>
    </w:p>
    <w:p w14:paraId="420F2CD4" w14:textId="5B379383" w:rsidR="006F2DC5" w:rsidRDefault="006F2DC5" w:rsidP="00973012">
      <w:pPr>
        <w:spacing w:line="276" w:lineRule="auto"/>
        <w:rPr>
          <w:rFonts w:ascii="Arial Narrow" w:hAnsi="Arial Narrow"/>
          <w:i/>
          <w:sz w:val="20"/>
          <w:szCs w:val="20"/>
        </w:rPr>
      </w:pPr>
    </w:p>
    <w:p w14:paraId="7E22E1E7" w14:textId="06A53AE1" w:rsidR="006F2DC5" w:rsidRDefault="006F2DC5" w:rsidP="00973012">
      <w:pPr>
        <w:spacing w:line="276" w:lineRule="auto"/>
        <w:rPr>
          <w:rFonts w:ascii="Arial Narrow" w:hAnsi="Arial Narrow"/>
          <w:i/>
          <w:sz w:val="20"/>
          <w:szCs w:val="20"/>
        </w:rPr>
      </w:pPr>
    </w:p>
    <w:p w14:paraId="0BD0732D" w14:textId="77777777" w:rsidR="006F2DC5" w:rsidRDefault="006F2DC5" w:rsidP="00973012">
      <w:pPr>
        <w:spacing w:line="276" w:lineRule="auto"/>
        <w:rPr>
          <w:rFonts w:ascii="Arial Narrow" w:hAnsi="Arial Narrow"/>
          <w:i/>
          <w:sz w:val="20"/>
          <w:szCs w:val="20"/>
        </w:rPr>
      </w:pPr>
    </w:p>
    <w:p w14:paraId="734C3FD3" w14:textId="4A9BC862" w:rsidR="003F602B" w:rsidRDefault="00242F99" w:rsidP="00973012">
      <w:pPr>
        <w:spacing w:line="276" w:lineRule="auto"/>
        <w:jc w:val="right"/>
        <w:rPr>
          <w:rFonts w:ascii="Arial Narrow" w:hAnsi="Arial Narrow"/>
          <w:b/>
          <w:sz w:val="20"/>
          <w:szCs w:val="20"/>
        </w:rPr>
      </w:pPr>
      <w:r w:rsidRPr="003F602B">
        <w:rPr>
          <w:rFonts w:ascii="Arial Narrow" w:hAnsi="Arial Narrow"/>
          <w:b/>
          <w:sz w:val="20"/>
          <w:szCs w:val="20"/>
          <w:highlight w:val="lightGray"/>
        </w:rPr>
        <w:t>___________________________________</w:t>
      </w:r>
      <w:r w:rsidR="001B63D7">
        <w:rPr>
          <w:rFonts w:ascii="Arial Narrow" w:hAnsi="Arial Narrow"/>
          <w:b/>
          <w:sz w:val="20"/>
          <w:szCs w:val="20"/>
        </w:rPr>
        <w:t xml:space="preserve"> </w:t>
      </w:r>
    </w:p>
    <w:p w14:paraId="6CF2D102" w14:textId="56DF49FB" w:rsidR="003F602B" w:rsidRDefault="00131C1F" w:rsidP="00973012">
      <w:pPr>
        <w:spacing w:line="276" w:lineRule="auto"/>
        <w:jc w:val="right"/>
        <w:rPr>
          <w:rFonts w:ascii="Arial Narrow" w:hAnsi="Arial Narrow"/>
          <w:b/>
          <w:sz w:val="20"/>
          <w:szCs w:val="20"/>
        </w:rPr>
      </w:pPr>
      <w:r>
        <w:rPr>
          <w:rFonts w:ascii="Arial Narrow" w:hAnsi="Arial Narrow"/>
          <w:b/>
          <w:sz w:val="20"/>
          <w:szCs w:val="20"/>
        </w:rPr>
        <w:t>(Assinatura dos Responsáveis)</w:t>
      </w:r>
    </w:p>
    <w:p w14:paraId="4F260AB5" w14:textId="0175AA82" w:rsidR="006F2DC5" w:rsidRDefault="006F2DC5" w:rsidP="00973012">
      <w:pPr>
        <w:spacing w:line="276" w:lineRule="auto"/>
        <w:jc w:val="right"/>
        <w:rPr>
          <w:rFonts w:ascii="Arial Narrow" w:hAnsi="Arial Narrow"/>
          <w:b/>
          <w:sz w:val="20"/>
          <w:szCs w:val="20"/>
        </w:rPr>
      </w:pPr>
    </w:p>
    <w:p w14:paraId="1A1AEE28" w14:textId="162F3F77" w:rsidR="006F2DC5" w:rsidRDefault="006F2DC5" w:rsidP="00973012">
      <w:pPr>
        <w:spacing w:line="276" w:lineRule="auto"/>
        <w:jc w:val="right"/>
        <w:rPr>
          <w:rFonts w:ascii="Arial Narrow" w:hAnsi="Arial Narrow"/>
          <w:b/>
          <w:sz w:val="20"/>
          <w:szCs w:val="20"/>
        </w:rPr>
      </w:pPr>
    </w:p>
    <w:p w14:paraId="2DA2696C" w14:textId="77777777" w:rsidR="006F2DC5" w:rsidRDefault="006F2DC5" w:rsidP="00973012">
      <w:pPr>
        <w:spacing w:line="276" w:lineRule="auto"/>
        <w:jc w:val="right"/>
        <w:rPr>
          <w:rFonts w:ascii="Arial Narrow" w:hAnsi="Arial Narrow"/>
          <w:b/>
          <w:sz w:val="20"/>
          <w:szCs w:val="20"/>
        </w:rPr>
      </w:pPr>
    </w:p>
    <w:p w14:paraId="5A422576" w14:textId="4AB3245F" w:rsidR="00242F99" w:rsidRPr="00131C1F" w:rsidRDefault="0042453E" w:rsidP="006F2DC5">
      <w:pPr>
        <w:shd w:val="clear" w:color="auto" w:fill="FFC000"/>
        <w:tabs>
          <w:tab w:val="right" w:pos="8504"/>
        </w:tabs>
        <w:spacing w:line="276" w:lineRule="auto"/>
        <w:rPr>
          <w:rFonts w:ascii="Arial Narrow" w:hAnsi="Arial Narrow"/>
          <w:b/>
          <w:sz w:val="20"/>
          <w:szCs w:val="20"/>
        </w:rPr>
      </w:pPr>
      <w:r w:rsidRPr="001B63D7">
        <w:rPr>
          <w:rFonts w:ascii="Arial Narrow" w:hAnsi="Arial Narrow"/>
          <w:b/>
          <w:szCs w:val="20"/>
          <w:u w:val="single"/>
        </w:rPr>
        <w:t>NOTA:</w:t>
      </w:r>
      <w:r w:rsidR="006F2DC5">
        <w:rPr>
          <w:rFonts w:ascii="Arial Narrow" w:hAnsi="Arial Narrow"/>
          <w:b/>
          <w:szCs w:val="20"/>
          <w:u w:val="single"/>
        </w:rPr>
        <w:t xml:space="preserve"> </w:t>
      </w:r>
      <w:r w:rsidR="00242F99" w:rsidRPr="00131C1F">
        <w:rPr>
          <w:rFonts w:ascii="Arial Narrow" w:hAnsi="Arial Narrow"/>
          <w:b/>
          <w:bCs/>
          <w:iCs/>
          <w:sz w:val="20"/>
          <w:szCs w:val="20"/>
        </w:rPr>
        <w:t xml:space="preserve">Deverá ser apresentado </w:t>
      </w:r>
      <w:r w:rsidR="00421B73">
        <w:rPr>
          <w:rFonts w:ascii="Arial Narrow" w:hAnsi="Arial Narrow"/>
          <w:b/>
          <w:bCs/>
          <w:iCs/>
          <w:sz w:val="20"/>
          <w:szCs w:val="20"/>
        </w:rPr>
        <w:t>conjuntamente</w:t>
      </w:r>
      <w:r w:rsidR="00242F99" w:rsidRPr="00131C1F">
        <w:rPr>
          <w:rFonts w:ascii="Arial Narrow" w:hAnsi="Arial Narrow"/>
          <w:b/>
          <w:bCs/>
          <w:iCs/>
          <w:sz w:val="20"/>
          <w:szCs w:val="20"/>
        </w:rPr>
        <w:t xml:space="preserve"> ao presente regulamento o </w:t>
      </w:r>
      <w:r w:rsidR="0054497E" w:rsidRPr="00131C1F">
        <w:rPr>
          <w:rFonts w:ascii="Arial Narrow" w:hAnsi="Arial Narrow"/>
          <w:b/>
          <w:bCs/>
          <w:i/>
          <w:iCs/>
          <w:sz w:val="20"/>
          <w:szCs w:val="20"/>
        </w:rPr>
        <w:t>R</w:t>
      </w:r>
      <w:r w:rsidR="00242F99" w:rsidRPr="00131C1F">
        <w:rPr>
          <w:rFonts w:ascii="Arial Narrow" w:hAnsi="Arial Narrow"/>
          <w:b/>
          <w:bCs/>
          <w:i/>
          <w:iCs/>
          <w:sz w:val="20"/>
          <w:szCs w:val="20"/>
        </w:rPr>
        <w:t xml:space="preserve">egulamento </w:t>
      </w:r>
      <w:r w:rsidR="0054497E" w:rsidRPr="00131C1F">
        <w:rPr>
          <w:rFonts w:ascii="Arial Narrow" w:hAnsi="Arial Narrow"/>
          <w:b/>
          <w:bCs/>
          <w:i/>
          <w:iCs/>
          <w:sz w:val="20"/>
          <w:szCs w:val="20"/>
        </w:rPr>
        <w:t>D</w:t>
      </w:r>
      <w:r w:rsidR="00242F99" w:rsidRPr="00131C1F">
        <w:rPr>
          <w:rFonts w:ascii="Arial Narrow" w:hAnsi="Arial Narrow"/>
          <w:b/>
          <w:bCs/>
          <w:i/>
          <w:iCs/>
          <w:sz w:val="20"/>
          <w:szCs w:val="20"/>
        </w:rPr>
        <w:t>isciplinar</w:t>
      </w:r>
      <w:r w:rsidR="00242F99" w:rsidRPr="00131C1F">
        <w:rPr>
          <w:rFonts w:ascii="Arial Narrow" w:hAnsi="Arial Narrow"/>
          <w:b/>
          <w:bCs/>
          <w:iCs/>
          <w:sz w:val="20"/>
          <w:szCs w:val="20"/>
        </w:rPr>
        <w:t xml:space="preserve"> do organizador da competição desportiva.</w:t>
      </w:r>
    </w:p>
    <w:sectPr w:rsidR="00242F99" w:rsidRPr="00131C1F" w:rsidSect="00AC59CB">
      <w:headerReference w:type="default" r:id="rId11"/>
      <w:footerReference w:type="default" r:id="rId12"/>
      <w:pgSz w:w="11906" w:h="16838"/>
      <w:pgMar w:top="1417" w:right="1701" w:bottom="1417" w:left="1701" w:header="284"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6335" w14:textId="77777777" w:rsidR="003019B9" w:rsidRDefault="003019B9" w:rsidP="007A0556">
      <w:pPr>
        <w:spacing w:after="0" w:line="240" w:lineRule="auto"/>
      </w:pPr>
      <w:r>
        <w:separator/>
      </w:r>
    </w:p>
  </w:endnote>
  <w:endnote w:type="continuationSeparator" w:id="0">
    <w:p w14:paraId="46DB8D42" w14:textId="77777777" w:rsidR="003019B9" w:rsidRDefault="003019B9" w:rsidP="007A0556">
      <w:pPr>
        <w:spacing w:after="0" w:line="240" w:lineRule="auto"/>
      </w:pPr>
      <w:r>
        <w:continuationSeparator/>
      </w:r>
    </w:p>
  </w:endnote>
  <w:endnote w:type="continuationNotice" w:id="1">
    <w:p w14:paraId="3E95C5FF" w14:textId="77777777" w:rsidR="003019B9" w:rsidRDefault="00301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CE37" w14:textId="5487862D" w:rsidR="00842573" w:rsidRDefault="00842573" w:rsidP="00842573">
    <w:pPr>
      <w:pBdr>
        <w:top w:val="single" w:sz="4" w:space="10" w:color="auto"/>
      </w:pBdr>
      <w:spacing w:line="360" w:lineRule="auto"/>
      <w:jc w:val="both"/>
    </w:pPr>
    <w:r>
      <w:rPr>
        <w:rFonts w:ascii="Arial Narrow" w:hAnsi="Arial Narrow" w:cs="Arial"/>
        <w:b/>
        <w:sz w:val="16"/>
        <w:szCs w:val="16"/>
      </w:rPr>
      <w:t xml:space="preserve">MODELO </w:t>
    </w:r>
    <w:r w:rsidRPr="00D90B2F">
      <w:rPr>
        <w:rFonts w:ascii="Arial Narrow" w:hAnsi="Arial Narrow" w:cs="Arial"/>
        <w:bCs/>
        <w:sz w:val="16"/>
        <w:szCs w:val="16"/>
      </w:rPr>
      <w:t>de Regulamento de Prevenção da Violência</w:t>
    </w:r>
    <w:r>
      <w:rPr>
        <w:rFonts w:ascii="Arial Narrow" w:hAnsi="Arial Narrow" w:cs="Arial"/>
        <w:b/>
        <w:sz w:val="16"/>
        <w:szCs w:val="16"/>
      </w:rPr>
      <w:t xml:space="preserve"> (RPV) </w:t>
    </w:r>
    <w:r w:rsidR="001A0FD7">
      <w:rPr>
        <w:rFonts w:ascii="Arial Narrow" w:hAnsi="Arial Narrow" w:cs="Arial"/>
        <w:b/>
        <w:sz w:val="16"/>
        <w:szCs w:val="16"/>
      </w:rPr>
      <w:t xml:space="preserve">V. </w:t>
    </w:r>
    <w:proofErr w:type="spellStart"/>
    <w:r w:rsidR="00392EB3">
      <w:rPr>
        <w:rFonts w:ascii="Arial Narrow" w:hAnsi="Arial Narrow" w:cs="Arial"/>
        <w:b/>
        <w:sz w:val="16"/>
        <w:szCs w:val="16"/>
      </w:rPr>
      <w:t>fev</w:t>
    </w:r>
    <w:proofErr w:type="spellEnd"/>
    <w:r w:rsidR="001A0FD7">
      <w:rPr>
        <w:rFonts w:ascii="Arial Narrow" w:hAnsi="Arial Narrow" w:cs="Arial"/>
        <w:b/>
        <w:sz w:val="16"/>
        <w:szCs w:val="16"/>
      </w:rPr>
      <w:t>/22</w:t>
    </w:r>
    <w:r>
      <w:rPr>
        <w:rFonts w:ascii="Arial Narrow" w:hAnsi="Arial Narrow" w:cs="Arial"/>
        <w:b/>
        <w:sz w:val="16"/>
        <w:szCs w:val="16"/>
      </w:rPr>
      <w:t xml:space="preserve">                                                                                                         </w:t>
    </w:r>
    <w:r>
      <w:rPr>
        <w:rFonts w:ascii="Arial Narrow" w:hAnsi="Arial Narrow"/>
        <w:sz w:val="16"/>
        <w:szCs w:val="16"/>
      </w:rPr>
      <w:tab/>
      <w:t xml:space="preserve">  </w:t>
    </w:r>
    <w:r w:rsidRPr="00552332">
      <w:rPr>
        <w:rStyle w:val="Nmerodepgina"/>
        <w:rFonts w:ascii="Arial Narrow" w:hAnsi="Arial Narrow" w:cs="Arial"/>
        <w:sz w:val="16"/>
        <w:szCs w:val="16"/>
      </w:rPr>
      <w:t xml:space="preserve">       </w:t>
    </w:r>
    <w:r>
      <w:rPr>
        <w:rStyle w:val="Nmerodepgina"/>
        <w:rFonts w:ascii="Arial Narrow" w:hAnsi="Arial Narrow" w:cs="Arial"/>
        <w:sz w:val="16"/>
        <w:szCs w:val="16"/>
      </w:rPr>
      <w:t xml:space="preserve">                      </w:t>
    </w:r>
    <w:r w:rsidR="00D90B2F">
      <w:rPr>
        <w:rStyle w:val="Nmerodepgina"/>
        <w:rFonts w:ascii="Arial Narrow" w:hAnsi="Arial Narrow" w:cs="Arial"/>
        <w:sz w:val="16"/>
        <w:szCs w:val="16"/>
      </w:rPr>
      <w:t xml:space="preserve">    </w:t>
    </w:r>
    <w:r>
      <w:rPr>
        <w:rStyle w:val="Nmerodepgina"/>
        <w:rFonts w:ascii="Arial Narrow" w:hAnsi="Arial Narrow" w:cs="Arial"/>
        <w:sz w:val="16"/>
        <w:szCs w:val="16"/>
      </w:rPr>
      <w:t xml:space="preserve">          </w:t>
    </w:r>
    <w:r w:rsidRPr="00552332">
      <w:rPr>
        <w:rStyle w:val="Nmerodepgina"/>
        <w:rFonts w:ascii="Arial Narrow" w:hAnsi="Arial Narrow" w:cs="Arial"/>
        <w:sz w:val="16"/>
        <w:szCs w:val="16"/>
      </w:rPr>
      <w:t xml:space="preserve">Pág. </w:t>
    </w:r>
    <w:r w:rsidRPr="00552332">
      <w:rPr>
        <w:rStyle w:val="Nmerodepgina"/>
        <w:rFonts w:ascii="Arial Narrow" w:hAnsi="Arial Narrow" w:cs="Arial"/>
        <w:sz w:val="16"/>
        <w:szCs w:val="16"/>
      </w:rPr>
      <w:fldChar w:fldCharType="begin"/>
    </w:r>
    <w:r w:rsidRPr="00552332">
      <w:rPr>
        <w:rStyle w:val="Nmerodepgina"/>
        <w:rFonts w:ascii="Arial Narrow" w:hAnsi="Arial Narrow" w:cs="Arial"/>
        <w:sz w:val="16"/>
        <w:szCs w:val="16"/>
      </w:rPr>
      <w:instrText xml:space="preserve"> PAGE </w:instrText>
    </w:r>
    <w:r w:rsidRPr="00552332">
      <w:rPr>
        <w:rStyle w:val="Nmerodepgina"/>
        <w:rFonts w:ascii="Arial Narrow" w:hAnsi="Arial Narrow" w:cs="Arial"/>
        <w:sz w:val="16"/>
        <w:szCs w:val="16"/>
      </w:rPr>
      <w:fldChar w:fldCharType="separate"/>
    </w:r>
    <w:r>
      <w:rPr>
        <w:rStyle w:val="Nmerodepgina"/>
        <w:rFonts w:ascii="Arial Narrow" w:hAnsi="Arial Narrow" w:cs="Arial"/>
        <w:sz w:val="16"/>
        <w:szCs w:val="16"/>
      </w:rPr>
      <w:t>1</w:t>
    </w:r>
    <w:r w:rsidRPr="00552332">
      <w:rPr>
        <w:rStyle w:val="Nmerodepgina"/>
        <w:rFonts w:ascii="Arial Narrow" w:hAnsi="Arial Narrow" w:cs="Arial"/>
        <w:sz w:val="16"/>
        <w:szCs w:val="16"/>
      </w:rPr>
      <w:fldChar w:fldCharType="end"/>
    </w:r>
    <w:r w:rsidRPr="00552332">
      <w:rPr>
        <w:rStyle w:val="Nmerodepgina"/>
        <w:rFonts w:ascii="Arial Narrow" w:hAnsi="Arial Narrow" w:cs="Arial"/>
        <w:sz w:val="16"/>
        <w:szCs w:val="16"/>
      </w:rPr>
      <w:t>/</w:t>
    </w:r>
    <w:r w:rsidRPr="00552332">
      <w:rPr>
        <w:rStyle w:val="Nmerodepgina"/>
        <w:rFonts w:ascii="Arial Narrow" w:hAnsi="Arial Narrow" w:cs="Arial"/>
        <w:sz w:val="16"/>
        <w:szCs w:val="16"/>
      </w:rPr>
      <w:fldChar w:fldCharType="begin"/>
    </w:r>
    <w:r w:rsidRPr="00552332">
      <w:rPr>
        <w:rStyle w:val="Nmerodepgina"/>
        <w:rFonts w:ascii="Arial Narrow" w:hAnsi="Arial Narrow" w:cs="Arial"/>
        <w:sz w:val="16"/>
        <w:szCs w:val="16"/>
      </w:rPr>
      <w:instrText xml:space="preserve"> NUMPAGES </w:instrText>
    </w:r>
    <w:r w:rsidRPr="00552332">
      <w:rPr>
        <w:rStyle w:val="Nmerodepgina"/>
        <w:rFonts w:ascii="Arial Narrow" w:hAnsi="Arial Narrow" w:cs="Arial"/>
        <w:sz w:val="16"/>
        <w:szCs w:val="16"/>
      </w:rPr>
      <w:fldChar w:fldCharType="separate"/>
    </w:r>
    <w:r>
      <w:rPr>
        <w:rStyle w:val="Nmerodepgina"/>
        <w:rFonts w:ascii="Arial Narrow" w:hAnsi="Arial Narrow" w:cs="Arial"/>
        <w:sz w:val="16"/>
        <w:szCs w:val="16"/>
      </w:rPr>
      <w:t>38</w:t>
    </w:r>
    <w:r w:rsidRPr="00552332">
      <w:rPr>
        <w:rStyle w:val="Nmerodepgina"/>
        <w:rFonts w:ascii="Arial Narrow" w:hAnsi="Arial Narrow" w:cs="Arial"/>
        <w:sz w:val="16"/>
        <w:szCs w:val="16"/>
      </w:rPr>
      <w:fldChar w:fldCharType="end"/>
    </w:r>
  </w:p>
  <w:p w14:paraId="65D7AB81" w14:textId="77777777" w:rsidR="00842573" w:rsidRDefault="008425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CA0D" w14:textId="77777777" w:rsidR="003019B9" w:rsidRDefault="003019B9" w:rsidP="007A0556">
      <w:pPr>
        <w:spacing w:after="0" w:line="240" w:lineRule="auto"/>
      </w:pPr>
      <w:r>
        <w:separator/>
      </w:r>
    </w:p>
  </w:footnote>
  <w:footnote w:type="continuationSeparator" w:id="0">
    <w:p w14:paraId="3A6B33F3" w14:textId="77777777" w:rsidR="003019B9" w:rsidRDefault="003019B9" w:rsidP="007A0556">
      <w:pPr>
        <w:spacing w:after="0" w:line="240" w:lineRule="auto"/>
      </w:pPr>
      <w:r>
        <w:continuationSeparator/>
      </w:r>
    </w:p>
  </w:footnote>
  <w:footnote w:type="continuationNotice" w:id="1">
    <w:p w14:paraId="5CC4255A" w14:textId="77777777" w:rsidR="003019B9" w:rsidRDefault="00301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5E1D" w14:textId="1C01A9C7" w:rsidR="009C148D" w:rsidRDefault="009C148D" w:rsidP="007A055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84E"/>
    <w:multiLevelType w:val="hybridMultilevel"/>
    <w:tmpl w:val="92DA5458"/>
    <w:lvl w:ilvl="0" w:tplc="FFFFFFFF">
      <w:start w:val="1"/>
      <w:numFmt w:val="decimal"/>
      <w:lvlText w:val="%1 -"/>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13CBD"/>
    <w:multiLevelType w:val="hybridMultilevel"/>
    <w:tmpl w:val="2D24414E"/>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57798C"/>
    <w:multiLevelType w:val="hybridMultilevel"/>
    <w:tmpl w:val="2D24414E"/>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63F45"/>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CB1ACD"/>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1B39B4"/>
    <w:multiLevelType w:val="hybridMultilevel"/>
    <w:tmpl w:val="92DA5458"/>
    <w:lvl w:ilvl="0" w:tplc="FFFFFFFF">
      <w:start w:val="1"/>
      <w:numFmt w:val="decimal"/>
      <w:lvlText w:val="%1 -"/>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FA10E6"/>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925F4D"/>
    <w:multiLevelType w:val="hybridMultilevel"/>
    <w:tmpl w:val="2D24414E"/>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D144C0"/>
    <w:multiLevelType w:val="hybridMultilevel"/>
    <w:tmpl w:val="92DA5458"/>
    <w:lvl w:ilvl="0" w:tplc="FFFFFFFF">
      <w:start w:val="1"/>
      <w:numFmt w:val="decimal"/>
      <w:lvlText w:val="%1 -"/>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7404E7"/>
    <w:multiLevelType w:val="hybridMultilevel"/>
    <w:tmpl w:val="2D24414E"/>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4C7C30"/>
    <w:multiLevelType w:val="hybridMultilevel"/>
    <w:tmpl w:val="685CEE06"/>
    <w:lvl w:ilvl="0" w:tplc="FFFFFFFF">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2A64CB"/>
    <w:multiLevelType w:val="hybridMultilevel"/>
    <w:tmpl w:val="92DA5458"/>
    <w:lvl w:ilvl="0" w:tplc="FFFFFFFF">
      <w:start w:val="1"/>
      <w:numFmt w:val="decimal"/>
      <w:lvlText w:val="%1 -"/>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F66217"/>
    <w:multiLevelType w:val="hybridMultilevel"/>
    <w:tmpl w:val="2D24414E"/>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5455BA"/>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3466C4"/>
    <w:multiLevelType w:val="hybridMultilevel"/>
    <w:tmpl w:val="685CEE06"/>
    <w:lvl w:ilvl="0" w:tplc="CD98B53E">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EBB4E40"/>
    <w:multiLevelType w:val="hybridMultilevel"/>
    <w:tmpl w:val="92DA5458"/>
    <w:lvl w:ilvl="0" w:tplc="CD98B53E">
      <w:start w:val="1"/>
      <w:numFmt w:val="decimal"/>
      <w:lvlText w:val="%1 -"/>
      <w:lvlJc w:val="left"/>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3BD6461"/>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F43098"/>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ED696D"/>
    <w:multiLevelType w:val="hybridMultilevel"/>
    <w:tmpl w:val="92DA5458"/>
    <w:lvl w:ilvl="0" w:tplc="FFFFFFFF">
      <w:start w:val="1"/>
      <w:numFmt w:val="decimal"/>
      <w:lvlText w:val="%1 -"/>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B81C46"/>
    <w:multiLevelType w:val="hybridMultilevel"/>
    <w:tmpl w:val="C7C0BD24"/>
    <w:lvl w:ilvl="0" w:tplc="FFFFFFFF">
      <w:start w:val="1"/>
      <w:numFmt w:val="lowerRoman"/>
      <w:lvlText w:val="%1."/>
      <w:lvlJc w:val="right"/>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1F63E3"/>
    <w:multiLevelType w:val="hybridMultilevel"/>
    <w:tmpl w:val="92DA5458"/>
    <w:lvl w:ilvl="0" w:tplc="FFFFFFFF">
      <w:start w:val="1"/>
      <w:numFmt w:val="decimal"/>
      <w:lvlText w:val="%1 -"/>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EB2D25"/>
    <w:multiLevelType w:val="hybridMultilevel"/>
    <w:tmpl w:val="C7C0BD24"/>
    <w:lvl w:ilvl="0" w:tplc="AEA81916">
      <w:start w:val="1"/>
      <w:numFmt w:val="lowerRoman"/>
      <w:lvlText w:val="%1."/>
      <w:lvlJc w:val="right"/>
      <w:rPr>
        <w:rFonts w:ascii="Arial Narrow" w:hAnsi="Arial Narrow" w:hint="default"/>
        <w:b w:val="0"/>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46E2293"/>
    <w:multiLevelType w:val="hybridMultilevel"/>
    <w:tmpl w:val="C52A8CB4"/>
    <w:lvl w:ilvl="0" w:tplc="223808EE">
      <w:start w:val="1"/>
      <w:numFmt w:val="lowerLetter"/>
      <w:lvlText w:val="%1)"/>
      <w:lvlJc w:val="left"/>
      <w:pPr>
        <w:ind w:left="720" w:hanging="360"/>
      </w:pPr>
      <w:rPr>
        <w:rFonts w:ascii="Arial Narrow" w:hAnsi="Arial Narrow" w:hint="default"/>
        <w:b w:val="0"/>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8A67A18"/>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BF600D"/>
    <w:multiLevelType w:val="hybridMultilevel"/>
    <w:tmpl w:val="C7C0BD24"/>
    <w:lvl w:ilvl="0" w:tplc="FFFFFFFF">
      <w:start w:val="1"/>
      <w:numFmt w:val="lowerRoman"/>
      <w:lvlText w:val="%1."/>
      <w:lvlJc w:val="right"/>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9A76D4"/>
    <w:multiLevelType w:val="hybridMultilevel"/>
    <w:tmpl w:val="FB405F26"/>
    <w:lvl w:ilvl="0" w:tplc="223808EE">
      <w:start w:val="1"/>
      <w:numFmt w:val="lowerLetter"/>
      <w:lvlText w:val="%1)"/>
      <w:lvlJc w:val="left"/>
      <w:pPr>
        <w:ind w:left="720" w:hanging="360"/>
      </w:pPr>
      <w:rPr>
        <w:rFonts w:ascii="Arial Narrow" w:hAnsi="Arial Narrow" w:hint="default"/>
        <w:b w:val="0"/>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EA30971"/>
    <w:multiLevelType w:val="hybridMultilevel"/>
    <w:tmpl w:val="92DA5458"/>
    <w:lvl w:ilvl="0" w:tplc="FFFFFFFF">
      <w:start w:val="1"/>
      <w:numFmt w:val="decimal"/>
      <w:lvlText w:val="%1 -"/>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25"/>
  </w:num>
  <w:num w:numId="3">
    <w:abstractNumId w:val="17"/>
  </w:num>
  <w:num w:numId="4">
    <w:abstractNumId w:val="3"/>
  </w:num>
  <w:num w:numId="5">
    <w:abstractNumId w:val="21"/>
  </w:num>
  <w:num w:numId="6">
    <w:abstractNumId w:val="4"/>
  </w:num>
  <w:num w:numId="7">
    <w:abstractNumId w:val="5"/>
  </w:num>
  <w:num w:numId="8">
    <w:abstractNumId w:val="13"/>
  </w:num>
  <w:num w:numId="9">
    <w:abstractNumId w:val="23"/>
  </w:num>
  <w:num w:numId="10">
    <w:abstractNumId w:val="16"/>
  </w:num>
  <w:num w:numId="11">
    <w:abstractNumId w:val="20"/>
  </w:num>
  <w:num w:numId="12">
    <w:abstractNumId w:val="6"/>
  </w:num>
  <w:num w:numId="13">
    <w:abstractNumId w:val="11"/>
  </w:num>
  <w:num w:numId="14">
    <w:abstractNumId w:val="22"/>
  </w:num>
  <w:num w:numId="15">
    <w:abstractNumId w:val="18"/>
  </w:num>
  <w:num w:numId="16">
    <w:abstractNumId w:val="0"/>
  </w:num>
  <w:num w:numId="17">
    <w:abstractNumId w:val="2"/>
  </w:num>
  <w:num w:numId="18">
    <w:abstractNumId w:val="24"/>
  </w:num>
  <w:num w:numId="19">
    <w:abstractNumId w:val="19"/>
  </w:num>
  <w:num w:numId="20">
    <w:abstractNumId w:val="26"/>
  </w:num>
  <w:num w:numId="21">
    <w:abstractNumId w:val="8"/>
  </w:num>
  <w:num w:numId="22">
    <w:abstractNumId w:val="14"/>
  </w:num>
  <w:num w:numId="23">
    <w:abstractNumId w:val="9"/>
  </w:num>
  <w:num w:numId="24">
    <w:abstractNumId w:val="7"/>
  </w:num>
  <w:num w:numId="25">
    <w:abstractNumId w:val="1"/>
  </w:num>
  <w:num w:numId="26">
    <w:abstractNumId w:val="12"/>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76"/>
    <w:rsid w:val="00004694"/>
    <w:rsid w:val="00017D49"/>
    <w:rsid w:val="000217B3"/>
    <w:rsid w:val="000251FA"/>
    <w:rsid w:val="000354F5"/>
    <w:rsid w:val="00045665"/>
    <w:rsid w:val="00051B76"/>
    <w:rsid w:val="00062E83"/>
    <w:rsid w:val="00065F2A"/>
    <w:rsid w:val="000670F3"/>
    <w:rsid w:val="00085F26"/>
    <w:rsid w:val="00086205"/>
    <w:rsid w:val="00094652"/>
    <w:rsid w:val="0009701B"/>
    <w:rsid w:val="000A2AB8"/>
    <w:rsid w:val="000B3412"/>
    <w:rsid w:val="000B3C2E"/>
    <w:rsid w:val="000B53B1"/>
    <w:rsid w:val="000B5F29"/>
    <w:rsid w:val="000D0AC6"/>
    <w:rsid w:val="000D4FBB"/>
    <w:rsid w:val="000D607A"/>
    <w:rsid w:val="000E14C9"/>
    <w:rsid w:val="000E1A51"/>
    <w:rsid w:val="000E5005"/>
    <w:rsid w:val="000F2B77"/>
    <w:rsid w:val="0010550C"/>
    <w:rsid w:val="00116128"/>
    <w:rsid w:val="00131876"/>
    <w:rsid w:val="00131C1F"/>
    <w:rsid w:val="00136BE1"/>
    <w:rsid w:val="001523E8"/>
    <w:rsid w:val="00153AF0"/>
    <w:rsid w:val="001570C5"/>
    <w:rsid w:val="00165906"/>
    <w:rsid w:val="00175B22"/>
    <w:rsid w:val="00181089"/>
    <w:rsid w:val="0019126E"/>
    <w:rsid w:val="00194C6B"/>
    <w:rsid w:val="00195DE2"/>
    <w:rsid w:val="001A0FD7"/>
    <w:rsid w:val="001A539A"/>
    <w:rsid w:val="001B0E21"/>
    <w:rsid w:val="001B63D7"/>
    <w:rsid w:val="001B6FA5"/>
    <w:rsid w:val="001C1012"/>
    <w:rsid w:val="001C7AD6"/>
    <w:rsid w:val="001D0ABC"/>
    <w:rsid w:val="001D3AF7"/>
    <w:rsid w:val="001E5617"/>
    <w:rsid w:val="001E57FD"/>
    <w:rsid w:val="00211485"/>
    <w:rsid w:val="00216771"/>
    <w:rsid w:val="00224609"/>
    <w:rsid w:val="00236A6A"/>
    <w:rsid w:val="00242F99"/>
    <w:rsid w:val="00247862"/>
    <w:rsid w:val="00280618"/>
    <w:rsid w:val="0028109B"/>
    <w:rsid w:val="00281452"/>
    <w:rsid w:val="00286056"/>
    <w:rsid w:val="002863D6"/>
    <w:rsid w:val="0029300A"/>
    <w:rsid w:val="002B2479"/>
    <w:rsid w:val="002C0751"/>
    <w:rsid w:val="002C433B"/>
    <w:rsid w:val="002E2992"/>
    <w:rsid w:val="002E4DB2"/>
    <w:rsid w:val="002E65E0"/>
    <w:rsid w:val="003019B9"/>
    <w:rsid w:val="00307243"/>
    <w:rsid w:val="0031153B"/>
    <w:rsid w:val="003148A0"/>
    <w:rsid w:val="00321385"/>
    <w:rsid w:val="00344F6B"/>
    <w:rsid w:val="00350DAE"/>
    <w:rsid w:val="00364400"/>
    <w:rsid w:val="00367313"/>
    <w:rsid w:val="003707D4"/>
    <w:rsid w:val="00384588"/>
    <w:rsid w:val="00391255"/>
    <w:rsid w:val="00392EB3"/>
    <w:rsid w:val="00394687"/>
    <w:rsid w:val="00395DE6"/>
    <w:rsid w:val="003A4DDD"/>
    <w:rsid w:val="003C056C"/>
    <w:rsid w:val="003C6D87"/>
    <w:rsid w:val="003D4D45"/>
    <w:rsid w:val="003D77CA"/>
    <w:rsid w:val="003D7C0B"/>
    <w:rsid w:val="003E7F07"/>
    <w:rsid w:val="003F602B"/>
    <w:rsid w:val="003F643C"/>
    <w:rsid w:val="00400542"/>
    <w:rsid w:val="00421B73"/>
    <w:rsid w:val="0042453E"/>
    <w:rsid w:val="00424FAD"/>
    <w:rsid w:val="00433475"/>
    <w:rsid w:val="00444280"/>
    <w:rsid w:val="00446204"/>
    <w:rsid w:val="00461D34"/>
    <w:rsid w:val="0046529E"/>
    <w:rsid w:val="0048465B"/>
    <w:rsid w:val="00490036"/>
    <w:rsid w:val="004A7CE6"/>
    <w:rsid w:val="004B1BC1"/>
    <w:rsid w:val="004B317C"/>
    <w:rsid w:val="004B6963"/>
    <w:rsid w:val="004B743D"/>
    <w:rsid w:val="004C30F9"/>
    <w:rsid w:val="004C52E0"/>
    <w:rsid w:val="004E0CEE"/>
    <w:rsid w:val="004E5406"/>
    <w:rsid w:val="004E656C"/>
    <w:rsid w:val="004E6833"/>
    <w:rsid w:val="004F3750"/>
    <w:rsid w:val="0050242D"/>
    <w:rsid w:val="0051044B"/>
    <w:rsid w:val="005149D7"/>
    <w:rsid w:val="00515651"/>
    <w:rsid w:val="00522DC7"/>
    <w:rsid w:val="00532F30"/>
    <w:rsid w:val="00534452"/>
    <w:rsid w:val="00535FCF"/>
    <w:rsid w:val="0054497E"/>
    <w:rsid w:val="005458B6"/>
    <w:rsid w:val="00556FF3"/>
    <w:rsid w:val="00574B5A"/>
    <w:rsid w:val="005830B0"/>
    <w:rsid w:val="00586AEF"/>
    <w:rsid w:val="005A0753"/>
    <w:rsid w:val="005A70B2"/>
    <w:rsid w:val="005B1201"/>
    <w:rsid w:val="005B31EB"/>
    <w:rsid w:val="005B721A"/>
    <w:rsid w:val="005D31DE"/>
    <w:rsid w:val="005D3632"/>
    <w:rsid w:val="005D3A32"/>
    <w:rsid w:val="005E051A"/>
    <w:rsid w:val="005E78AD"/>
    <w:rsid w:val="005F4F1F"/>
    <w:rsid w:val="006015F0"/>
    <w:rsid w:val="006102D6"/>
    <w:rsid w:val="00644F01"/>
    <w:rsid w:val="00647ADE"/>
    <w:rsid w:val="0067211A"/>
    <w:rsid w:val="00683200"/>
    <w:rsid w:val="006839A9"/>
    <w:rsid w:val="0069672A"/>
    <w:rsid w:val="006A1D5B"/>
    <w:rsid w:val="006A616B"/>
    <w:rsid w:val="006B0187"/>
    <w:rsid w:val="006B43BE"/>
    <w:rsid w:val="006B4C56"/>
    <w:rsid w:val="006C4315"/>
    <w:rsid w:val="006D3D56"/>
    <w:rsid w:val="006E20E2"/>
    <w:rsid w:val="006E2D6C"/>
    <w:rsid w:val="006E34D4"/>
    <w:rsid w:val="006F2DC5"/>
    <w:rsid w:val="006F2F22"/>
    <w:rsid w:val="006F641E"/>
    <w:rsid w:val="00700A05"/>
    <w:rsid w:val="007177A1"/>
    <w:rsid w:val="00720756"/>
    <w:rsid w:val="00724A8F"/>
    <w:rsid w:val="00727CA2"/>
    <w:rsid w:val="00746B9E"/>
    <w:rsid w:val="00747B46"/>
    <w:rsid w:val="00752DCB"/>
    <w:rsid w:val="00761218"/>
    <w:rsid w:val="00772C54"/>
    <w:rsid w:val="0078121B"/>
    <w:rsid w:val="00790333"/>
    <w:rsid w:val="007A0556"/>
    <w:rsid w:val="007A52AE"/>
    <w:rsid w:val="007B33BC"/>
    <w:rsid w:val="007D00D5"/>
    <w:rsid w:val="007D0144"/>
    <w:rsid w:val="007F63B8"/>
    <w:rsid w:val="0080486D"/>
    <w:rsid w:val="00842573"/>
    <w:rsid w:val="00862B83"/>
    <w:rsid w:val="00864878"/>
    <w:rsid w:val="008817F9"/>
    <w:rsid w:val="008B060D"/>
    <w:rsid w:val="008B0FB3"/>
    <w:rsid w:val="008B7B30"/>
    <w:rsid w:val="008C759F"/>
    <w:rsid w:val="008E25D2"/>
    <w:rsid w:val="008E608E"/>
    <w:rsid w:val="008F15A7"/>
    <w:rsid w:val="008F18CB"/>
    <w:rsid w:val="008F64E4"/>
    <w:rsid w:val="008F78FB"/>
    <w:rsid w:val="00901E06"/>
    <w:rsid w:val="00907148"/>
    <w:rsid w:val="00907417"/>
    <w:rsid w:val="009137C2"/>
    <w:rsid w:val="00913B12"/>
    <w:rsid w:val="00914E1E"/>
    <w:rsid w:val="00926C95"/>
    <w:rsid w:val="009352BF"/>
    <w:rsid w:val="00942EF3"/>
    <w:rsid w:val="00956453"/>
    <w:rsid w:val="00960739"/>
    <w:rsid w:val="00973012"/>
    <w:rsid w:val="00981EDE"/>
    <w:rsid w:val="00990B1C"/>
    <w:rsid w:val="00994894"/>
    <w:rsid w:val="00996CA0"/>
    <w:rsid w:val="009B1303"/>
    <w:rsid w:val="009B324D"/>
    <w:rsid w:val="009B6C4B"/>
    <w:rsid w:val="009C0DC6"/>
    <w:rsid w:val="009C148D"/>
    <w:rsid w:val="009D4E10"/>
    <w:rsid w:val="009E139A"/>
    <w:rsid w:val="009E773B"/>
    <w:rsid w:val="00A03D64"/>
    <w:rsid w:val="00A13EBB"/>
    <w:rsid w:val="00A16286"/>
    <w:rsid w:val="00A17F63"/>
    <w:rsid w:val="00A41F8A"/>
    <w:rsid w:val="00A43636"/>
    <w:rsid w:val="00A53268"/>
    <w:rsid w:val="00A62459"/>
    <w:rsid w:val="00A70956"/>
    <w:rsid w:val="00A83C57"/>
    <w:rsid w:val="00A87FA5"/>
    <w:rsid w:val="00A90A5F"/>
    <w:rsid w:val="00A91BEA"/>
    <w:rsid w:val="00A9341B"/>
    <w:rsid w:val="00AA254E"/>
    <w:rsid w:val="00AA3EEC"/>
    <w:rsid w:val="00AB3707"/>
    <w:rsid w:val="00AB6454"/>
    <w:rsid w:val="00AC2730"/>
    <w:rsid w:val="00AC4786"/>
    <w:rsid w:val="00AC59CB"/>
    <w:rsid w:val="00AE52D8"/>
    <w:rsid w:val="00AE532D"/>
    <w:rsid w:val="00B00BC9"/>
    <w:rsid w:val="00B1290A"/>
    <w:rsid w:val="00B1476B"/>
    <w:rsid w:val="00B260A0"/>
    <w:rsid w:val="00B26651"/>
    <w:rsid w:val="00B3611B"/>
    <w:rsid w:val="00B51643"/>
    <w:rsid w:val="00B56858"/>
    <w:rsid w:val="00B63F65"/>
    <w:rsid w:val="00B76A93"/>
    <w:rsid w:val="00B8696C"/>
    <w:rsid w:val="00BA7F0E"/>
    <w:rsid w:val="00BB0985"/>
    <w:rsid w:val="00BC4D83"/>
    <w:rsid w:val="00BC766B"/>
    <w:rsid w:val="00C16C41"/>
    <w:rsid w:val="00C5232F"/>
    <w:rsid w:val="00C6348A"/>
    <w:rsid w:val="00C71F86"/>
    <w:rsid w:val="00C7440E"/>
    <w:rsid w:val="00C77C37"/>
    <w:rsid w:val="00C80D74"/>
    <w:rsid w:val="00C812D7"/>
    <w:rsid w:val="00C830A0"/>
    <w:rsid w:val="00C849D1"/>
    <w:rsid w:val="00C85CAE"/>
    <w:rsid w:val="00C9170F"/>
    <w:rsid w:val="00C959E8"/>
    <w:rsid w:val="00CA10CF"/>
    <w:rsid w:val="00CA47DD"/>
    <w:rsid w:val="00CB1B6F"/>
    <w:rsid w:val="00CC28D2"/>
    <w:rsid w:val="00CD7B08"/>
    <w:rsid w:val="00CF1627"/>
    <w:rsid w:val="00D072E4"/>
    <w:rsid w:val="00D07707"/>
    <w:rsid w:val="00D30300"/>
    <w:rsid w:val="00D30992"/>
    <w:rsid w:val="00D32631"/>
    <w:rsid w:val="00D45D4E"/>
    <w:rsid w:val="00D46484"/>
    <w:rsid w:val="00D65595"/>
    <w:rsid w:val="00D73251"/>
    <w:rsid w:val="00D80923"/>
    <w:rsid w:val="00D90B2F"/>
    <w:rsid w:val="00D93789"/>
    <w:rsid w:val="00DA00E9"/>
    <w:rsid w:val="00DA1489"/>
    <w:rsid w:val="00DB2E8E"/>
    <w:rsid w:val="00DC3E74"/>
    <w:rsid w:val="00DD33CA"/>
    <w:rsid w:val="00DE6A84"/>
    <w:rsid w:val="00DF59B6"/>
    <w:rsid w:val="00E15CE8"/>
    <w:rsid w:val="00E45337"/>
    <w:rsid w:val="00E52858"/>
    <w:rsid w:val="00E575D6"/>
    <w:rsid w:val="00E604EC"/>
    <w:rsid w:val="00E61965"/>
    <w:rsid w:val="00E6530D"/>
    <w:rsid w:val="00E74990"/>
    <w:rsid w:val="00E860F1"/>
    <w:rsid w:val="00E9407B"/>
    <w:rsid w:val="00E96742"/>
    <w:rsid w:val="00E96775"/>
    <w:rsid w:val="00EA3F43"/>
    <w:rsid w:val="00EB3497"/>
    <w:rsid w:val="00EB4C82"/>
    <w:rsid w:val="00EB7719"/>
    <w:rsid w:val="00EC4177"/>
    <w:rsid w:val="00ED7BF0"/>
    <w:rsid w:val="00EE18C2"/>
    <w:rsid w:val="00EE3C47"/>
    <w:rsid w:val="00EF01F6"/>
    <w:rsid w:val="00F14219"/>
    <w:rsid w:val="00F31258"/>
    <w:rsid w:val="00F34DB8"/>
    <w:rsid w:val="00F41083"/>
    <w:rsid w:val="00F55548"/>
    <w:rsid w:val="00F6089D"/>
    <w:rsid w:val="00F62633"/>
    <w:rsid w:val="00F86203"/>
    <w:rsid w:val="00F93962"/>
    <w:rsid w:val="00F94F9E"/>
    <w:rsid w:val="00FA08C1"/>
    <w:rsid w:val="00FA5369"/>
    <w:rsid w:val="00FB7967"/>
    <w:rsid w:val="00FC6911"/>
    <w:rsid w:val="00FD3D47"/>
    <w:rsid w:val="00FD60BB"/>
    <w:rsid w:val="00FE061E"/>
    <w:rsid w:val="00FE26CA"/>
    <w:rsid w:val="00FE7ABD"/>
    <w:rsid w:val="00FF34CD"/>
    <w:rsid w:val="00FF5241"/>
    <w:rsid w:val="00FF73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7C65"/>
  <w15:chartTrackingRefBased/>
  <w15:docId w15:val="{51832ABD-D710-49A0-825B-AF8D0CC8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5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3187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B8696C"/>
    <w:pPr>
      <w:ind w:left="720"/>
      <w:contextualSpacing/>
    </w:pPr>
  </w:style>
  <w:style w:type="paragraph" w:styleId="Textodebalo">
    <w:name w:val="Balloon Text"/>
    <w:basedOn w:val="Normal"/>
    <w:link w:val="TextodebaloCarter"/>
    <w:uiPriority w:val="99"/>
    <w:semiHidden/>
    <w:unhideWhenUsed/>
    <w:rsid w:val="006A1D5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A1D5B"/>
    <w:rPr>
      <w:rFonts w:ascii="Segoe UI" w:hAnsi="Segoe UI" w:cs="Segoe UI"/>
      <w:sz w:val="18"/>
      <w:szCs w:val="18"/>
    </w:rPr>
  </w:style>
  <w:style w:type="paragraph" w:styleId="Cabealho">
    <w:name w:val="header"/>
    <w:basedOn w:val="Normal"/>
    <w:link w:val="CabealhoCarter"/>
    <w:uiPriority w:val="99"/>
    <w:unhideWhenUsed/>
    <w:rsid w:val="007A055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A0556"/>
  </w:style>
  <w:style w:type="paragraph" w:styleId="Rodap">
    <w:name w:val="footer"/>
    <w:basedOn w:val="Normal"/>
    <w:link w:val="RodapCarter"/>
    <w:uiPriority w:val="99"/>
    <w:unhideWhenUsed/>
    <w:rsid w:val="007A055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A0556"/>
  </w:style>
  <w:style w:type="character" w:styleId="Nmerodepgina">
    <w:name w:val="page number"/>
    <w:basedOn w:val="Tipodeletrapredefinidodopargrafo"/>
    <w:uiPriority w:val="99"/>
    <w:rsid w:val="00224609"/>
  </w:style>
  <w:style w:type="character" w:styleId="Hiperligao">
    <w:name w:val="Hyperlink"/>
    <w:basedOn w:val="Tipodeletrapredefinidodopargrafo"/>
    <w:uiPriority w:val="99"/>
    <w:unhideWhenUsed/>
    <w:rsid w:val="002E65E0"/>
    <w:rPr>
      <w:color w:val="0000FF"/>
      <w:u w:val="single"/>
    </w:rPr>
  </w:style>
  <w:style w:type="character" w:styleId="MenoNoResolvida">
    <w:name w:val="Unresolved Mention"/>
    <w:basedOn w:val="Tipodeletrapredefinidodopargrafo"/>
    <w:uiPriority w:val="99"/>
    <w:semiHidden/>
    <w:unhideWhenUsed/>
    <w:rsid w:val="002E65E0"/>
    <w:rPr>
      <w:color w:val="605E5C"/>
      <w:shd w:val="clear" w:color="auto" w:fill="E1DFDD"/>
    </w:rPr>
  </w:style>
  <w:style w:type="character" w:styleId="Hiperligaovisitada">
    <w:name w:val="FollowedHyperlink"/>
    <w:basedOn w:val="Tipodeletrapredefinidodopargrafo"/>
    <w:uiPriority w:val="99"/>
    <w:semiHidden/>
    <w:unhideWhenUsed/>
    <w:rsid w:val="009B324D"/>
    <w:rPr>
      <w:color w:val="954F72" w:themeColor="followedHyperlink"/>
      <w:u w:val="single"/>
    </w:rPr>
  </w:style>
  <w:style w:type="paragraph" w:styleId="Reviso">
    <w:name w:val="Revision"/>
    <w:hidden/>
    <w:uiPriority w:val="99"/>
    <w:semiHidden/>
    <w:rsid w:val="00901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E85329D44A6E2418D956892695B546D" ma:contentTypeVersion="4" ma:contentTypeDescription="Criar um novo documento." ma:contentTypeScope="" ma:versionID="c31451a8eb1597d6bda8b96f985076f6">
  <xsd:schema xmlns:xsd="http://www.w3.org/2001/XMLSchema" xmlns:xs="http://www.w3.org/2001/XMLSchema" xmlns:p="http://schemas.microsoft.com/office/2006/metadata/properties" xmlns:ns2="9212d738-6d9d-4845-b362-1df7b7da6f58" xmlns:ns3="26be4652-5fcd-43d6-8767-a83ba41a70a5" targetNamespace="http://schemas.microsoft.com/office/2006/metadata/properties" ma:root="true" ma:fieldsID="ea3d833c9e993db6c112ce0dfb8cc8bc" ns2:_="" ns3:_="">
    <xsd:import namespace="9212d738-6d9d-4845-b362-1df7b7da6f58"/>
    <xsd:import namespace="26be4652-5fcd-43d6-8767-a83ba41a70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d738-6d9d-4845-b362-1df7b7da6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e4652-5fcd-43d6-8767-a83ba41a70a5"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C4D2C-5C5B-4D34-B41A-96986A1DE185}">
  <ds:schemaRefs>
    <ds:schemaRef ds:uri="http://schemas.microsoft.com/sharepoint/v3/contenttype/forms"/>
  </ds:schemaRefs>
</ds:datastoreItem>
</file>

<file path=customXml/itemProps2.xml><?xml version="1.0" encoding="utf-8"?>
<ds:datastoreItem xmlns:ds="http://schemas.openxmlformats.org/officeDocument/2006/customXml" ds:itemID="{675DA3BF-6BCD-493B-A5BE-1626A7733B1A}">
  <ds:schemaRefs>
    <ds:schemaRef ds:uri="http://schemas.openxmlformats.org/officeDocument/2006/bibliography"/>
  </ds:schemaRefs>
</ds:datastoreItem>
</file>

<file path=customXml/itemProps3.xml><?xml version="1.0" encoding="utf-8"?>
<ds:datastoreItem xmlns:ds="http://schemas.openxmlformats.org/officeDocument/2006/customXml" ds:itemID="{A41A9389-8A92-4749-931B-84F57D78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d738-6d9d-4845-b362-1df7b7da6f58"/>
    <ds:schemaRef ds:uri="26be4652-5fcd-43d6-8767-a83ba41a7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C1636-8184-4823-B6A9-C5D9C0C16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6764</Words>
  <Characters>36529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Gonçalo Namorado</dc:creator>
  <cp:keywords/>
  <dc:description/>
  <cp:lastModifiedBy>Sara Marques</cp:lastModifiedBy>
  <cp:revision>5</cp:revision>
  <cp:lastPrinted>2019-10-23T10:53:00Z</cp:lastPrinted>
  <dcterms:created xsi:type="dcterms:W3CDTF">2022-02-17T11:24:00Z</dcterms:created>
  <dcterms:modified xsi:type="dcterms:W3CDTF">2022-02-17T16:39:00Z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0x010100DE85329D44A6E2418D956892695B546D</vt:lpwstr>
  </property>
</Properties>
</file>