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728B" w14:textId="165999FC" w:rsidR="009C148D" w:rsidRDefault="009C148D" w:rsidP="00973012">
      <w:pPr>
        <w:tabs>
          <w:tab w:val="left" w:pos="9923"/>
        </w:tabs>
        <w:spacing w:after="120" w:line="276" w:lineRule="auto"/>
        <w:jc w:val="center"/>
        <w:rPr>
          <w:rFonts w:ascii="Arial Narrow" w:hAnsi="Arial Narrow"/>
          <w:b/>
          <w:sz w:val="24"/>
          <w:szCs w:val="24"/>
        </w:rPr>
      </w:pPr>
      <w:r w:rsidRPr="00F501CB">
        <w:rPr>
          <w:rFonts w:ascii="Arial Narrow" w:hAnsi="Arial Narrow"/>
          <w:b/>
          <w:sz w:val="24"/>
          <w:szCs w:val="24"/>
        </w:rPr>
        <w:t xml:space="preserve">MODELO </w:t>
      </w:r>
    </w:p>
    <w:p w14:paraId="755ECEAE" w14:textId="6470E5F9" w:rsidR="00AB0E6D" w:rsidRPr="00F501CB" w:rsidRDefault="00AB0E6D" w:rsidP="00973012">
      <w:pPr>
        <w:tabs>
          <w:tab w:val="left" w:pos="9923"/>
        </w:tabs>
        <w:spacing w:after="120" w:line="276" w:lineRule="auto"/>
        <w:jc w:val="center"/>
        <w:rPr>
          <w:rFonts w:ascii="Arial Narrow" w:hAnsi="Arial Narrow"/>
          <w:b/>
          <w:sz w:val="24"/>
          <w:szCs w:val="24"/>
        </w:rPr>
      </w:pPr>
      <w:r>
        <w:rPr>
          <w:rFonts w:ascii="Arial Narrow" w:hAnsi="Arial Narrow"/>
          <w:b/>
          <w:sz w:val="24"/>
          <w:szCs w:val="24"/>
        </w:rPr>
        <w:t>(Versão</w:t>
      </w:r>
      <w:r w:rsidR="00F145D9">
        <w:rPr>
          <w:rFonts w:ascii="Arial Narrow" w:hAnsi="Arial Narrow"/>
          <w:b/>
          <w:sz w:val="24"/>
          <w:szCs w:val="24"/>
        </w:rPr>
        <w:t xml:space="preserve"> preliminar)</w:t>
      </w:r>
    </w:p>
    <w:p w14:paraId="66EBD3F5" w14:textId="7DAB2E5A" w:rsidR="009C148D" w:rsidRPr="00F501CB" w:rsidRDefault="009C148D" w:rsidP="00973012">
      <w:pPr>
        <w:spacing w:after="120" w:line="276" w:lineRule="auto"/>
        <w:jc w:val="center"/>
        <w:rPr>
          <w:b/>
          <w:sz w:val="28"/>
        </w:rPr>
      </w:pPr>
      <w:r w:rsidRPr="00F501CB">
        <w:rPr>
          <w:b/>
          <w:sz w:val="28"/>
        </w:rPr>
        <w:t>REGULAMENTO DE PREVENÇÃO DE VIOLÊNCIA (RPV)</w:t>
      </w:r>
    </w:p>
    <w:p w14:paraId="352887CC" w14:textId="77B239D6" w:rsidR="009C148D" w:rsidRPr="00F501CB" w:rsidRDefault="009C148D" w:rsidP="00973012">
      <w:pPr>
        <w:spacing w:line="276" w:lineRule="auto"/>
        <w:jc w:val="center"/>
        <w:rPr>
          <w:rFonts w:cstheme="minorHAnsi"/>
          <w:sz w:val="17"/>
          <w:szCs w:val="17"/>
        </w:rPr>
      </w:pPr>
      <w:r w:rsidRPr="00F501CB">
        <w:rPr>
          <w:rFonts w:cstheme="minorHAnsi"/>
          <w:sz w:val="17"/>
          <w:szCs w:val="17"/>
        </w:rPr>
        <w:t xml:space="preserve">(ao abrigo do artigo 5º, da Lei n.º 39/2009, de 30 de julho, </w:t>
      </w:r>
      <w:r w:rsidR="00C80D74" w:rsidRPr="00F501CB">
        <w:rPr>
          <w:rFonts w:cstheme="minorHAnsi"/>
          <w:sz w:val="17"/>
          <w:szCs w:val="17"/>
        </w:rPr>
        <w:t>na sua redação atual.</w:t>
      </w:r>
      <w:r w:rsidRPr="00F501CB">
        <w:rPr>
          <w:rFonts w:cstheme="minorHAnsi"/>
          <w:sz w:val="17"/>
          <w:szCs w:val="17"/>
        </w:rPr>
        <w:t>)</w:t>
      </w:r>
    </w:p>
    <w:p w14:paraId="397C7E54" w14:textId="6EEE7BF7" w:rsidR="009C148D" w:rsidRPr="00F501CB" w:rsidRDefault="009C148D" w:rsidP="00973012">
      <w:pPr>
        <w:spacing w:line="276" w:lineRule="auto"/>
        <w:rPr>
          <w:rFonts w:cstheme="minorHAnsi"/>
          <w:sz w:val="17"/>
          <w:szCs w:val="17"/>
        </w:rPr>
      </w:pPr>
      <w:r w:rsidRPr="00F501CB">
        <w:rPr>
          <w:rFonts w:ascii="Arial Narrow" w:hAnsi="Arial Narrow"/>
          <w:sz w:val="20"/>
        </w:rPr>
        <w:t>Considerando que,</w:t>
      </w:r>
    </w:p>
    <w:p w14:paraId="78073E25" w14:textId="5DC69358" w:rsidR="009C148D" w:rsidRPr="00AB0E6D" w:rsidRDefault="009C148D" w:rsidP="00774F7E">
      <w:pPr>
        <w:pStyle w:val="PargrafodaLista"/>
        <w:numPr>
          <w:ilvl w:val="0"/>
          <w:numId w:val="1"/>
        </w:numPr>
        <w:spacing w:before="120" w:after="120" w:line="276" w:lineRule="auto"/>
        <w:ind w:left="284" w:hanging="284"/>
        <w:jc w:val="both"/>
        <w:rPr>
          <w:rFonts w:ascii="Arial Narrow" w:hAnsi="Arial Narrow"/>
          <w:sz w:val="20"/>
          <w:szCs w:val="20"/>
        </w:rPr>
      </w:pPr>
      <w:r w:rsidRPr="00AB0E6D">
        <w:rPr>
          <w:rFonts w:ascii="Arial Narrow" w:hAnsi="Arial Narrow"/>
          <w:sz w:val="20"/>
          <w:szCs w:val="20"/>
        </w:rPr>
        <w:t>O Decreto Regulamentar n.º 10/2018, de 3 de outubro, criou a Autoridade para a Prevenção e o Combate à Violência no Desporto, adiante designada como APCVD.</w:t>
      </w:r>
    </w:p>
    <w:p w14:paraId="081F6E1B" w14:textId="3CFD70FC" w:rsidR="009C148D" w:rsidRPr="00AB0E6D" w:rsidRDefault="00E96742" w:rsidP="00774F7E">
      <w:pPr>
        <w:pStyle w:val="PargrafodaLista"/>
        <w:numPr>
          <w:ilvl w:val="0"/>
          <w:numId w:val="1"/>
        </w:numPr>
        <w:spacing w:before="120" w:after="120" w:line="276" w:lineRule="auto"/>
        <w:ind w:left="284" w:hanging="284"/>
        <w:jc w:val="both"/>
        <w:rPr>
          <w:rFonts w:ascii="Arial Narrow" w:hAnsi="Arial Narrow"/>
          <w:sz w:val="20"/>
          <w:szCs w:val="20"/>
        </w:rPr>
      </w:pPr>
      <w:r w:rsidRPr="00AB0E6D">
        <w:rPr>
          <w:rFonts w:ascii="Arial Narrow" w:hAnsi="Arial Narrow"/>
          <w:sz w:val="20"/>
          <w:szCs w:val="20"/>
        </w:rPr>
        <w:t>A</w:t>
      </w:r>
      <w:r w:rsidR="009C148D" w:rsidRPr="00AB0E6D">
        <w:rPr>
          <w:rFonts w:ascii="Arial Narrow" w:hAnsi="Arial Narrow"/>
          <w:sz w:val="20"/>
          <w:szCs w:val="20"/>
        </w:rPr>
        <w:t xml:space="preserve"> APCVD é um serviço central da administração direta do Estado, dotada de autonomia administrativa, sob direção do membro do Governo com competência na área do desporto.</w:t>
      </w:r>
      <w:r w:rsidRPr="00AB0E6D">
        <w:rPr>
          <w:rFonts w:ascii="Arial Narrow" w:hAnsi="Arial Narrow"/>
          <w:sz w:val="20"/>
          <w:szCs w:val="20"/>
        </w:rPr>
        <w:t xml:space="preserve"> </w:t>
      </w:r>
      <w:r w:rsidR="009C148D" w:rsidRPr="00AB0E6D">
        <w:rPr>
          <w:rFonts w:ascii="Arial Narrow" w:hAnsi="Arial Narrow"/>
          <w:sz w:val="20"/>
          <w:szCs w:val="20"/>
        </w:rPr>
        <w:t>Tem por missão a prevenção e fiscalização do cumprimento do regime jurídico da segurança e combate ao racismo, à xenofobia e à intolerância nos espetáculos desportivos, ou atos com eles relacionados, de forma a possibilitar a realização dos mesmos com segurança e de acordo com os princípios éticos inerentes à sua prática.</w:t>
      </w:r>
    </w:p>
    <w:p w14:paraId="13DA9E27" w14:textId="52CBB915" w:rsidR="009C148D" w:rsidRPr="00AB0E6D" w:rsidRDefault="38631FFE"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O presente modelo de regulamento tem como princípio basilar medidas concebidas para prevenir, impedir e sancionar, bem como a dissuasão de manifestações de violência, de racismo, xenofobia e intolerância, em espetáculos desportivos de futebol e outros eventos desportivos, no interior e no exterior dos recintos desportivos, tendo por base as demais convenções internacionais sobre uma abordagem Integrada da Segurança, da Proteção e dos Serviços.</w:t>
      </w:r>
    </w:p>
    <w:p w14:paraId="44F1E9ED" w14:textId="23D99B3F" w:rsidR="009C148D" w:rsidRPr="00AB0E6D" w:rsidRDefault="38631FFE"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Este modelo de regulamento é elaborado de acordo com os princípios da Convenção de Saint Denis, que transporta para o ordenamento jurídico nacional, por força da Resolução da Assembleia da República n.º 52/2018, de 20 de fevereiro, uma cooperação institucional entre todas as partes interessadas envolvidas na organização de espetáculo desportivos de futebol e outros eventos desportivos.</w:t>
      </w:r>
    </w:p>
    <w:p w14:paraId="0FA805F0" w14:textId="76356A0C" w:rsidR="009C148D" w:rsidRPr="00AB0E6D" w:rsidRDefault="38631FFE"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Esta Convenção visa proporcionar um ambiente seguro, protegido e acolhedor nos jogos de futebol e em outros eventos desportivos. Para tal, os Estados membros</w:t>
      </w:r>
      <w:r w:rsidR="4A7EBA79" w:rsidRPr="00F501CB">
        <w:rPr>
          <w:rFonts w:ascii="Arial Narrow" w:hAnsi="Arial Narrow"/>
          <w:sz w:val="20"/>
          <w:szCs w:val="20"/>
        </w:rPr>
        <w:t>,</w:t>
      </w:r>
      <w:r w:rsidRPr="00F501CB">
        <w:rPr>
          <w:rFonts w:ascii="Arial Narrow" w:hAnsi="Arial Narrow"/>
          <w:sz w:val="20"/>
          <w:szCs w:val="20"/>
        </w:rPr>
        <w:t xml:space="preserve"> entre os quais Portugal, devem adotar uma abordagem </w:t>
      </w:r>
      <w:proofErr w:type="spellStart"/>
      <w:r w:rsidR="00AB0E6D">
        <w:rPr>
          <w:rFonts w:ascii="Arial Narrow" w:hAnsi="Arial Narrow"/>
          <w:sz w:val="20"/>
          <w:szCs w:val="20"/>
        </w:rPr>
        <w:t>pluri</w:t>
      </w:r>
      <w:r w:rsidRPr="00F501CB">
        <w:rPr>
          <w:rFonts w:ascii="Arial Narrow" w:hAnsi="Arial Narrow"/>
          <w:sz w:val="20"/>
          <w:szCs w:val="20"/>
        </w:rPr>
        <w:t>-institucional</w:t>
      </w:r>
      <w:proofErr w:type="spellEnd"/>
      <w:r w:rsidRPr="00F501CB">
        <w:rPr>
          <w:rFonts w:ascii="Arial Narrow" w:hAnsi="Arial Narrow"/>
          <w:sz w:val="20"/>
          <w:szCs w:val="20"/>
        </w:rPr>
        <w:t>, integrada e equilibrada, da segurança, da proteção e dos serviços, com base num espírito de parceria e de cooperação eficaz a nível local, nacional e internacional;  Devem assegurar que todas as entidades públicas e privadas, bem como todas as partes interessadas, reconhecem que a segurança, a proteção e a prestação de serviços não podem ser consideradas individualmente e podem ter um impacto direto na concretização das outras duas componentes; Devem ter em conta as boas práticas que permitam desenvolver uma abordagem integrada da segurança, da proteção e dos serviços.</w:t>
      </w:r>
    </w:p>
    <w:p w14:paraId="3BF87DB0" w14:textId="09737587" w:rsidR="009C148D" w:rsidRPr="00AB0E6D" w:rsidRDefault="38631FFE"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O regulamento previsto é sujeito a aprovação e registo pela APCVD, que é condição de validade devendo estar conforme o disposto n</w:t>
      </w:r>
      <w:r w:rsidR="698761BB" w:rsidRPr="00F501CB">
        <w:rPr>
          <w:rFonts w:ascii="Arial Narrow" w:hAnsi="Arial Narrow"/>
          <w:sz w:val="20"/>
          <w:szCs w:val="20"/>
        </w:rPr>
        <w:t>o n.º 2 e n</w:t>
      </w:r>
      <w:r w:rsidRPr="00F501CB">
        <w:rPr>
          <w:rFonts w:ascii="Arial Narrow" w:hAnsi="Arial Narrow"/>
          <w:sz w:val="20"/>
          <w:szCs w:val="20"/>
        </w:rPr>
        <w:t xml:space="preserve">o nº </w:t>
      </w:r>
      <w:r w:rsidR="698761BB" w:rsidRPr="00F501CB">
        <w:rPr>
          <w:rFonts w:ascii="Arial Narrow" w:hAnsi="Arial Narrow"/>
          <w:sz w:val="20"/>
          <w:szCs w:val="20"/>
        </w:rPr>
        <w:t>3</w:t>
      </w:r>
      <w:r w:rsidRPr="00F501CB">
        <w:rPr>
          <w:rFonts w:ascii="Arial Narrow" w:hAnsi="Arial Narrow"/>
          <w:sz w:val="20"/>
          <w:szCs w:val="20"/>
        </w:rPr>
        <w:t>, do artigo 5º da Lei n.º 39/2009, de 30 de julho, na sua atual redação.</w:t>
      </w:r>
    </w:p>
    <w:p w14:paraId="17283BE1" w14:textId="41C76074" w:rsidR="004460B5" w:rsidRPr="00F501CB" w:rsidRDefault="2EAFA3FF"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 xml:space="preserve">A configuração final do RPV é da exclusiva competência do organizador das competições desportivas que, no âmbito da sua autonomia regulamentar que a legislação lhe confere, pode entender seguir </w:t>
      </w:r>
      <w:r w:rsidR="00154EC0" w:rsidRPr="00F501CB">
        <w:rPr>
          <w:rFonts w:ascii="Arial Narrow" w:hAnsi="Arial Narrow"/>
          <w:sz w:val="20"/>
          <w:szCs w:val="20"/>
        </w:rPr>
        <w:t xml:space="preserve">ou adaptar </w:t>
      </w:r>
      <w:r w:rsidRPr="00F501CB">
        <w:rPr>
          <w:rFonts w:ascii="Arial Narrow" w:hAnsi="Arial Narrow"/>
          <w:sz w:val="20"/>
          <w:szCs w:val="20"/>
        </w:rPr>
        <w:t>o presente modelo de regulamento, ou adotar outro, desde que cumpridos os requisitos da lei vigente.</w:t>
      </w:r>
      <w:r w:rsidR="00FE4D9D" w:rsidRPr="00F501CB">
        <w:rPr>
          <w:rFonts w:ascii="Arial Narrow" w:hAnsi="Arial Narrow"/>
          <w:sz w:val="20"/>
          <w:szCs w:val="20"/>
        </w:rPr>
        <w:t xml:space="preserve"> </w:t>
      </w:r>
    </w:p>
    <w:p w14:paraId="46FA96F0" w14:textId="2A036D09" w:rsidR="009C148D" w:rsidRPr="00F501CB" w:rsidRDefault="00FE4D9D"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Cientes que nem todos os espetáculos desportivos ocorrem em recintos desportivos</w:t>
      </w:r>
      <w:r w:rsidR="007E52BC" w:rsidRPr="00F501CB">
        <w:rPr>
          <w:rFonts w:ascii="Arial Narrow" w:hAnsi="Arial Narrow"/>
          <w:sz w:val="20"/>
          <w:szCs w:val="20"/>
        </w:rPr>
        <w:t xml:space="preserve"> ou outras zonas onde é possível </w:t>
      </w:r>
      <w:r w:rsidR="004F2FAF" w:rsidRPr="00F501CB">
        <w:rPr>
          <w:rFonts w:ascii="Arial Narrow" w:hAnsi="Arial Narrow"/>
          <w:sz w:val="20"/>
          <w:szCs w:val="20"/>
        </w:rPr>
        <w:t xml:space="preserve">um controlo </w:t>
      </w:r>
      <w:r w:rsidR="004817E5" w:rsidRPr="00F501CB">
        <w:rPr>
          <w:rFonts w:ascii="Arial Narrow" w:hAnsi="Arial Narrow"/>
          <w:sz w:val="20"/>
          <w:szCs w:val="20"/>
        </w:rPr>
        <w:t>efetivo</w:t>
      </w:r>
      <w:r w:rsidR="00A16529" w:rsidRPr="00F501CB">
        <w:rPr>
          <w:rFonts w:ascii="Arial Narrow" w:hAnsi="Arial Narrow"/>
          <w:sz w:val="20"/>
          <w:szCs w:val="20"/>
        </w:rPr>
        <w:t xml:space="preserve"> dos espetadores</w:t>
      </w:r>
      <w:r w:rsidR="007A07E5" w:rsidRPr="00F501CB">
        <w:rPr>
          <w:rFonts w:ascii="Arial Narrow" w:hAnsi="Arial Narrow"/>
          <w:sz w:val="20"/>
          <w:szCs w:val="20"/>
        </w:rPr>
        <w:t xml:space="preserve">, devem os organizadores </w:t>
      </w:r>
      <w:r w:rsidR="00527379" w:rsidRPr="00F501CB">
        <w:rPr>
          <w:rFonts w:ascii="Arial Narrow" w:hAnsi="Arial Narrow"/>
          <w:sz w:val="20"/>
          <w:szCs w:val="20"/>
        </w:rPr>
        <w:t>de modalidades desportivas que ocorram</w:t>
      </w:r>
      <w:r w:rsidR="00B61706">
        <w:rPr>
          <w:rFonts w:ascii="Arial Narrow" w:hAnsi="Arial Narrow"/>
          <w:sz w:val="20"/>
          <w:szCs w:val="20"/>
        </w:rPr>
        <w:t xml:space="preserve"> n</w:t>
      </w:r>
      <w:r w:rsidR="003A0F8F" w:rsidRPr="00F501CB">
        <w:rPr>
          <w:rFonts w:ascii="Arial Narrow" w:hAnsi="Arial Narrow"/>
          <w:sz w:val="20"/>
          <w:szCs w:val="20"/>
        </w:rPr>
        <w:t>estas circunstâncias</w:t>
      </w:r>
      <w:r w:rsidR="00906BFE" w:rsidRPr="00F501CB">
        <w:rPr>
          <w:rFonts w:ascii="Arial Narrow" w:hAnsi="Arial Narrow"/>
          <w:sz w:val="20"/>
          <w:szCs w:val="20"/>
        </w:rPr>
        <w:t xml:space="preserve"> (p.e. na via pública</w:t>
      </w:r>
      <w:r w:rsidR="002D7228" w:rsidRPr="00F501CB">
        <w:rPr>
          <w:rFonts w:ascii="Arial Narrow" w:hAnsi="Arial Narrow"/>
          <w:sz w:val="20"/>
          <w:szCs w:val="20"/>
        </w:rPr>
        <w:t xml:space="preserve"> ou na natureza</w:t>
      </w:r>
      <w:r w:rsidR="0010164D" w:rsidRPr="00F501CB">
        <w:rPr>
          <w:rFonts w:ascii="Arial Narrow" w:hAnsi="Arial Narrow"/>
          <w:sz w:val="20"/>
          <w:szCs w:val="20"/>
        </w:rPr>
        <w:t>) adequar</w:t>
      </w:r>
      <w:r w:rsidR="00D5562F" w:rsidRPr="00F501CB">
        <w:rPr>
          <w:rFonts w:ascii="Arial Narrow" w:hAnsi="Arial Narrow"/>
          <w:sz w:val="20"/>
          <w:szCs w:val="20"/>
        </w:rPr>
        <w:t xml:space="preserve"> o </w:t>
      </w:r>
      <w:r w:rsidR="00785C82" w:rsidRPr="00F501CB">
        <w:rPr>
          <w:rFonts w:ascii="Arial Narrow" w:hAnsi="Arial Narrow"/>
          <w:sz w:val="20"/>
          <w:szCs w:val="20"/>
        </w:rPr>
        <w:t>articulado</w:t>
      </w:r>
      <w:r w:rsidR="004A200E" w:rsidRPr="00F501CB">
        <w:rPr>
          <w:rFonts w:ascii="Arial Narrow" w:hAnsi="Arial Narrow"/>
          <w:sz w:val="20"/>
          <w:szCs w:val="20"/>
        </w:rPr>
        <w:t xml:space="preserve"> </w:t>
      </w:r>
      <w:r w:rsidR="003A0F8F" w:rsidRPr="00F501CB">
        <w:rPr>
          <w:rFonts w:ascii="Arial Narrow" w:hAnsi="Arial Narrow"/>
          <w:sz w:val="20"/>
          <w:szCs w:val="20"/>
        </w:rPr>
        <w:t>à</w:t>
      </w:r>
      <w:r w:rsidR="00C14190" w:rsidRPr="00F501CB">
        <w:rPr>
          <w:rFonts w:ascii="Arial Narrow" w:hAnsi="Arial Narrow"/>
          <w:sz w:val="20"/>
          <w:szCs w:val="20"/>
        </w:rPr>
        <w:t>s características das modalidades</w:t>
      </w:r>
    </w:p>
    <w:p w14:paraId="2BF9FD90" w14:textId="7721E564" w:rsidR="00131876" w:rsidRDefault="337CAB1A" w:rsidP="00774F7E">
      <w:pPr>
        <w:pStyle w:val="PargrafodaLista"/>
        <w:numPr>
          <w:ilvl w:val="0"/>
          <w:numId w:val="1"/>
        </w:numPr>
        <w:spacing w:before="120" w:after="120" w:line="276" w:lineRule="auto"/>
        <w:ind w:left="284" w:hanging="284"/>
        <w:jc w:val="both"/>
        <w:rPr>
          <w:rFonts w:ascii="Arial Narrow" w:hAnsi="Arial Narrow"/>
          <w:sz w:val="20"/>
          <w:szCs w:val="20"/>
        </w:rPr>
      </w:pPr>
      <w:r w:rsidRPr="00F501CB">
        <w:rPr>
          <w:rFonts w:ascii="Arial Narrow" w:hAnsi="Arial Narrow"/>
          <w:sz w:val="20"/>
          <w:szCs w:val="20"/>
        </w:rPr>
        <w:t xml:space="preserve">Os organizadores das competições desportivas têm </w:t>
      </w:r>
      <w:r w:rsidR="004461A1" w:rsidRPr="00F501CB">
        <w:rPr>
          <w:rFonts w:ascii="Arial Narrow" w:hAnsi="Arial Narrow"/>
          <w:sz w:val="20"/>
          <w:szCs w:val="20"/>
        </w:rPr>
        <w:t xml:space="preserve">120 </w:t>
      </w:r>
      <w:r w:rsidRPr="00F501CB">
        <w:rPr>
          <w:rFonts w:ascii="Arial Narrow" w:hAnsi="Arial Narrow"/>
          <w:sz w:val="20"/>
          <w:szCs w:val="20"/>
        </w:rPr>
        <w:t>dias</w:t>
      </w:r>
      <w:r w:rsidR="4D1E9CA9" w:rsidRPr="00F501CB">
        <w:rPr>
          <w:rFonts w:ascii="Arial Narrow" w:hAnsi="Arial Narrow"/>
          <w:sz w:val="20"/>
          <w:szCs w:val="20"/>
        </w:rPr>
        <w:t xml:space="preserve"> após entrada em vigor da Lei n.º 39/2009 de 30 de julho, alterada e republicada pela Lei n. º40/2023</w:t>
      </w:r>
      <w:r w:rsidR="43A0AADE" w:rsidRPr="00F501CB">
        <w:rPr>
          <w:rFonts w:ascii="Arial Narrow" w:hAnsi="Arial Narrow"/>
          <w:sz w:val="20"/>
          <w:szCs w:val="20"/>
        </w:rPr>
        <w:t>,</w:t>
      </w:r>
      <w:r w:rsidR="4D1E9CA9" w:rsidRPr="00F501CB">
        <w:rPr>
          <w:rFonts w:ascii="Arial Narrow" w:hAnsi="Arial Narrow"/>
          <w:sz w:val="20"/>
          <w:szCs w:val="20"/>
        </w:rPr>
        <w:t xml:space="preserve"> de 10 de agosto</w:t>
      </w:r>
      <w:r w:rsidR="1211D3FB" w:rsidRPr="00F501CB">
        <w:rPr>
          <w:rFonts w:ascii="Arial Narrow" w:hAnsi="Arial Narrow"/>
          <w:sz w:val="20"/>
          <w:szCs w:val="20"/>
        </w:rPr>
        <w:t>,</w:t>
      </w:r>
      <w:r w:rsidR="4D1E9CA9" w:rsidRPr="00F501CB">
        <w:rPr>
          <w:rFonts w:ascii="Arial Narrow" w:hAnsi="Arial Narrow"/>
          <w:sz w:val="20"/>
          <w:szCs w:val="20"/>
        </w:rPr>
        <w:t xml:space="preserve"> para submeter </w:t>
      </w:r>
      <w:r w:rsidR="009F4E13">
        <w:rPr>
          <w:rFonts w:ascii="Arial Narrow" w:hAnsi="Arial Narrow"/>
          <w:sz w:val="20"/>
          <w:szCs w:val="20"/>
        </w:rPr>
        <w:t>o seu R</w:t>
      </w:r>
      <w:r w:rsidR="00FE31B3">
        <w:rPr>
          <w:rFonts w:ascii="Arial Narrow" w:hAnsi="Arial Narrow"/>
          <w:sz w:val="20"/>
          <w:szCs w:val="20"/>
        </w:rPr>
        <w:t xml:space="preserve">PV </w:t>
      </w:r>
      <w:r w:rsidR="0138CB17" w:rsidRPr="00F501CB">
        <w:rPr>
          <w:rFonts w:ascii="Arial Narrow" w:hAnsi="Arial Narrow"/>
          <w:sz w:val="20"/>
          <w:szCs w:val="20"/>
        </w:rPr>
        <w:t xml:space="preserve">à APCVD para </w:t>
      </w:r>
      <w:r w:rsidR="7C9FB007" w:rsidRPr="00F501CB">
        <w:rPr>
          <w:rFonts w:ascii="Arial Narrow" w:hAnsi="Arial Narrow"/>
          <w:sz w:val="20"/>
          <w:szCs w:val="20"/>
        </w:rPr>
        <w:t>aprovação</w:t>
      </w:r>
      <w:r w:rsidR="79F9F939" w:rsidRPr="00F501CB">
        <w:rPr>
          <w:rFonts w:ascii="Arial Narrow" w:hAnsi="Arial Narrow"/>
          <w:sz w:val="20"/>
          <w:szCs w:val="20"/>
        </w:rPr>
        <w:t xml:space="preserve"> e registo</w:t>
      </w:r>
      <w:r w:rsidR="7BFA3ED1" w:rsidRPr="00F501CB">
        <w:rPr>
          <w:rFonts w:ascii="Arial Narrow" w:hAnsi="Arial Narrow"/>
          <w:sz w:val="20"/>
          <w:szCs w:val="20"/>
        </w:rPr>
        <w:t>.</w:t>
      </w:r>
    </w:p>
    <w:p w14:paraId="72D851C2" w14:textId="4330C338" w:rsidR="00F501CB" w:rsidRDefault="00F501CB" w:rsidP="00973012">
      <w:pPr>
        <w:spacing w:before="120" w:after="120" w:line="276" w:lineRule="auto"/>
        <w:jc w:val="both"/>
        <w:rPr>
          <w:rFonts w:ascii="Arial Narrow" w:hAnsi="Arial Narrow"/>
          <w:sz w:val="20"/>
          <w:szCs w:val="20"/>
        </w:rPr>
      </w:pPr>
      <w:r w:rsidRPr="00F501CB">
        <w:rPr>
          <w:rFonts w:ascii="Arial Narrow" w:hAnsi="Arial Narrow"/>
          <w:noProof/>
          <w:sz w:val="20"/>
          <w:szCs w:val="20"/>
        </w:rPr>
        <mc:AlternateContent>
          <mc:Choice Requires="wps">
            <w:drawing>
              <wp:anchor distT="45720" distB="45720" distL="114300" distR="114300" simplePos="0" relativeHeight="251658240" behindDoc="0" locked="0" layoutInCell="1" allowOverlap="1" wp14:anchorId="5574116F" wp14:editId="434C5D96">
                <wp:simplePos x="0" y="0"/>
                <wp:positionH relativeFrom="page">
                  <wp:posOffset>0</wp:posOffset>
                </wp:positionH>
                <wp:positionV relativeFrom="paragraph">
                  <wp:posOffset>158115</wp:posOffset>
                </wp:positionV>
                <wp:extent cx="7572375" cy="689610"/>
                <wp:effectExtent l="0" t="0" r="28575" b="15240"/>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689610"/>
                        </a:xfrm>
                        <a:prstGeom prst="rect">
                          <a:avLst/>
                        </a:prstGeom>
                        <a:solidFill>
                          <a:srgbClr val="E7E6E6"/>
                        </a:solidFill>
                        <a:ln w="9525">
                          <a:solidFill>
                            <a:srgbClr val="000000"/>
                          </a:solidFill>
                          <a:miter lim="800000"/>
                          <a:headEnd/>
                          <a:tailEnd/>
                        </a:ln>
                      </wps:spPr>
                      <wps:txbx>
                        <w:txbxContent>
                          <w:p w14:paraId="60CDAC89" w14:textId="4BE94281" w:rsidR="009C148D" w:rsidRPr="00B24B96" w:rsidRDefault="009C148D" w:rsidP="009C148D">
                            <w:pPr>
                              <w:tabs>
                                <w:tab w:val="left" w:pos="10490"/>
                              </w:tabs>
                              <w:spacing w:after="0" w:line="240" w:lineRule="auto"/>
                              <w:ind w:left="993" w:right="710"/>
                              <w:jc w:val="both"/>
                              <w:rPr>
                                <w:rFonts w:ascii="Arial Narrow" w:hAnsi="Arial Narrow"/>
                                <w:b/>
                                <w:sz w:val="20"/>
                                <w:szCs w:val="20"/>
                              </w:rPr>
                            </w:pPr>
                            <w:r>
                              <w:rPr>
                                <w:rFonts w:ascii="Arial Narrow" w:hAnsi="Arial Narrow"/>
                                <w:b/>
                                <w:sz w:val="20"/>
                                <w:szCs w:val="20"/>
                              </w:rPr>
                              <w:t>E</w:t>
                            </w:r>
                            <w:r w:rsidRPr="00B24B96">
                              <w:rPr>
                                <w:rFonts w:ascii="Arial Narrow" w:hAnsi="Arial Narrow"/>
                                <w:b/>
                                <w:sz w:val="20"/>
                                <w:szCs w:val="20"/>
                              </w:rPr>
                              <w:t>ste documento</w:t>
                            </w:r>
                            <w:r>
                              <w:rPr>
                                <w:rFonts w:ascii="Arial Narrow" w:hAnsi="Arial Narrow"/>
                                <w:b/>
                                <w:sz w:val="20"/>
                                <w:szCs w:val="20"/>
                              </w:rPr>
                              <w:t xml:space="preserve"> é um modelo preparado com o objetivo de facilitar e uniformizar a preparação do RPV e agilizar o procedimento de apreciação pela APCVD</w:t>
                            </w:r>
                            <w:r w:rsidRPr="00B24B96">
                              <w:rPr>
                                <w:rFonts w:ascii="Arial Narrow" w:hAnsi="Arial Narrow"/>
                                <w:b/>
                                <w:sz w:val="20"/>
                                <w:szCs w:val="20"/>
                              </w:rPr>
                              <w:t xml:space="preserve">, para o cumprimento do artigo </w:t>
                            </w:r>
                            <w:r>
                              <w:rPr>
                                <w:rFonts w:ascii="Arial Narrow" w:hAnsi="Arial Narrow"/>
                                <w:b/>
                                <w:sz w:val="20"/>
                                <w:szCs w:val="20"/>
                              </w:rPr>
                              <w:t>5</w:t>
                            </w:r>
                            <w:r w:rsidRPr="00B24B96">
                              <w:rPr>
                                <w:rFonts w:ascii="Arial Narrow" w:hAnsi="Arial Narrow"/>
                                <w:b/>
                                <w:sz w:val="20"/>
                                <w:szCs w:val="20"/>
                              </w:rPr>
                              <w:t xml:space="preserve">º, da Lei n.º 39/2009, de 30 de julho, </w:t>
                            </w:r>
                            <w:r w:rsidR="00C80D74" w:rsidRPr="00C80D74">
                              <w:rPr>
                                <w:rFonts w:ascii="Arial Narrow" w:hAnsi="Arial Narrow"/>
                                <w:b/>
                                <w:sz w:val="20"/>
                                <w:szCs w:val="20"/>
                              </w:rPr>
                              <w:t>na sua redação atual.</w:t>
                            </w:r>
                            <w:r w:rsidR="00C80D74">
                              <w:rPr>
                                <w:rFonts w:ascii="Arial Narrow" w:hAnsi="Arial Narrow"/>
                                <w:b/>
                                <w:sz w:val="20"/>
                                <w:szCs w:val="20"/>
                              </w:rPr>
                              <w:t xml:space="preserve"> </w:t>
                            </w:r>
                            <w:r w:rsidR="00E96742">
                              <w:rPr>
                                <w:rFonts w:ascii="Arial Narrow" w:hAnsi="Arial Narrow"/>
                                <w:b/>
                                <w:sz w:val="20"/>
                                <w:szCs w:val="20"/>
                              </w:rPr>
                              <w:t>É um m</w:t>
                            </w:r>
                            <w:r w:rsidRPr="00B24B96">
                              <w:rPr>
                                <w:rFonts w:ascii="Arial Narrow" w:hAnsi="Arial Narrow"/>
                                <w:b/>
                                <w:sz w:val="20"/>
                                <w:szCs w:val="20"/>
                              </w:rPr>
                              <w:t xml:space="preserve">odelo indicativo e dinâmico, </w:t>
                            </w:r>
                            <w:r w:rsidR="009C0DC6">
                              <w:rPr>
                                <w:rFonts w:ascii="Arial Narrow" w:hAnsi="Arial Narrow"/>
                                <w:b/>
                                <w:sz w:val="20"/>
                                <w:szCs w:val="20"/>
                              </w:rPr>
                              <w:t xml:space="preserve">NÃO VINCULATIVO, </w:t>
                            </w:r>
                            <w:r w:rsidRPr="00B24B96">
                              <w:rPr>
                                <w:rFonts w:ascii="Arial Narrow" w:hAnsi="Arial Narrow"/>
                                <w:b/>
                                <w:sz w:val="20"/>
                                <w:szCs w:val="20"/>
                              </w:rPr>
                              <w:t>sujeito a alterações, sempre que se verifique essa necessidade.</w:t>
                            </w:r>
                          </w:p>
                          <w:p w14:paraId="4D60DC1C" w14:textId="77777777" w:rsidR="009C148D" w:rsidRPr="00B24B96" w:rsidRDefault="009C148D" w:rsidP="009C148D">
                            <w:pPr>
                              <w:ind w:hanging="142"/>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4116F" id="_x0000_t202" coordsize="21600,21600" o:spt="202" path="m,l,21600r21600,l21600,xe">
                <v:stroke joinstyle="miter"/>
                <v:path gradientshapeok="t" o:connecttype="rect"/>
              </v:shapetype>
              <v:shape id="Caixa de texto 4" o:spid="_x0000_s1026" type="#_x0000_t202" style="position:absolute;left:0;text-align:left;margin-left:0;margin-top:12.45pt;width:596.25pt;height:54.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" fillcolor="#e7e6e6">
                <v:textbox>
                  <w:txbxContent>
                    <w:p w14:paraId="60CDAC89" w14:textId="4BE94281" w:rsidR="009C148D" w:rsidRPr="00B24B96" w:rsidRDefault="009C148D" w:rsidP="009C148D">
                      <w:pPr>
                        <w:tabs>
                          <w:tab w:val="left" w:pos="10490"/>
                        </w:tabs>
                        <w:spacing w:after="0" w:line="240" w:lineRule="auto"/>
                        <w:ind w:left="993" w:right="710"/>
                        <w:jc w:val="both"/>
                        <w:rPr>
                          <w:rFonts w:ascii="Arial Narrow" w:hAnsi="Arial Narrow"/>
                          <w:b/>
                          <w:sz w:val="20"/>
                          <w:szCs w:val="20"/>
                        </w:rPr>
                      </w:pPr>
                      <w:r>
                        <w:rPr>
                          <w:rFonts w:ascii="Arial Narrow" w:hAnsi="Arial Narrow"/>
                          <w:b/>
                          <w:sz w:val="20"/>
                          <w:szCs w:val="20"/>
                        </w:rPr>
                        <w:t>E</w:t>
                      </w:r>
                      <w:r w:rsidRPr="00B24B96">
                        <w:rPr>
                          <w:rFonts w:ascii="Arial Narrow" w:hAnsi="Arial Narrow"/>
                          <w:b/>
                          <w:sz w:val="20"/>
                          <w:szCs w:val="20"/>
                        </w:rPr>
                        <w:t>ste documento</w:t>
                      </w:r>
                      <w:r>
                        <w:rPr>
                          <w:rFonts w:ascii="Arial Narrow" w:hAnsi="Arial Narrow"/>
                          <w:b/>
                          <w:sz w:val="20"/>
                          <w:szCs w:val="20"/>
                        </w:rPr>
                        <w:t xml:space="preserve"> é um modelo preparado com o objetivo de facilitar e uniformizar a preparação do RPV e agilizar o procedimento de apreciação pela APCVD</w:t>
                      </w:r>
                      <w:r w:rsidRPr="00B24B96">
                        <w:rPr>
                          <w:rFonts w:ascii="Arial Narrow" w:hAnsi="Arial Narrow"/>
                          <w:b/>
                          <w:sz w:val="20"/>
                          <w:szCs w:val="20"/>
                        </w:rPr>
                        <w:t xml:space="preserve">, para o cumprimento do artigo </w:t>
                      </w:r>
                      <w:r>
                        <w:rPr>
                          <w:rFonts w:ascii="Arial Narrow" w:hAnsi="Arial Narrow"/>
                          <w:b/>
                          <w:sz w:val="20"/>
                          <w:szCs w:val="20"/>
                        </w:rPr>
                        <w:t>5</w:t>
                      </w:r>
                      <w:r w:rsidRPr="00B24B96">
                        <w:rPr>
                          <w:rFonts w:ascii="Arial Narrow" w:hAnsi="Arial Narrow"/>
                          <w:b/>
                          <w:sz w:val="20"/>
                          <w:szCs w:val="20"/>
                        </w:rPr>
                        <w:t xml:space="preserve">º, da Lei n.º 39/2009, de 30 de julho, </w:t>
                      </w:r>
                      <w:r w:rsidR="00C80D74" w:rsidRPr="00C80D74">
                        <w:rPr>
                          <w:rFonts w:ascii="Arial Narrow" w:hAnsi="Arial Narrow"/>
                          <w:b/>
                          <w:sz w:val="20"/>
                          <w:szCs w:val="20"/>
                        </w:rPr>
                        <w:t>na sua redação atual.</w:t>
                      </w:r>
                      <w:r w:rsidR="00C80D74">
                        <w:rPr>
                          <w:rFonts w:ascii="Arial Narrow" w:hAnsi="Arial Narrow"/>
                          <w:b/>
                          <w:sz w:val="20"/>
                          <w:szCs w:val="20"/>
                        </w:rPr>
                        <w:t xml:space="preserve"> </w:t>
                      </w:r>
                      <w:r w:rsidR="00E96742">
                        <w:rPr>
                          <w:rFonts w:ascii="Arial Narrow" w:hAnsi="Arial Narrow"/>
                          <w:b/>
                          <w:sz w:val="20"/>
                          <w:szCs w:val="20"/>
                        </w:rPr>
                        <w:t>É um m</w:t>
                      </w:r>
                      <w:r w:rsidRPr="00B24B96">
                        <w:rPr>
                          <w:rFonts w:ascii="Arial Narrow" w:hAnsi="Arial Narrow"/>
                          <w:b/>
                          <w:sz w:val="20"/>
                          <w:szCs w:val="20"/>
                        </w:rPr>
                        <w:t xml:space="preserve">odelo indicativo e dinâmico, </w:t>
                      </w:r>
                      <w:r w:rsidR="009C0DC6">
                        <w:rPr>
                          <w:rFonts w:ascii="Arial Narrow" w:hAnsi="Arial Narrow"/>
                          <w:b/>
                          <w:sz w:val="20"/>
                          <w:szCs w:val="20"/>
                        </w:rPr>
                        <w:t xml:space="preserve">NÃO VINCULATIVO, </w:t>
                      </w:r>
                      <w:r w:rsidRPr="00B24B96">
                        <w:rPr>
                          <w:rFonts w:ascii="Arial Narrow" w:hAnsi="Arial Narrow"/>
                          <w:b/>
                          <w:sz w:val="20"/>
                          <w:szCs w:val="20"/>
                        </w:rPr>
                        <w:t>sujeito a alterações, sempre que se verifique essa necessidade.</w:t>
                      </w:r>
                    </w:p>
                    <w:p w14:paraId="4D60DC1C" w14:textId="77777777" w:rsidR="009C148D" w:rsidRPr="00B24B96" w:rsidRDefault="009C148D" w:rsidP="009C148D">
                      <w:pPr>
                        <w:ind w:hanging="142"/>
                        <w:rPr>
                          <w:b/>
                        </w:rPr>
                      </w:pPr>
                    </w:p>
                  </w:txbxContent>
                </v:textbox>
                <w10:wrap type="square" anchorx="page"/>
              </v:shape>
            </w:pict>
          </mc:Fallback>
        </mc:AlternateContent>
      </w:r>
    </w:p>
    <w:p w14:paraId="0A9EF03E" w14:textId="77777777" w:rsidR="00F501CB" w:rsidRPr="00F501CB" w:rsidRDefault="00F501CB" w:rsidP="00973012">
      <w:pPr>
        <w:spacing w:before="120" w:after="120" w:line="276" w:lineRule="auto"/>
        <w:jc w:val="both"/>
        <w:rPr>
          <w:rFonts w:ascii="Arial Narrow" w:hAnsi="Arial Narrow"/>
          <w:sz w:val="20"/>
          <w:szCs w:val="20"/>
        </w:rPr>
      </w:pPr>
    </w:p>
    <w:p w14:paraId="4DB68EAC" w14:textId="77777777" w:rsidR="00946355" w:rsidRDefault="00946355" w:rsidP="00973012">
      <w:pPr>
        <w:tabs>
          <w:tab w:val="left" w:pos="9923"/>
        </w:tabs>
        <w:spacing w:line="276" w:lineRule="auto"/>
        <w:jc w:val="center"/>
        <w:rPr>
          <w:rFonts w:ascii="Arial Narrow" w:hAnsi="Arial Narrow"/>
          <w:sz w:val="20"/>
          <w:szCs w:val="20"/>
        </w:rPr>
      </w:pPr>
    </w:p>
    <w:p w14:paraId="4788A596" w14:textId="5E145966" w:rsidR="00C5232F" w:rsidRPr="00F501CB" w:rsidRDefault="00C5232F" w:rsidP="00973012">
      <w:pPr>
        <w:tabs>
          <w:tab w:val="left" w:pos="9923"/>
        </w:tabs>
        <w:spacing w:line="276" w:lineRule="auto"/>
        <w:jc w:val="center"/>
        <w:rPr>
          <w:rFonts w:ascii="Arial Narrow" w:hAnsi="Arial Narrow"/>
          <w:sz w:val="20"/>
          <w:szCs w:val="20"/>
        </w:rPr>
      </w:pPr>
      <w:r w:rsidRPr="00F501CB">
        <w:rPr>
          <w:rFonts w:ascii="Arial Narrow" w:hAnsi="Arial Narrow"/>
          <w:sz w:val="20"/>
          <w:szCs w:val="20"/>
        </w:rPr>
        <w:lastRenderedPageBreak/>
        <w:t>(Modelo e Estrutura do Regulamento):</w:t>
      </w:r>
    </w:p>
    <w:p w14:paraId="6045440E" w14:textId="5A88428D" w:rsidR="00C5232F" w:rsidRPr="00F501CB" w:rsidRDefault="00AC59CB" w:rsidP="00973012">
      <w:pPr>
        <w:tabs>
          <w:tab w:val="left" w:pos="9923"/>
        </w:tabs>
        <w:spacing w:line="276" w:lineRule="auto"/>
        <w:rPr>
          <w:rFonts w:ascii="Arial Narrow" w:hAnsi="Arial Narrow"/>
          <w:b/>
        </w:rPr>
      </w:pPr>
      <w:r w:rsidRPr="00F501CB">
        <w:rPr>
          <w:rFonts w:ascii="Arial Narrow" w:hAnsi="Arial Narrow"/>
          <w:b/>
          <w:noProof/>
          <w:sz w:val="24"/>
          <w:szCs w:val="24"/>
          <w:lang w:eastAsia="pt-PT"/>
        </w:rPr>
        <mc:AlternateContent>
          <mc:Choice Requires="wps">
            <w:drawing>
              <wp:anchor distT="45720" distB="45720" distL="114300" distR="114300" simplePos="0" relativeHeight="251658241" behindDoc="0" locked="0" layoutInCell="1" allowOverlap="1" wp14:anchorId="5C50C1BF" wp14:editId="64CE717B">
                <wp:simplePos x="0" y="0"/>
                <wp:positionH relativeFrom="margin">
                  <wp:posOffset>2294331</wp:posOffset>
                </wp:positionH>
                <wp:positionV relativeFrom="paragraph">
                  <wp:posOffset>8454</wp:posOffset>
                </wp:positionV>
                <wp:extent cx="848995" cy="1404620"/>
                <wp:effectExtent l="0" t="0" r="27305" b="2857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404620"/>
                        </a:xfrm>
                        <a:prstGeom prst="rect">
                          <a:avLst/>
                        </a:prstGeom>
                        <a:solidFill>
                          <a:srgbClr val="FFFFFF"/>
                        </a:solidFill>
                        <a:ln w="9525">
                          <a:solidFill>
                            <a:srgbClr val="000000"/>
                          </a:solidFill>
                          <a:miter lim="800000"/>
                          <a:headEnd/>
                          <a:tailEnd/>
                        </a:ln>
                      </wps:spPr>
                      <wps:txbx>
                        <w:txbxContent>
                          <w:p w14:paraId="5A64C606" w14:textId="77777777" w:rsidR="00C5232F" w:rsidRDefault="00C5232F" w:rsidP="00C5232F">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670DB7C2" w14:textId="77777777" w:rsidR="00C5232F" w:rsidRDefault="00C5232F" w:rsidP="00C5232F">
                            <w:pPr>
                              <w:spacing w:after="0" w:line="240" w:lineRule="auto"/>
                              <w:jc w:val="center"/>
                              <w:rPr>
                                <w:rFonts w:ascii="Arial Narrow" w:hAnsi="Arial Narrow"/>
                              </w:rPr>
                            </w:pPr>
                          </w:p>
                          <w:p w14:paraId="144F76AE" w14:textId="77777777" w:rsidR="00C5232F" w:rsidRPr="00371866" w:rsidRDefault="00C5232F" w:rsidP="00C5232F">
                            <w:pPr>
                              <w:spacing w:after="0" w:line="240" w:lineRule="auto"/>
                              <w:jc w:val="center"/>
                              <w:rPr>
                                <w:rFonts w:ascii="Arial Narrow" w:hAnsi="Arial Narrow"/>
                              </w:rPr>
                            </w:pPr>
                            <w:r>
                              <w:rPr>
                                <w:rFonts w:ascii="Arial Narrow" w:hAnsi="Arial Narrow"/>
                              </w:rPr>
                              <w:t>Organizador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0C1BF" id="Caixa de texto 5" o:spid="_x0000_s1027" type="#_x0000_t202" style="position:absolute;margin-left:180.65pt;margin-top:.65pt;width:66.8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">
                <v:textbox style="mso-fit-shape-to-text:t">
                  <w:txbxContent>
                    <w:p w14:paraId="5A64C606" w14:textId="77777777" w:rsidR="00C5232F" w:rsidRDefault="00C5232F" w:rsidP="00C5232F">
                      <w:pPr>
                        <w:spacing w:after="0" w:line="240" w:lineRule="auto"/>
                        <w:jc w:val="center"/>
                        <w:rPr>
                          <w:rFonts w:ascii="Arial Narrow" w:hAnsi="Arial Narrow"/>
                        </w:rPr>
                      </w:pPr>
                      <w:r>
                        <w:rPr>
                          <w:rFonts w:ascii="Arial Narrow" w:hAnsi="Arial Narrow"/>
                        </w:rPr>
                        <w:t>Logó</w:t>
                      </w:r>
                      <w:r w:rsidRPr="00371866">
                        <w:rPr>
                          <w:rFonts w:ascii="Arial Narrow" w:hAnsi="Arial Narrow"/>
                        </w:rPr>
                        <w:t xml:space="preserve">tipo </w:t>
                      </w:r>
                    </w:p>
                    <w:p w14:paraId="670DB7C2" w14:textId="77777777" w:rsidR="00C5232F" w:rsidRDefault="00C5232F" w:rsidP="00C5232F">
                      <w:pPr>
                        <w:spacing w:after="0" w:line="240" w:lineRule="auto"/>
                        <w:jc w:val="center"/>
                        <w:rPr>
                          <w:rFonts w:ascii="Arial Narrow" w:hAnsi="Arial Narrow"/>
                        </w:rPr>
                      </w:pPr>
                    </w:p>
                    <w:p w14:paraId="144F76AE" w14:textId="77777777" w:rsidR="00C5232F" w:rsidRPr="00371866" w:rsidRDefault="00C5232F" w:rsidP="00C5232F">
                      <w:pPr>
                        <w:spacing w:after="0" w:line="240" w:lineRule="auto"/>
                        <w:jc w:val="center"/>
                        <w:rPr>
                          <w:rFonts w:ascii="Arial Narrow" w:hAnsi="Arial Narrow"/>
                        </w:rPr>
                      </w:pPr>
                      <w:r>
                        <w:rPr>
                          <w:rFonts w:ascii="Arial Narrow" w:hAnsi="Arial Narrow"/>
                        </w:rPr>
                        <w:t>Organizador</w:t>
                      </w:r>
                    </w:p>
                  </w:txbxContent>
                </v:textbox>
                <w10:wrap type="square" anchorx="margin"/>
              </v:shape>
            </w:pict>
          </mc:Fallback>
        </mc:AlternateContent>
      </w:r>
    </w:p>
    <w:p w14:paraId="6B7C7C8E" w14:textId="77777777" w:rsidR="00C5232F" w:rsidRPr="00F501CB" w:rsidRDefault="00C5232F" w:rsidP="00973012">
      <w:pPr>
        <w:spacing w:line="276" w:lineRule="auto"/>
        <w:rPr>
          <w:rFonts w:ascii="Arial Narrow" w:hAnsi="Arial Narrow"/>
          <w:b/>
          <w:sz w:val="24"/>
          <w:szCs w:val="28"/>
        </w:rPr>
      </w:pPr>
    </w:p>
    <w:p w14:paraId="5A366360" w14:textId="77777777" w:rsidR="00C5232F" w:rsidRPr="00F501CB" w:rsidRDefault="00C5232F" w:rsidP="00973012">
      <w:pPr>
        <w:spacing w:line="276" w:lineRule="auto"/>
        <w:rPr>
          <w:rFonts w:ascii="Arial Narrow" w:hAnsi="Arial Narrow"/>
          <w:b/>
          <w:sz w:val="24"/>
          <w:szCs w:val="28"/>
        </w:rPr>
      </w:pPr>
    </w:p>
    <w:p w14:paraId="37E7E952" w14:textId="21C33E36" w:rsidR="006E20E2" w:rsidRPr="00F501CB" w:rsidRDefault="00116128" w:rsidP="00973012">
      <w:pPr>
        <w:spacing w:line="276" w:lineRule="auto"/>
        <w:jc w:val="center"/>
        <w:rPr>
          <w:rFonts w:ascii="Arial Narrow" w:hAnsi="Arial Narrow"/>
          <w:bCs/>
          <w:sz w:val="24"/>
          <w:szCs w:val="28"/>
        </w:rPr>
      </w:pPr>
      <w:r w:rsidRPr="00F501CB">
        <w:rPr>
          <w:rFonts w:ascii="Arial Narrow" w:hAnsi="Arial Narrow"/>
          <w:b/>
          <w:sz w:val="24"/>
          <w:szCs w:val="28"/>
        </w:rPr>
        <w:t>REGULAMENTO DE PREVENÇÃO DA VIOLÊNCIA</w:t>
      </w:r>
      <w:r w:rsidR="00C16C41" w:rsidRPr="00F501CB">
        <w:rPr>
          <w:rFonts w:ascii="Arial Narrow" w:hAnsi="Arial Narrow"/>
          <w:b/>
          <w:sz w:val="24"/>
          <w:szCs w:val="28"/>
        </w:rPr>
        <w:t xml:space="preserve"> </w:t>
      </w:r>
      <w:r w:rsidR="00C16C41" w:rsidRPr="00F501CB">
        <w:rPr>
          <w:rFonts w:ascii="Arial Narrow" w:hAnsi="Arial Narrow"/>
          <w:bCs/>
          <w:sz w:val="24"/>
          <w:szCs w:val="28"/>
        </w:rPr>
        <w:t>(RPV)</w:t>
      </w:r>
    </w:p>
    <w:p w14:paraId="2FC0A1CA" w14:textId="6C7E30C2" w:rsidR="006E20E2" w:rsidRPr="00F501CB" w:rsidRDefault="59E5D6D0" w:rsidP="00973012">
      <w:pPr>
        <w:tabs>
          <w:tab w:val="left" w:pos="9923"/>
        </w:tabs>
        <w:spacing w:line="276" w:lineRule="auto"/>
        <w:jc w:val="center"/>
        <w:rPr>
          <w:rFonts w:ascii="Arial Narrow" w:hAnsi="Arial Narrow"/>
          <w:sz w:val="18"/>
          <w:szCs w:val="18"/>
        </w:rPr>
      </w:pPr>
      <w:r w:rsidRPr="00F501CB">
        <w:rPr>
          <w:rFonts w:ascii="Arial Narrow" w:hAnsi="Arial Narrow"/>
          <w:sz w:val="18"/>
          <w:szCs w:val="18"/>
        </w:rPr>
        <w:t xml:space="preserve">(ao abrigo do artigo 5.º, da Lei n.º 39/2009, de 30 de julho, </w:t>
      </w:r>
      <w:r w:rsidR="6E6338F1" w:rsidRPr="00F501CB">
        <w:rPr>
          <w:rFonts w:ascii="Arial Narrow" w:hAnsi="Arial Narrow"/>
          <w:sz w:val="18"/>
          <w:szCs w:val="18"/>
        </w:rPr>
        <w:t>alterada e republicada pela Lei n.º 40/2023 de 10 de agosto</w:t>
      </w:r>
      <w:r w:rsidR="1F0C3E85" w:rsidRPr="00F501CB">
        <w:rPr>
          <w:rFonts w:ascii="Arial Narrow" w:hAnsi="Arial Narrow"/>
          <w:sz w:val="18"/>
          <w:szCs w:val="18"/>
        </w:rPr>
        <w:t>.</w:t>
      </w:r>
      <w:r w:rsidRPr="00F501CB">
        <w:rPr>
          <w:rFonts w:ascii="Arial Narrow" w:hAnsi="Arial Narrow"/>
          <w:sz w:val="18"/>
          <w:szCs w:val="18"/>
        </w:rPr>
        <w:t>)</w:t>
      </w:r>
    </w:p>
    <w:tbl>
      <w:tblPr>
        <w:tblStyle w:val="TabelacomGrelha"/>
        <w:tblW w:w="9209" w:type="dxa"/>
        <w:tblInd w:w="-113" w:type="dxa"/>
        <w:tblLayout w:type="fixed"/>
        <w:tblLook w:val="04A0" w:firstRow="1" w:lastRow="0" w:firstColumn="1" w:lastColumn="0" w:noHBand="0" w:noVBand="1"/>
      </w:tblPr>
      <w:tblGrid>
        <w:gridCol w:w="6062"/>
        <w:gridCol w:w="3147"/>
      </w:tblGrid>
      <w:tr w:rsidR="00440147" w:rsidRPr="00F501CB" w14:paraId="437D473A" w14:textId="7F58160F" w:rsidTr="00951A5C">
        <w:tc>
          <w:tcPr>
            <w:tcW w:w="9209" w:type="dxa"/>
            <w:gridSpan w:val="2"/>
          </w:tcPr>
          <w:p w14:paraId="0803A45D" w14:textId="77777777" w:rsidR="00440147" w:rsidRDefault="00440147" w:rsidP="00A06B1E">
            <w:pPr>
              <w:pStyle w:val="NormalWeb"/>
              <w:shd w:val="clear" w:color="auto" w:fill="FFFFFF"/>
              <w:tabs>
                <w:tab w:val="left" w:pos="9923"/>
              </w:tabs>
              <w:spacing w:before="300" w:beforeAutospacing="0" w:after="120" w:afterAutospacing="0" w:line="276" w:lineRule="auto"/>
              <w:rPr>
                <w:rFonts w:ascii="Arial Narrow" w:hAnsi="Arial Narrow"/>
                <w:b/>
                <w:sz w:val="18"/>
                <w:szCs w:val="18"/>
              </w:rPr>
            </w:pPr>
            <w:r w:rsidRPr="00F501CB">
              <w:rPr>
                <w:rFonts w:ascii="Arial Narrow" w:hAnsi="Arial Narrow"/>
                <w:b/>
                <w:sz w:val="18"/>
                <w:szCs w:val="18"/>
              </w:rPr>
              <w:t>Instruções de Preenchimento</w:t>
            </w:r>
            <w:r>
              <w:rPr>
                <w:rFonts w:ascii="Arial Narrow" w:hAnsi="Arial Narrow"/>
                <w:b/>
                <w:sz w:val="18"/>
                <w:szCs w:val="18"/>
              </w:rPr>
              <w:t xml:space="preserve"> (remover quando preenchido)</w:t>
            </w:r>
          </w:p>
          <w:p w14:paraId="6990ADAD" w14:textId="4F624526" w:rsidR="00440147" w:rsidRPr="00F501CB" w:rsidRDefault="00440147" w:rsidP="00A06B1E">
            <w:pPr>
              <w:pStyle w:val="NormalWeb"/>
              <w:shd w:val="clear" w:color="auto" w:fill="FFFFFF"/>
              <w:tabs>
                <w:tab w:val="left" w:pos="9923"/>
              </w:tabs>
              <w:spacing w:before="300" w:beforeAutospacing="0" w:after="120" w:afterAutospacing="0" w:line="276" w:lineRule="auto"/>
              <w:rPr>
                <w:rFonts w:ascii="Arial Narrow" w:hAnsi="Arial Narrow"/>
                <w:bCs/>
                <w:sz w:val="18"/>
                <w:szCs w:val="18"/>
              </w:rPr>
            </w:pPr>
            <w:r w:rsidRPr="00F501CB">
              <w:rPr>
                <w:rFonts w:ascii="Arial Narrow" w:hAnsi="Arial Narrow"/>
                <w:bCs/>
                <w:sz w:val="18"/>
                <w:szCs w:val="18"/>
              </w:rPr>
              <w:t xml:space="preserve">Para facilitar a avaliação da aplicabilidade dos requisitos propostos </w:t>
            </w:r>
            <w:r>
              <w:rPr>
                <w:rFonts w:ascii="Arial Narrow" w:hAnsi="Arial Narrow"/>
                <w:bCs/>
                <w:sz w:val="18"/>
                <w:szCs w:val="18"/>
              </w:rPr>
              <w:t xml:space="preserve">pelo organizador </w:t>
            </w:r>
            <w:r w:rsidRPr="00F501CB">
              <w:rPr>
                <w:rFonts w:ascii="Arial Narrow" w:hAnsi="Arial Narrow"/>
                <w:bCs/>
                <w:sz w:val="18"/>
                <w:szCs w:val="18"/>
              </w:rPr>
              <w:t xml:space="preserve">é feita a seguinte notação de cor, </w:t>
            </w:r>
            <w:r>
              <w:rPr>
                <w:rFonts w:ascii="Arial Narrow" w:hAnsi="Arial Narrow"/>
                <w:bCs/>
                <w:sz w:val="18"/>
                <w:szCs w:val="18"/>
              </w:rPr>
              <w:t>que assim pode decidir</w:t>
            </w:r>
            <w:r w:rsidRPr="00F501CB">
              <w:rPr>
                <w:rFonts w:ascii="Arial Narrow" w:hAnsi="Arial Narrow"/>
                <w:bCs/>
                <w:sz w:val="18"/>
                <w:szCs w:val="18"/>
              </w:rPr>
              <w:t xml:space="preserve"> que requisitos devem ser mencionados no RPV</w:t>
            </w:r>
          </w:p>
          <w:p w14:paraId="46485DC8" w14:textId="0835C042" w:rsidR="00440147" w:rsidRPr="00F501CB" w:rsidRDefault="00440147" w:rsidP="00774F7E">
            <w:pPr>
              <w:pStyle w:val="NormalWeb"/>
              <w:numPr>
                <w:ilvl w:val="0"/>
                <w:numId w:val="5"/>
              </w:numPr>
              <w:shd w:val="clear" w:color="auto" w:fill="C5E0B3" w:themeFill="accent6" w:themeFillTint="66"/>
              <w:tabs>
                <w:tab w:val="left" w:pos="9923"/>
              </w:tabs>
              <w:spacing w:before="300" w:beforeAutospacing="0" w:after="120" w:afterAutospacing="0" w:line="276" w:lineRule="auto"/>
              <w:rPr>
                <w:rFonts w:ascii="Arial Narrow" w:hAnsi="Arial Narrow"/>
                <w:bCs/>
                <w:sz w:val="18"/>
                <w:szCs w:val="18"/>
              </w:rPr>
            </w:pPr>
            <w:r w:rsidRPr="00F501CB">
              <w:rPr>
                <w:rFonts w:ascii="Arial Narrow" w:hAnsi="Arial Narrow"/>
                <w:bCs/>
                <w:sz w:val="18"/>
                <w:szCs w:val="18"/>
              </w:rPr>
              <w:t xml:space="preserve">Elementos </w:t>
            </w:r>
            <w:r w:rsidR="00FE31B3">
              <w:rPr>
                <w:rFonts w:ascii="Arial Narrow" w:hAnsi="Arial Narrow"/>
                <w:bCs/>
                <w:sz w:val="18"/>
                <w:szCs w:val="18"/>
              </w:rPr>
              <w:t>considerados necessários</w:t>
            </w:r>
            <w:r w:rsidRPr="00F501CB">
              <w:rPr>
                <w:rFonts w:ascii="Arial Narrow" w:hAnsi="Arial Narrow"/>
                <w:bCs/>
                <w:sz w:val="18"/>
                <w:szCs w:val="18"/>
              </w:rPr>
              <w:t xml:space="preserve"> a todas as Federações/organizadores.</w:t>
            </w:r>
          </w:p>
          <w:p w14:paraId="7CFF1BDE" w14:textId="7EFDADEF" w:rsidR="00440147" w:rsidRPr="00F501CB" w:rsidRDefault="00440147" w:rsidP="00774F7E">
            <w:pPr>
              <w:pStyle w:val="NormalWeb"/>
              <w:numPr>
                <w:ilvl w:val="0"/>
                <w:numId w:val="5"/>
              </w:numPr>
              <w:shd w:val="clear" w:color="auto" w:fill="B4C6E7" w:themeFill="accent5" w:themeFillTint="66"/>
              <w:tabs>
                <w:tab w:val="left" w:pos="9923"/>
              </w:tabs>
              <w:spacing w:before="300" w:beforeAutospacing="0" w:after="120" w:afterAutospacing="0" w:line="276" w:lineRule="auto"/>
              <w:rPr>
                <w:rFonts w:ascii="Arial Narrow" w:hAnsi="Arial Narrow"/>
                <w:bCs/>
                <w:sz w:val="18"/>
                <w:szCs w:val="18"/>
              </w:rPr>
            </w:pPr>
            <w:r w:rsidRPr="00F501CB">
              <w:rPr>
                <w:rFonts w:ascii="Arial Narrow" w:hAnsi="Arial Narrow"/>
                <w:bCs/>
                <w:sz w:val="18"/>
                <w:szCs w:val="18"/>
              </w:rPr>
              <w:t xml:space="preserve">Elementos </w:t>
            </w:r>
            <w:r w:rsidR="00FE31B3">
              <w:rPr>
                <w:rFonts w:ascii="Arial Narrow" w:hAnsi="Arial Narrow"/>
                <w:bCs/>
                <w:sz w:val="18"/>
                <w:szCs w:val="18"/>
              </w:rPr>
              <w:t xml:space="preserve">considerados </w:t>
            </w:r>
            <w:r w:rsidRPr="00F501CB">
              <w:rPr>
                <w:rFonts w:ascii="Arial Narrow" w:hAnsi="Arial Narrow"/>
                <w:bCs/>
                <w:sz w:val="18"/>
                <w:szCs w:val="18"/>
              </w:rPr>
              <w:t>necessários para modalidades que ocorram em recinto desportivo delimitado ou</w:t>
            </w:r>
            <w:r>
              <w:rPr>
                <w:rFonts w:ascii="Arial Narrow" w:hAnsi="Arial Narrow"/>
                <w:bCs/>
                <w:sz w:val="18"/>
                <w:szCs w:val="18"/>
              </w:rPr>
              <w:t xml:space="preserve"> </w:t>
            </w:r>
            <w:r w:rsidR="007953A3">
              <w:rPr>
                <w:rFonts w:ascii="Arial Narrow" w:hAnsi="Arial Narrow"/>
                <w:bCs/>
                <w:sz w:val="18"/>
                <w:szCs w:val="18"/>
              </w:rPr>
              <w:t xml:space="preserve">em espetáculos desportivos </w:t>
            </w:r>
            <w:r>
              <w:rPr>
                <w:rFonts w:ascii="Arial Narrow" w:hAnsi="Arial Narrow"/>
                <w:bCs/>
                <w:sz w:val="18"/>
                <w:szCs w:val="18"/>
              </w:rPr>
              <w:t>contendo áreas</w:t>
            </w:r>
            <w:r w:rsidRPr="00F501CB">
              <w:rPr>
                <w:rFonts w:ascii="Arial Narrow" w:hAnsi="Arial Narrow"/>
                <w:bCs/>
                <w:sz w:val="18"/>
                <w:szCs w:val="18"/>
              </w:rPr>
              <w:t xml:space="preserve"> onde haja capacidade de controlar o acesso d</w:t>
            </w:r>
            <w:r>
              <w:rPr>
                <w:rFonts w:ascii="Arial Narrow" w:hAnsi="Arial Narrow"/>
                <w:bCs/>
                <w:sz w:val="18"/>
                <w:szCs w:val="18"/>
              </w:rPr>
              <w:t>o</w:t>
            </w:r>
            <w:r w:rsidRPr="00F501CB">
              <w:rPr>
                <w:rFonts w:ascii="Arial Narrow" w:hAnsi="Arial Narrow"/>
                <w:bCs/>
                <w:sz w:val="18"/>
                <w:szCs w:val="18"/>
              </w:rPr>
              <w:t xml:space="preserve"> público</w:t>
            </w:r>
            <w:r>
              <w:rPr>
                <w:rFonts w:ascii="Arial Narrow" w:hAnsi="Arial Narrow"/>
                <w:bCs/>
                <w:sz w:val="18"/>
                <w:szCs w:val="18"/>
              </w:rPr>
              <w:t>.</w:t>
            </w:r>
          </w:p>
          <w:p w14:paraId="288D238E" w14:textId="09900ADA" w:rsidR="00440147" w:rsidRPr="00F501CB" w:rsidRDefault="00440147" w:rsidP="00774F7E">
            <w:pPr>
              <w:pStyle w:val="NormalWeb"/>
              <w:numPr>
                <w:ilvl w:val="0"/>
                <w:numId w:val="5"/>
              </w:numPr>
              <w:shd w:val="clear" w:color="auto" w:fill="FFE599" w:themeFill="accent4" w:themeFillTint="66"/>
              <w:tabs>
                <w:tab w:val="left" w:pos="9923"/>
              </w:tabs>
              <w:spacing w:before="300" w:beforeAutospacing="0" w:after="120" w:afterAutospacing="0" w:line="276" w:lineRule="auto"/>
              <w:rPr>
                <w:rFonts w:ascii="Arial Narrow" w:hAnsi="Arial Narrow"/>
                <w:bCs/>
                <w:sz w:val="18"/>
                <w:szCs w:val="18"/>
              </w:rPr>
            </w:pPr>
            <w:r w:rsidRPr="00F501CB">
              <w:rPr>
                <w:rFonts w:ascii="Arial Narrow" w:hAnsi="Arial Narrow"/>
                <w:bCs/>
                <w:sz w:val="18"/>
                <w:szCs w:val="18"/>
              </w:rPr>
              <w:t>Elementos</w:t>
            </w:r>
            <w:r w:rsidR="00A253C3">
              <w:rPr>
                <w:rFonts w:ascii="Arial Narrow" w:hAnsi="Arial Narrow"/>
                <w:bCs/>
                <w:sz w:val="18"/>
                <w:szCs w:val="18"/>
              </w:rPr>
              <w:t xml:space="preserve"> considerados</w:t>
            </w:r>
            <w:r w:rsidRPr="00F501CB">
              <w:rPr>
                <w:rFonts w:ascii="Arial Narrow" w:hAnsi="Arial Narrow"/>
                <w:bCs/>
                <w:sz w:val="18"/>
                <w:szCs w:val="18"/>
              </w:rPr>
              <w:t xml:space="preserve"> necessários para espetáculos desportivos com apenas duas equipas em competição.</w:t>
            </w:r>
          </w:p>
          <w:p w14:paraId="5E41171F" w14:textId="5BA4D12E" w:rsidR="00440147" w:rsidRPr="00F501CB" w:rsidRDefault="00440147" w:rsidP="00774F7E">
            <w:pPr>
              <w:pStyle w:val="NormalWeb"/>
              <w:numPr>
                <w:ilvl w:val="0"/>
                <w:numId w:val="5"/>
              </w:numPr>
              <w:shd w:val="clear" w:color="auto" w:fill="F7CAAC" w:themeFill="accent2" w:themeFillTint="66"/>
              <w:tabs>
                <w:tab w:val="left" w:pos="9923"/>
              </w:tabs>
              <w:spacing w:before="300" w:beforeAutospacing="0" w:after="120" w:afterAutospacing="0" w:line="276" w:lineRule="auto"/>
              <w:rPr>
                <w:rFonts w:ascii="Arial Narrow" w:hAnsi="Arial Narrow"/>
                <w:bCs/>
                <w:sz w:val="18"/>
                <w:szCs w:val="18"/>
              </w:rPr>
            </w:pPr>
            <w:r w:rsidRPr="00F501CB">
              <w:rPr>
                <w:rFonts w:ascii="Arial Narrow" w:hAnsi="Arial Narrow"/>
                <w:bCs/>
                <w:sz w:val="18"/>
                <w:szCs w:val="18"/>
              </w:rPr>
              <w:t xml:space="preserve">Elementos </w:t>
            </w:r>
            <w:r w:rsidR="00A253C3">
              <w:rPr>
                <w:rFonts w:ascii="Arial Narrow" w:hAnsi="Arial Narrow"/>
                <w:bCs/>
                <w:sz w:val="18"/>
                <w:szCs w:val="18"/>
              </w:rPr>
              <w:t xml:space="preserve">considerados </w:t>
            </w:r>
            <w:r w:rsidRPr="00F501CB">
              <w:rPr>
                <w:rFonts w:ascii="Arial Narrow" w:hAnsi="Arial Narrow"/>
                <w:bCs/>
                <w:sz w:val="18"/>
                <w:szCs w:val="18"/>
              </w:rPr>
              <w:t>necessários para espetáculos desportivos qualificados de risco elevado</w:t>
            </w:r>
            <w:r w:rsidR="00A253C3">
              <w:rPr>
                <w:rFonts w:ascii="Arial Narrow" w:hAnsi="Arial Narrow"/>
                <w:bCs/>
                <w:sz w:val="18"/>
                <w:szCs w:val="18"/>
              </w:rPr>
              <w:t xml:space="preserve"> nível 1</w:t>
            </w:r>
            <w:r w:rsidRPr="00F501CB">
              <w:rPr>
                <w:rFonts w:ascii="Arial Narrow" w:hAnsi="Arial Narrow"/>
                <w:bCs/>
                <w:sz w:val="18"/>
                <w:szCs w:val="18"/>
              </w:rPr>
              <w:t xml:space="preserve"> ou competições profissionais</w:t>
            </w:r>
            <w:r w:rsidR="00520842">
              <w:rPr>
                <w:rFonts w:ascii="Arial Narrow" w:hAnsi="Arial Narrow"/>
                <w:bCs/>
                <w:sz w:val="18"/>
                <w:szCs w:val="18"/>
              </w:rPr>
              <w:t xml:space="preserve"> ou </w:t>
            </w:r>
            <w:r w:rsidR="006D6B79">
              <w:rPr>
                <w:rFonts w:ascii="Arial Narrow" w:hAnsi="Arial Narrow"/>
                <w:bCs/>
                <w:sz w:val="18"/>
                <w:szCs w:val="18"/>
              </w:rPr>
              <w:t xml:space="preserve">espetáculos desportivos </w:t>
            </w:r>
            <w:r w:rsidR="00520842">
              <w:rPr>
                <w:rFonts w:ascii="Arial Narrow" w:hAnsi="Arial Narrow"/>
                <w:bCs/>
                <w:sz w:val="18"/>
                <w:szCs w:val="18"/>
              </w:rPr>
              <w:t>que ocorram em recintos cobertos com</w:t>
            </w:r>
            <w:r w:rsidR="00E84C1A">
              <w:rPr>
                <w:rFonts w:ascii="Arial Narrow" w:hAnsi="Arial Narrow"/>
                <w:bCs/>
                <w:sz w:val="18"/>
                <w:szCs w:val="18"/>
              </w:rPr>
              <w:t xml:space="preserve"> lotação igual ou superior a 5</w:t>
            </w:r>
            <w:r w:rsidR="00EC36E3">
              <w:rPr>
                <w:rFonts w:ascii="Arial Narrow" w:hAnsi="Arial Narrow"/>
                <w:bCs/>
                <w:sz w:val="18"/>
                <w:szCs w:val="18"/>
              </w:rPr>
              <w:t>.</w:t>
            </w:r>
            <w:r w:rsidR="00E84C1A">
              <w:rPr>
                <w:rFonts w:ascii="Arial Narrow" w:hAnsi="Arial Narrow"/>
                <w:bCs/>
                <w:sz w:val="18"/>
                <w:szCs w:val="18"/>
              </w:rPr>
              <w:t>000 espectadores ou recintos ao ar livre com lotação igual ou superior a 15.000</w:t>
            </w:r>
            <w:r w:rsidR="00EC36E3">
              <w:rPr>
                <w:rFonts w:ascii="Arial Narrow" w:hAnsi="Arial Narrow"/>
                <w:bCs/>
                <w:sz w:val="18"/>
                <w:szCs w:val="18"/>
              </w:rPr>
              <w:t xml:space="preserve"> espectadores</w:t>
            </w:r>
            <w:r w:rsidRPr="00F501CB">
              <w:rPr>
                <w:rFonts w:ascii="Arial Narrow" w:hAnsi="Arial Narrow"/>
                <w:bCs/>
                <w:sz w:val="18"/>
                <w:szCs w:val="18"/>
              </w:rPr>
              <w:t>.</w:t>
            </w:r>
          </w:p>
          <w:p w14:paraId="71533209" w14:textId="68D3EEDF" w:rsidR="00440147" w:rsidRPr="00F501CB" w:rsidRDefault="00440147" w:rsidP="00774F7E">
            <w:pPr>
              <w:pStyle w:val="NormalWeb"/>
              <w:numPr>
                <w:ilvl w:val="0"/>
                <w:numId w:val="5"/>
              </w:numPr>
              <w:shd w:val="clear" w:color="auto" w:fill="EC8640"/>
              <w:tabs>
                <w:tab w:val="left" w:pos="9923"/>
              </w:tabs>
              <w:spacing w:before="300" w:beforeAutospacing="0" w:after="120" w:afterAutospacing="0" w:line="276" w:lineRule="auto"/>
              <w:rPr>
                <w:rFonts w:ascii="Arial Narrow" w:hAnsi="Arial Narrow"/>
                <w:b/>
                <w:sz w:val="18"/>
                <w:szCs w:val="18"/>
              </w:rPr>
            </w:pPr>
            <w:r w:rsidRPr="00F501CB">
              <w:rPr>
                <w:rFonts w:ascii="Arial Narrow" w:hAnsi="Arial Narrow"/>
                <w:bCs/>
                <w:sz w:val="18"/>
                <w:szCs w:val="18"/>
              </w:rPr>
              <w:t xml:space="preserve">Elementos necessários </w:t>
            </w:r>
            <w:r>
              <w:rPr>
                <w:rFonts w:ascii="Arial Narrow" w:hAnsi="Arial Narrow"/>
                <w:bCs/>
                <w:sz w:val="18"/>
                <w:szCs w:val="18"/>
              </w:rPr>
              <w:t xml:space="preserve">apenas </w:t>
            </w:r>
            <w:r w:rsidRPr="00F501CB">
              <w:rPr>
                <w:rFonts w:ascii="Arial Narrow" w:hAnsi="Arial Narrow"/>
                <w:bCs/>
                <w:sz w:val="18"/>
                <w:szCs w:val="18"/>
              </w:rPr>
              <w:t>para espetáculos desportivos das competições profissionais.</w:t>
            </w:r>
          </w:p>
        </w:tc>
      </w:tr>
      <w:tr w:rsidR="009A7451" w:rsidRPr="00F501CB" w14:paraId="01130A61" w14:textId="77777777" w:rsidTr="00E67230">
        <w:tc>
          <w:tcPr>
            <w:tcW w:w="6062" w:type="dxa"/>
          </w:tcPr>
          <w:p w14:paraId="3A103B9F" w14:textId="34E8C68E" w:rsidR="009A7451" w:rsidRPr="007578D5" w:rsidRDefault="009A7451" w:rsidP="00D149D4">
            <w:pPr>
              <w:pStyle w:val="NormalWeb"/>
              <w:shd w:val="clear" w:color="auto" w:fill="FFFFFF"/>
              <w:tabs>
                <w:tab w:val="left" w:pos="9923"/>
              </w:tabs>
              <w:spacing w:before="30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CAPÍTULO I</w:t>
            </w:r>
          </w:p>
        </w:tc>
        <w:tc>
          <w:tcPr>
            <w:tcW w:w="3147" w:type="dxa"/>
          </w:tcPr>
          <w:p w14:paraId="1BCC20CD" w14:textId="129A54EE" w:rsidR="009A7451" w:rsidRPr="007578D5" w:rsidRDefault="00154C67" w:rsidP="00A06B1E">
            <w:pPr>
              <w:pStyle w:val="NormalWeb"/>
              <w:shd w:val="clear" w:color="auto" w:fill="FFFFFF"/>
              <w:tabs>
                <w:tab w:val="left" w:pos="9923"/>
              </w:tabs>
              <w:spacing w:before="300" w:beforeAutospacing="0" w:after="120" w:afterAutospacing="0" w:line="276" w:lineRule="auto"/>
              <w:rPr>
                <w:rFonts w:ascii="Arial Narrow" w:hAnsi="Arial Narrow"/>
                <w:bCs/>
                <w:sz w:val="18"/>
                <w:szCs w:val="18"/>
              </w:rPr>
            </w:pPr>
            <w:r w:rsidRPr="007578D5">
              <w:rPr>
                <w:rFonts w:ascii="Arial Narrow" w:hAnsi="Arial Narrow"/>
                <w:bCs/>
                <w:sz w:val="18"/>
                <w:szCs w:val="18"/>
              </w:rPr>
              <w:t xml:space="preserve">Notas adicionais ao preenchimento (remover </w:t>
            </w:r>
            <w:r w:rsidR="00121684">
              <w:rPr>
                <w:rFonts w:ascii="Arial Narrow" w:hAnsi="Arial Narrow"/>
                <w:bCs/>
                <w:sz w:val="18"/>
                <w:szCs w:val="18"/>
              </w:rPr>
              <w:t xml:space="preserve">a coluna </w:t>
            </w:r>
            <w:r w:rsidR="005A196F" w:rsidRPr="007578D5">
              <w:rPr>
                <w:rFonts w:ascii="Arial Narrow" w:hAnsi="Arial Narrow"/>
                <w:bCs/>
                <w:sz w:val="18"/>
                <w:szCs w:val="18"/>
              </w:rPr>
              <w:t>após preenchimento)</w:t>
            </w:r>
          </w:p>
        </w:tc>
      </w:tr>
      <w:tr w:rsidR="00F501CB" w:rsidRPr="00F501CB" w14:paraId="59362E6B" w14:textId="77777777" w:rsidTr="00895057">
        <w:tc>
          <w:tcPr>
            <w:tcW w:w="6062" w:type="dxa"/>
          </w:tcPr>
          <w:p w14:paraId="10048432" w14:textId="44BD6C92" w:rsidR="00F94707" w:rsidRPr="007578D5" w:rsidRDefault="00F94707" w:rsidP="00D149D4">
            <w:pPr>
              <w:pStyle w:val="NormalWeb"/>
              <w:shd w:val="clear" w:color="auto" w:fill="FFFFFF"/>
              <w:tabs>
                <w:tab w:val="left" w:pos="9923"/>
              </w:tabs>
              <w:spacing w:before="30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DISPOSIÇÕES GERAIS</w:t>
            </w:r>
          </w:p>
        </w:tc>
        <w:tc>
          <w:tcPr>
            <w:tcW w:w="3147" w:type="dxa"/>
            <w:shd w:val="clear" w:color="auto" w:fill="auto"/>
          </w:tcPr>
          <w:p w14:paraId="18503CB8" w14:textId="77777777" w:rsidR="00F94707" w:rsidRPr="007578D5" w:rsidRDefault="00F94707" w:rsidP="00A06B1E">
            <w:pPr>
              <w:pStyle w:val="NormalWeb"/>
              <w:shd w:val="clear" w:color="auto" w:fill="FFFFFF"/>
              <w:tabs>
                <w:tab w:val="left" w:pos="9923"/>
              </w:tabs>
              <w:spacing w:before="300" w:beforeAutospacing="0" w:after="120" w:afterAutospacing="0" w:line="276" w:lineRule="auto"/>
              <w:rPr>
                <w:rFonts w:ascii="Arial Narrow" w:hAnsi="Arial Narrow"/>
                <w:b/>
                <w:sz w:val="18"/>
                <w:szCs w:val="18"/>
              </w:rPr>
            </w:pPr>
          </w:p>
        </w:tc>
      </w:tr>
      <w:tr w:rsidR="00F501CB" w:rsidRPr="00F501CB" w14:paraId="1A82A395" w14:textId="3A6B384E" w:rsidTr="00895057">
        <w:tc>
          <w:tcPr>
            <w:tcW w:w="6062" w:type="dxa"/>
          </w:tcPr>
          <w:p w14:paraId="382264D2" w14:textId="3C77CA96" w:rsidR="004D5FAF" w:rsidRPr="007578D5" w:rsidRDefault="00F94707" w:rsidP="00D149D4">
            <w:pPr>
              <w:pStyle w:val="NormalWeb"/>
              <w:shd w:val="clear" w:color="auto" w:fill="FFFFFF"/>
              <w:tabs>
                <w:tab w:val="left" w:pos="9923"/>
              </w:tabs>
              <w:spacing w:before="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Artigo 1.º</w:t>
            </w:r>
          </w:p>
        </w:tc>
        <w:tc>
          <w:tcPr>
            <w:tcW w:w="3147" w:type="dxa"/>
            <w:shd w:val="clear" w:color="auto" w:fill="auto"/>
          </w:tcPr>
          <w:p w14:paraId="3E5BD8BC" w14:textId="77777777" w:rsidR="004D5FAF" w:rsidRPr="007578D5" w:rsidRDefault="004D5FAF" w:rsidP="00A06B1E">
            <w:pPr>
              <w:pStyle w:val="NormalWeb"/>
              <w:shd w:val="clear" w:color="auto" w:fill="FFFFFF"/>
              <w:tabs>
                <w:tab w:val="left" w:pos="9923"/>
              </w:tabs>
              <w:spacing w:before="0" w:beforeAutospacing="0" w:after="240" w:afterAutospacing="0" w:line="276" w:lineRule="auto"/>
              <w:rPr>
                <w:rFonts w:ascii="Arial Narrow" w:hAnsi="Arial Narrow"/>
                <w:b/>
                <w:sz w:val="18"/>
                <w:szCs w:val="18"/>
              </w:rPr>
            </w:pPr>
          </w:p>
        </w:tc>
      </w:tr>
      <w:tr w:rsidR="00F501CB" w:rsidRPr="00F501CB" w14:paraId="488AB126" w14:textId="77777777" w:rsidTr="00895057">
        <w:tc>
          <w:tcPr>
            <w:tcW w:w="6062" w:type="dxa"/>
          </w:tcPr>
          <w:p w14:paraId="49946C5A" w14:textId="37766578" w:rsidR="00F94707" w:rsidRPr="007578D5" w:rsidRDefault="00F94707" w:rsidP="00D149D4">
            <w:pPr>
              <w:pStyle w:val="NormalWeb"/>
              <w:shd w:val="clear" w:color="auto" w:fill="FFFFFF"/>
              <w:tabs>
                <w:tab w:val="left" w:pos="9923"/>
              </w:tabs>
              <w:spacing w:before="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Objeto</w:t>
            </w:r>
          </w:p>
        </w:tc>
        <w:tc>
          <w:tcPr>
            <w:tcW w:w="3147" w:type="dxa"/>
            <w:shd w:val="clear" w:color="auto" w:fill="auto"/>
          </w:tcPr>
          <w:p w14:paraId="5E0D8A97" w14:textId="77777777" w:rsidR="00F94707" w:rsidRPr="007578D5" w:rsidRDefault="00F94707" w:rsidP="00A06B1E">
            <w:pPr>
              <w:pStyle w:val="NormalWeb"/>
              <w:shd w:val="clear" w:color="auto" w:fill="FFFFFF"/>
              <w:tabs>
                <w:tab w:val="left" w:pos="9923"/>
              </w:tabs>
              <w:spacing w:before="0" w:beforeAutospacing="0" w:after="240" w:afterAutospacing="0" w:line="276" w:lineRule="auto"/>
              <w:rPr>
                <w:rFonts w:ascii="Arial Narrow" w:hAnsi="Arial Narrow"/>
                <w:b/>
                <w:sz w:val="18"/>
                <w:szCs w:val="18"/>
              </w:rPr>
            </w:pPr>
          </w:p>
        </w:tc>
      </w:tr>
      <w:tr w:rsidR="00F501CB" w:rsidRPr="00777F5C" w14:paraId="0D544981" w14:textId="3E3354EE" w:rsidTr="00895057">
        <w:tc>
          <w:tcPr>
            <w:tcW w:w="6062" w:type="dxa"/>
            <w:shd w:val="clear" w:color="auto" w:fill="C5E0B3" w:themeFill="accent6" w:themeFillTint="66"/>
          </w:tcPr>
          <w:p w14:paraId="20CA560F" w14:textId="77777777" w:rsidR="004D5FAF" w:rsidRPr="007578D5" w:rsidRDefault="004D5FAF" w:rsidP="00777F5C">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O presente regulamento estabelece os procedimentos de prevenção e punição das manifestações de violência, racismo, xenofobia e intolerâncias nos espetáculos desportivos, nos termos da Lei n.º 39/2009, de 30 de julho, alterada e republicada pela Lei n.º 40/2023 de 10 de agosto que estabelece o regime jurídico da segurança e combate ao racismo, à xenofobia e à intolerância nos espetáculos desportivos (RJSED).</w:t>
            </w:r>
          </w:p>
        </w:tc>
        <w:tc>
          <w:tcPr>
            <w:tcW w:w="3147" w:type="dxa"/>
            <w:shd w:val="clear" w:color="auto" w:fill="C5E0B3" w:themeFill="accent6" w:themeFillTint="66"/>
          </w:tcPr>
          <w:p w14:paraId="524E1017" w14:textId="77777777" w:rsidR="004D5FAF" w:rsidRPr="007578D5" w:rsidRDefault="004D5FAF" w:rsidP="00777F5C">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p>
        </w:tc>
      </w:tr>
      <w:tr w:rsidR="00F501CB" w:rsidRPr="00F501CB" w14:paraId="61189C17" w14:textId="32A72231" w:rsidTr="00895057">
        <w:tc>
          <w:tcPr>
            <w:tcW w:w="6062" w:type="dxa"/>
          </w:tcPr>
          <w:p w14:paraId="75949B59" w14:textId="77777777" w:rsidR="004D5FAF" w:rsidRPr="007578D5" w:rsidRDefault="004D5FAF" w:rsidP="00D149D4">
            <w:pPr>
              <w:pStyle w:val="NormalWeb"/>
              <w:shd w:val="clear" w:color="auto" w:fill="FFFFFF"/>
              <w:tabs>
                <w:tab w:val="left" w:pos="9923"/>
              </w:tabs>
              <w:spacing w:before="12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Artigo 2.º</w:t>
            </w:r>
          </w:p>
        </w:tc>
        <w:tc>
          <w:tcPr>
            <w:tcW w:w="3147" w:type="dxa"/>
            <w:shd w:val="clear" w:color="auto" w:fill="auto"/>
          </w:tcPr>
          <w:p w14:paraId="50D78EF0" w14:textId="77777777" w:rsidR="004D5FAF" w:rsidRPr="007578D5" w:rsidRDefault="004D5FAF" w:rsidP="00A06B1E">
            <w:pPr>
              <w:pStyle w:val="NormalWeb"/>
              <w:shd w:val="clear" w:color="auto" w:fill="FFFFFF"/>
              <w:tabs>
                <w:tab w:val="left" w:pos="9923"/>
              </w:tabs>
              <w:spacing w:before="120" w:beforeAutospacing="0" w:after="120" w:afterAutospacing="0" w:line="276" w:lineRule="auto"/>
              <w:rPr>
                <w:rFonts w:ascii="Arial Narrow" w:hAnsi="Arial Narrow"/>
                <w:b/>
                <w:sz w:val="18"/>
                <w:szCs w:val="18"/>
              </w:rPr>
            </w:pPr>
          </w:p>
        </w:tc>
      </w:tr>
      <w:tr w:rsidR="00F501CB" w:rsidRPr="00F501CB" w14:paraId="2BF66C17" w14:textId="28C4DECD" w:rsidTr="00895057">
        <w:tc>
          <w:tcPr>
            <w:tcW w:w="6062" w:type="dxa"/>
          </w:tcPr>
          <w:p w14:paraId="08291AD1" w14:textId="77777777" w:rsidR="004D5FAF" w:rsidRPr="007578D5" w:rsidRDefault="004D5FAF" w:rsidP="00D149D4">
            <w:pPr>
              <w:pStyle w:val="NormalWeb"/>
              <w:shd w:val="clear" w:color="auto" w:fill="FFFFFF"/>
              <w:tabs>
                <w:tab w:val="left" w:pos="9923"/>
              </w:tabs>
              <w:spacing w:before="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Norma habilitante</w:t>
            </w:r>
          </w:p>
        </w:tc>
        <w:tc>
          <w:tcPr>
            <w:tcW w:w="3147" w:type="dxa"/>
            <w:shd w:val="clear" w:color="auto" w:fill="auto"/>
          </w:tcPr>
          <w:p w14:paraId="23A42FB2" w14:textId="77777777" w:rsidR="004D5FAF" w:rsidRPr="007578D5" w:rsidRDefault="004D5FAF" w:rsidP="00A06B1E">
            <w:pPr>
              <w:pStyle w:val="NormalWeb"/>
              <w:shd w:val="clear" w:color="auto" w:fill="FFFFFF"/>
              <w:tabs>
                <w:tab w:val="left" w:pos="9923"/>
              </w:tabs>
              <w:spacing w:before="0" w:beforeAutospacing="0" w:after="240" w:afterAutospacing="0" w:line="276" w:lineRule="auto"/>
              <w:rPr>
                <w:rFonts w:ascii="Arial Narrow" w:hAnsi="Arial Narrow"/>
                <w:b/>
                <w:sz w:val="18"/>
                <w:szCs w:val="18"/>
              </w:rPr>
            </w:pPr>
          </w:p>
        </w:tc>
      </w:tr>
      <w:tr w:rsidR="00F501CB" w:rsidRPr="00A253C3" w14:paraId="5DCFE241" w14:textId="0308CE00" w:rsidTr="00A253C3">
        <w:tc>
          <w:tcPr>
            <w:tcW w:w="6062" w:type="dxa"/>
            <w:shd w:val="clear" w:color="auto" w:fill="C5E0B3" w:themeFill="accent6" w:themeFillTint="66"/>
          </w:tcPr>
          <w:p w14:paraId="279D6F9F" w14:textId="78A8E2C3" w:rsidR="004D5FAF" w:rsidRPr="00A253C3" w:rsidRDefault="004D5FAF" w:rsidP="00777F5C">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 xml:space="preserve">O presente regulamento é adotado ao abrigo do disposto no artigo 5.º da Lei n.º 39/2009, de 30 de julho, na sua redação atual, bem como as demais convenções internacionais que visam prevenir, impedir e sancionar qualquer violência ou excesso por ocasião de </w:t>
            </w:r>
            <w:r w:rsidRPr="007578D5">
              <w:rPr>
                <w:rFonts w:ascii="Arial Narrow" w:hAnsi="Arial Narrow"/>
                <w:sz w:val="18"/>
                <w:szCs w:val="18"/>
              </w:rPr>
              <w:lastRenderedPageBreak/>
              <w:t xml:space="preserve">espetáculos desportivos, no interior </w:t>
            </w:r>
            <w:r w:rsidR="001248BB" w:rsidRPr="007578D5">
              <w:rPr>
                <w:rFonts w:ascii="Arial Narrow" w:hAnsi="Arial Narrow"/>
                <w:sz w:val="18"/>
                <w:szCs w:val="18"/>
              </w:rPr>
              <w:t>ou no</w:t>
            </w:r>
            <w:r w:rsidRPr="007578D5">
              <w:rPr>
                <w:rFonts w:ascii="Arial Narrow" w:hAnsi="Arial Narrow"/>
                <w:sz w:val="18"/>
                <w:szCs w:val="18"/>
              </w:rPr>
              <w:t xml:space="preserve"> exterior dos recintos desportivos</w:t>
            </w:r>
            <w:r w:rsidR="001248BB" w:rsidRPr="007578D5">
              <w:rPr>
                <w:rFonts w:ascii="Arial Narrow" w:hAnsi="Arial Narrow"/>
                <w:sz w:val="18"/>
                <w:szCs w:val="18"/>
              </w:rPr>
              <w:t>, bem como quando os mesmos ocorrem na via pública ou na natureza.</w:t>
            </w:r>
          </w:p>
        </w:tc>
        <w:tc>
          <w:tcPr>
            <w:tcW w:w="3147" w:type="dxa"/>
            <w:shd w:val="clear" w:color="auto" w:fill="C5E0B3" w:themeFill="accent6" w:themeFillTint="66"/>
          </w:tcPr>
          <w:p w14:paraId="03D37852" w14:textId="77777777" w:rsidR="004D5FAF" w:rsidRPr="007578D5" w:rsidRDefault="004D5FAF" w:rsidP="00777F5C">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p>
        </w:tc>
      </w:tr>
      <w:tr w:rsidR="00F501CB" w:rsidRPr="00F501CB" w14:paraId="0E173213" w14:textId="447298D6" w:rsidTr="00E67230">
        <w:tc>
          <w:tcPr>
            <w:tcW w:w="6062" w:type="dxa"/>
          </w:tcPr>
          <w:p w14:paraId="0B27B9FF" w14:textId="77777777" w:rsidR="004D5FAF" w:rsidRPr="007578D5" w:rsidRDefault="004D5FAF" w:rsidP="00D149D4">
            <w:pPr>
              <w:pStyle w:val="NormalWeb"/>
              <w:shd w:val="clear" w:color="auto" w:fill="FFFFFF"/>
              <w:tabs>
                <w:tab w:val="left" w:pos="9923"/>
              </w:tabs>
              <w:spacing w:before="24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Artigo 3.º</w:t>
            </w:r>
          </w:p>
        </w:tc>
        <w:tc>
          <w:tcPr>
            <w:tcW w:w="3147" w:type="dxa"/>
          </w:tcPr>
          <w:p w14:paraId="7B5E150B" w14:textId="77777777" w:rsidR="004D5FAF" w:rsidRPr="007578D5" w:rsidRDefault="004D5FAF" w:rsidP="00A06B1E">
            <w:pPr>
              <w:pStyle w:val="NormalWeb"/>
              <w:shd w:val="clear" w:color="auto" w:fill="FFFFFF"/>
              <w:tabs>
                <w:tab w:val="left" w:pos="9923"/>
              </w:tabs>
              <w:spacing w:before="240" w:beforeAutospacing="0" w:after="120" w:afterAutospacing="0" w:line="276" w:lineRule="auto"/>
              <w:rPr>
                <w:rFonts w:ascii="Arial Narrow" w:hAnsi="Arial Narrow"/>
                <w:b/>
                <w:sz w:val="18"/>
                <w:szCs w:val="18"/>
              </w:rPr>
            </w:pPr>
          </w:p>
        </w:tc>
      </w:tr>
      <w:tr w:rsidR="00F501CB" w:rsidRPr="00F501CB" w14:paraId="3B2E09FB" w14:textId="1ACA8E2D" w:rsidTr="00E67230">
        <w:tc>
          <w:tcPr>
            <w:tcW w:w="6062" w:type="dxa"/>
          </w:tcPr>
          <w:p w14:paraId="2AE8AC7D" w14:textId="77777777" w:rsidR="004D5FAF" w:rsidRPr="007578D5" w:rsidRDefault="004D5FAF" w:rsidP="00D149D4">
            <w:pPr>
              <w:pStyle w:val="NormalWeb"/>
              <w:shd w:val="clear" w:color="auto" w:fill="FFFFFF"/>
              <w:tabs>
                <w:tab w:val="left" w:pos="9923"/>
              </w:tabs>
              <w:spacing w:before="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Âmbito</w:t>
            </w:r>
          </w:p>
        </w:tc>
        <w:tc>
          <w:tcPr>
            <w:tcW w:w="3147" w:type="dxa"/>
          </w:tcPr>
          <w:p w14:paraId="67BD18C1" w14:textId="77777777" w:rsidR="004D5FAF" w:rsidRPr="007578D5" w:rsidRDefault="004D5FAF" w:rsidP="00A06B1E">
            <w:pPr>
              <w:pStyle w:val="NormalWeb"/>
              <w:shd w:val="clear" w:color="auto" w:fill="FFFFFF"/>
              <w:tabs>
                <w:tab w:val="left" w:pos="9923"/>
              </w:tabs>
              <w:spacing w:before="0" w:beforeAutospacing="0" w:after="240" w:afterAutospacing="0" w:line="276" w:lineRule="auto"/>
              <w:rPr>
                <w:rFonts w:ascii="Arial Narrow" w:hAnsi="Arial Narrow"/>
                <w:b/>
                <w:sz w:val="18"/>
                <w:szCs w:val="18"/>
              </w:rPr>
            </w:pPr>
          </w:p>
        </w:tc>
      </w:tr>
      <w:tr w:rsidR="00F501CB" w:rsidRPr="00F501CB" w14:paraId="25CE38BB" w14:textId="4B43088C" w:rsidTr="00A253C3">
        <w:tc>
          <w:tcPr>
            <w:tcW w:w="6062" w:type="dxa"/>
            <w:shd w:val="clear" w:color="auto" w:fill="C5E0B3" w:themeFill="accent6" w:themeFillTint="66"/>
          </w:tcPr>
          <w:p w14:paraId="7041C277" w14:textId="31A8012A" w:rsidR="004D5FAF" w:rsidRPr="007578D5" w:rsidRDefault="001E0002" w:rsidP="00D149D4">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 xml:space="preserve">1 - </w:t>
            </w:r>
            <w:r w:rsidR="004D5FAF" w:rsidRPr="007578D5">
              <w:rPr>
                <w:rFonts w:ascii="Arial Narrow" w:hAnsi="Arial Narrow"/>
                <w:sz w:val="18"/>
                <w:szCs w:val="18"/>
              </w:rPr>
              <w:t xml:space="preserve">O presente regulamento aplica-se a toda as competições desportivas, organizadas sob a égide da </w:t>
            </w:r>
            <w:r w:rsidR="004D5FAF" w:rsidRPr="007578D5">
              <w:rPr>
                <w:rFonts w:ascii="Arial Narrow" w:hAnsi="Arial Narrow"/>
                <w:sz w:val="18"/>
                <w:szCs w:val="18"/>
                <w:highlight w:val="lightGray"/>
              </w:rPr>
              <w:t>(nome do organizador da competição)</w:t>
            </w:r>
            <w:r w:rsidR="004D5FAF" w:rsidRPr="007578D5">
              <w:rPr>
                <w:rFonts w:ascii="Arial Narrow" w:hAnsi="Arial Narrow"/>
                <w:sz w:val="18"/>
                <w:szCs w:val="18"/>
              </w:rPr>
              <w:t xml:space="preserve"> de forma a garantir a existência de condições de segurança e de serviço nos </w:t>
            </w:r>
            <w:r w:rsidR="00D72BD2" w:rsidRPr="007578D5">
              <w:rPr>
                <w:rFonts w:ascii="Arial Narrow" w:hAnsi="Arial Narrow"/>
                <w:sz w:val="18"/>
                <w:szCs w:val="18"/>
              </w:rPr>
              <w:t>espetáculos</w:t>
            </w:r>
            <w:r w:rsidR="00045D31" w:rsidRPr="007578D5">
              <w:rPr>
                <w:rFonts w:ascii="Arial Narrow" w:hAnsi="Arial Narrow"/>
                <w:sz w:val="18"/>
                <w:szCs w:val="18"/>
              </w:rPr>
              <w:t xml:space="preserve"> desportivos</w:t>
            </w:r>
            <w:r w:rsidR="004D5FAF" w:rsidRPr="007578D5">
              <w:rPr>
                <w:rFonts w:ascii="Arial Narrow" w:hAnsi="Arial Narrow"/>
                <w:sz w:val="18"/>
                <w:szCs w:val="18"/>
              </w:rPr>
              <w:t xml:space="preserve"> de acordo com os princípios éticos inerentes à prática do desporto.</w:t>
            </w:r>
          </w:p>
        </w:tc>
        <w:tc>
          <w:tcPr>
            <w:tcW w:w="3147" w:type="dxa"/>
            <w:shd w:val="clear" w:color="auto" w:fill="C5E0B3" w:themeFill="accent6" w:themeFillTint="66"/>
          </w:tcPr>
          <w:p w14:paraId="65ABB85A" w14:textId="737FF4A1" w:rsidR="004D5FAF" w:rsidRPr="007578D5" w:rsidRDefault="00E44D50" w:rsidP="00A06B1E">
            <w:pPr>
              <w:pStyle w:val="NormalWeb"/>
              <w:shd w:val="clear" w:color="auto" w:fill="FFFFFF"/>
              <w:tabs>
                <w:tab w:val="left" w:pos="9923"/>
              </w:tabs>
              <w:spacing w:before="120" w:beforeAutospacing="0" w:after="240" w:afterAutospacing="0" w:line="276" w:lineRule="auto"/>
              <w:rPr>
                <w:rFonts w:ascii="Arial Narrow" w:hAnsi="Arial Narrow"/>
                <w:sz w:val="18"/>
                <w:szCs w:val="18"/>
              </w:rPr>
            </w:pPr>
            <w:r w:rsidRPr="007578D5">
              <w:rPr>
                <w:rFonts w:ascii="Arial Narrow" w:hAnsi="Arial Narrow"/>
                <w:sz w:val="18"/>
                <w:szCs w:val="18"/>
              </w:rPr>
              <w:t>Preencher com o nome do organizador</w:t>
            </w:r>
          </w:p>
        </w:tc>
      </w:tr>
      <w:tr w:rsidR="001E0002" w:rsidRPr="00777F5C" w14:paraId="48C15ECD" w14:textId="77777777" w:rsidTr="00777F5C">
        <w:tc>
          <w:tcPr>
            <w:tcW w:w="6062" w:type="dxa"/>
            <w:shd w:val="clear" w:color="auto" w:fill="C5E0B3" w:themeFill="accent6" w:themeFillTint="66"/>
          </w:tcPr>
          <w:p w14:paraId="79A46283" w14:textId="69DFE668" w:rsidR="001E0002" w:rsidRPr="007578D5" w:rsidRDefault="006D50E8" w:rsidP="00D149D4">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 xml:space="preserve">2 </w:t>
            </w:r>
            <w:r w:rsidR="00FD2373" w:rsidRPr="007578D5">
              <w:rPr>
                <w:rFonts w:ascii="Arial Narrow" w:hAnsi="Arial Narrow"/>
                <w:sz w:val="18"/>
                <w:szCs w:val="18"/>
              </w:rPr>
              <w:t>–</w:t>
            </w:r>
            <w:r w:rsidRPr="007578D5">
              <w:rPr>
                <w:rFonts w:ascii="Arial Narrow" w:hAnsi="Arial Narrow"/>
                <w:sz w:val="18"/>
                <w:szCs w:val="18"/>
              </w:rPr>
              <w:t xml:space="preserve"> </w:t>
            </w:r>
            <w:r w:rsidR="009534BC" w:rsidRPr="007578D5">
              <w:rPr>
                <w:rFonts w:ascii="Arial Narrow" w:hAnsi="Arial Narrow"/>
                <w:sz w:val="18"/>
                <w:szCs w:val="18"/>
              </w:rPr>
              <w:t xml:space="preserve">As competições desportivas </w:t>
            </w:r>
            <w:r w:rsidR="00DD5A49" w:rsidRPr="007578D5">
              <w:rPr>
                <w:rFonts w:ascii="Arial Narrow" w:hAnsi="Arial Narrow"/>
                <w:sz w:val="18"/>
                <w:szCs w:val="18"/>
              </w:rPr>
              <w:t xml:space="preserve">em que são </w:t>
            </w:r>
            <w:proofErr w:type="gramStart"/>
            <w:r w:rsidR="00DD5A49" w:rsidRPr="007578D5">
              <w:rPr>
                <w:rFonts w:ascii="Arial Narrow" w:hAnsi="Arial Narrow"/>
                <w:sz w:val="18"/>
                <w:szCs w:val="18"/>
              </w:rPr>
              <w:t>organizadores</w:t>
            </w:r>
            <w:proofErr w:type="gramEnd"/>
            <w:r w:rsidR="00E0560D" w:rsidRPr="007578D5">
              <w:rPr>
                <w:rFonts w:ascii="Arial Narrow" w:hAnsi="Arial Narrow"/>
                <w:sz w:val="18"/>
                <w:szCs w:val="18"/>
              </w:rPr>
              <w:t xml:space="preserve"> </w:t>
            </w:r>
            <w:r w:rsidR="00DD5A49" w:rsidRPr="007578D5">
              <w:rPr>
                <w:rFonts w:ascii="Arial Narrow" w:hAnsi="Arial Narrow"/>
                <w:sz w:val="18"/>
                <w:szCs w:val="18"/>
              </w:rPr>
              <w:t xml:space="preserve">as </w:t>
            </w:r>
            <w:r w:rsidR="009534BC" w:rsidRPr="007578D5">
              <w:rPr>
                <w:rFonts w:ascii="Arial Narrow" w:hAnsi="Arial Narrow"/>
                <w:sz w:val="18"/>
                <w:szCs w:val="18"/>
              </w:rPr>
              <w:t xml:space="preserve">associações </w:t>
            </w:r>
            <w:r w:rsidR="00DB7DBF" w:rsidRPr="007578D5">
              <w:rPr>
                <w:rFonts w:ascii="Arial Narrow" w:hAnsi="Arial Narrow"/>
                <w:sz w:val="18"/>
                <w:szCs w:val="18"/>
              </w:rPr>
              <w:t>regionais/</w:t>
            </w:r>
            <w:r w:rsidR="009534BC" w:rsidRPr="007578D5">
              <w:rPr>
                <w:rFonts w:ascii="Arial Narrow" w:hAnsi="Arial Narrow"/>
                <w:sz w:val="18"/>
                <w:szCs w:val="18"/>
              </w:rPr>
              <w:t>distritais</w:t>
            </w:r>
            <w:r w:rsidR="00DB7DBF" w:rsidRPr="007578D5">
              <w:rPr>
                <w:rFonts w:ascii="Arial Narrow" w:hAnsi="Arial Narrow"/>
                <w:sz w:val="18"/>
                <w:szCs w:val="18"/>
              </w:rPr>
              <w:t xml:space="preserve">: </w:t>
            </w:r>
            <w:r w:rsidR="00DB7DBF" w:rsidRPr="003265FD">
              <w:rPr>
                <w:rFonts w:ascii="Arial Narrow" w:hAnsi="Arial Narrow"/>
                <w:sz w:val="18"/>
                <w:szCs w:val="18"/>
                <w:highlight w:val="lightGray"/>
              </w:rPr>
              <w:t>(Identificar as entidades</w:t>
            </w:r>
            <w:r w:rsidR="00C41861" w:rsidRPr="003265FD">
              <w:rPr>
                <w:rFonts w:ascii="Arial Narrow" w:hAnsi="Arial Narrow"/>
                <w:sz w:val="18"/>
                <w:szCs w:val="18"/>
                <w:highlight w:val="lightGray"/>
              </w:rPr>
              <w:t>)</w:t>
            </w:r>
            <w:r w:rsidR="00C41861" w:rsidRPr="007578D5">
              <w:rPr>
                <w:rFonts w:ascii="Arial Narrow" w:hAnsi="Arial Narrow"/>
                <w:sz w:val="18"/>
                <w:szCs w:val="18"/>
              </w:rPr>
              <w:t xml:space="preserve"> encontram-se igualmente abrangidas</w:t>
            </w:r>
            <w:r w:rsidR="007611F2" w:rsidRPr="007578D5">
              <w:rPr>
                <w:rFonts w:ascii="Arial Narrow" w:hAnsi="Arial Narrow"/>
                <w:sz w:val="18"/>
                <w:szCs w:val="18"/>
              </w:rPr>
              <w:t xml:space="preserve"> pelo presente regulamento.</w:t>
            </w:r>
          </w:p>
        </w:tc>
        <w:tc>
          <w:tcPr>
            <w:tcW w:w="3147" w:type="dxa"/>
            <w:shd w:val="clear" w:color="auto" w:fill="C5E0B3" w:themeFill="accent6" w:themeFillTint="66"/>
          </w:tcPr>
          <w:p w14:paraId="3264313A" w14:textId="26C90904" w:rsidR="001E0002" w:rsidRPr="007578D5" w:rsidRDefault="00D85B34" w:rsidP="00777F5C">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 xml:space="preserve">A federação deve avaliar a aplicabilidade do RPV nas competições das associações regionais </w:t>
            </w:r>
            <w:r w:rsidR="00562346" w:rsidRPr="007578D5">
              <w:rPr>
                <w:rFonts w:ascii="Arial Narrow" w:hAnsi="Arial Narrow"/>
                <w:sz w:val="18"/>
                <w:szCs w:val="18"/>
              </w:rPr>
              <w:t>e distritais. Em alternativa pode identificar no artigo 6</w:t>
            </w:r>
            <w:r w:rsidR="00FB46D6" w:rsidRPr="007578D5">
              <w:rPr>
                <w:rFonts w:ascii="Arial Narrow" w:hAnsi="Arial Narrow"/>
                <w:sz w:val="18"/>
                <w:szCs w:val="18"/>
              </w:rPr>
              <w:t xml:space="preserve">, quais as entidades que devem organizar e registar os seus próprios </w:t>
            </w:r>
            <w:proofErr w:type="spellStart"/>
            <w:r w:rsidR="00FB46D6" w:rsidRPr="007578D5">
              <w:rPr>
                <w:rFonts w:ascii="Arial Narrow" w:hAnsi="Arial Narrow"/>
                <w:sz w:val="18"/>
                <w:szCs w:val="18"/>
              </w:rPr>
              <w:t>RPVs</w:t>
            </w:r>
            <w:proofErr w:type="spellEnd"/>
          </w:p>
        </w:tc>
      </w:tr>
      <w:tr w:rsidR="001E0002" w:rsidRPr="00F501CB" w14:paraId="7BFD037C" w14:textId="77777777" w:rsidTr="00A158F4">
        <w:tc>
          <w:tcPr>
            <w:tcW w:w="6062" w:type="dxa"/>
            <w:shd w:val="clear" w:color="auto" w:fill="C5E0B3" w:themeFill="accent6" w:themeFillTint="66"/>
          </w:tcPr>
          <w:p w14:paraId="36C00F4B" w14:textId="6B270275" w:rsidR="001E0002" w:rsidRPr="007578D5" w:rsidRDefault="007611F2" w:rsidP="00D149D4">
            <w:pPr>
              <w:pStyle w:val="NormalWeb"/>
              <w:shd w:val="clear" w:color="auto" w:fill="FFFFFF"/>
              <w:tabs>
                <w:tab w:val="left" w:pos="9923"/>
              </w:tabs>
              <w:spacing w:before="120" w:beforeAutospacing="0" w:after="240" w:afterAutospacing="0" w:line="276" w:lineRule="auto"/>
              <w:jc w:val="both"/>
              <w:rPr>
                <w:rFonts w:ascii="Arial Narrow" w:hAnsi="Arial Narrow"/>
                <w:sz w:val="18"/>
                <w:szCs w:val="18"/>
              </w:rPr>
            </w:pPr>
            <w:r w:rsidRPr="007578D5">
              <w:rPr>
                <w:rFonts w:ascii="Arial Narrow" w:hAnsi="Arial Narrow"/>
                <w:sz w:val="18"/>
                <w:szCs w:val="18"/>
              </w:rPr>
              <w:t xml:space="preserve">3 – </w:t>
            </w:r>
            <w:r w:rsidR="00D016F1" w:rsidRPr="007578D5">
              <w:rPr>
                <w:rFonts w:ascii="Arial Narrow" w:hAnsi="Arial Narrow"/>
                <w:sz w:val="18"/>
                <w:szCs w:val="18"/>
              </w:rPr>
              <w:t>Encontram-se ainda abrangidas</w:t>
            </w:r>
            <w:r w:rsidR="009015CC" w:rsidRPr="007578D5">
              <w:rPr>
                <w:rFonts w:ascii="Arial Narrow" w:hAnsi="Arial Narrow"/>
                <w:sz w:val="18"/>
                <w:szCs w:val="18"/>
              </w:rPr>
              <w:t xml:space="preserve"> </w:t>
            </w:r>
            <w:r w:rsidR="00725067" w:rsidRPr="007578D5">
              <w:rPr>
                <w:rFonts w:ascii="Arial Narrow" w:hAnsi="Arial Narrow"/>
                <w:sz w:val="18"/>
                <w:szCs w:val="18"/>
              </w:rPr>
              <w:t>tod</w:t>
            </w:r>
            <w:r w:rsidR="00E0560D" w:rsidRPr="007578D5">
              <w:rPr>
                <w:rFonts w:ascii="Arial Narrow" w:hAnsi="Arial Narrow"/>
                <w:sz w:val="18"/>
                <w:szCs w:val="18"/>
              </w:rPr>
              <w:t>a</w:t>
            </w:r>
            <w:r w:rsidR="00725067" w:rsidRPr="007578D5">
              <w:rPr>
                <w:rFonts w:ascii="Arial Narrow" w:hAnsi="Arial Narrow"/>
                <w:sz w:val="18"/>
                <w:szCs w:val="18"/>
              </w:rPr>
              <w:t xml:space="preserve">s as competições em que são </w:t>
            </w:r>
            <w:proofErr w:type="gramStart"/>
            <w:r w:rsidR="00725067" w:rsidRPr="007578D5">
              <w:rPr>
                <w:rFonts w:ascii="Arial Narrow" w:hAnsi="Arial Narrow"/>
                <w:sz w:val="18"/>
                <w:szCs w:val="18"/>
              </w:rPr>
              <w:t>organizadores</w:t>
            </w:r>
            <w:proofErr w:type="gramEnd"/>
            <w:r w:rsidR="00725067" w:rsidRPr="007578D5">
              <w:rPr>
                <w:rFonts w:ascii="Arial Narrow" w:hAnsi="Arial Narrow"/>
                <w:sz w:val="18"/>
                <w:szCs w:val="18"/>
              </w:rPr>
              <w:t xml:space="preserve"> as seguintes entidades</w:t>
            </w:r>
            <w:r w:rsidR="00C76B61" w:rsidRPr="006B09FF">
              <w:rPr>
                <w:rFonts w:ascii="Arial Narrow" w:hAnsi="Arial Narrow"/>
                <w:sz w:val="18"/>
                <w:szCs w:val="18"/>
                <w:highlight w:val="lightGray"/>
              </w:rPr>
              <w:t>: (identificar as entidades</w:t>
            </w:r>
            <w:r w:rsidR="00971576" w:rsidRPr="006B09FF">
              <w:rPr>
                <w:rFonts w:ascii="Arial Narrow" w:hAnsi="Arial Narrow"/>
                <w:sz w:val="18"/>
                <w:szCs w:val="18"/>
                <w:highlight w:val="lightGray"/>
              </w:rPr>
              <w:t xml:space="preserve"> de outra natureza que possam ser consideradas organizador</w:t>
            </w:r>
            <w:r w:rsidR="00D85B34" w:rsidRPr="006B09FF">
              <w:rPr>
                <w:rFonts w:ascii="Arial Narrow" w:hAnsi="Arial Narrow"/>
                <w:sz w:val="18"/>
                <w:szCs w:val="18"/>
                <w:highlight w:val="lightGray"/>
              </w:rPr>
              <w:t>e</w:t>
            </w:r>
            <w:r w:rsidR="00971576" w:rsidRPr="006B09FF">
              <w:rPr>
                <w:rFonts w:ascii="Arial Narrow" w:hAnsi="Arial Narrow"/>
                <w:sz w:val="18"/>
                <w:szCs w:val="18"/>
                <w:highlight w:val="lightGray"/>
              </w:rPr>
              <w:t>s de competições</w:t>
            </w:r>
            <w:r w:rsidR="00C76B61" w:rsidRPr="006B09FF">
              <w:rPr>
                <w:rFonts w:ascii="Arial Narrow" w:hAnsi="Arial Narrow"/>
                <w:sz w:val="18"/>
                <w:szCs w:val="18"/>
                <w:highlight w:val="lightGray"/>
              </w:rPr>
              <w:t>)</w:t>
            </w:r>
            <w:r w:rsidR="007D3A82">
              <w:rPr>
                <w:rFonts w:ascii="Arial Narrow" w:hAnsi="Arial Narrow"/>
                <w:sz w:val="18"/>
                <w:szCs w:val="18"/>
              </w:rPr>
              <w:t>.</w:t>
            </w:r>
          </w:p>
        </w:tc>
        <w:tc>
          <w:tcPr>
            <w:tcW w:w="3147" w:type="dxa"/>
            <w:shd w:val="clear" w:color="auto" w:fill="C5E0B3" w:themeFill="accent6" w:themeFillTint="66"/>
          </w:tcPr>
          <w:p w14:paraId="01177556" w14:textId="60228AB8" w:rsidR="001E0002" w:rsidRPr="007578D5" w:rsidRDefault="00FB46D6" w:rsidP="00A06B1E">
            <w:pPr>
              <w:pStyle w:val="NormalWeb"/>
              <w:shd w:val="clear" w:color="auto" w:fill="FFFFFF"/>
              <w:tabs>
                <w:tab w:val="left" w:pos="9923"/>
              </w:tabs>
              <w:spacing w:before="120" w:beforeAutospacing="0" w:after="240" w:afterAutospacing="0" w:line="276" w:lineRule="auto"/>
              <w:rPr>
                <w:rFonts w:ascii="Arial Narrow" w:hAnsi="Arial Narrow"/>
                <w:sz w:val="18"/>
                <w:szCs w:val="18"/>
              </w:rPr>
            </w:pPr>
            <w:r w:rsidRPr="007578D5">
              <w:rPr>
                <w:rFonts w:ascii="Arial Narrow" w:hAnsi="Arial Narrow"/>
                <w:sz w:val="18"/>
                <w:szCs w:val="18"/>
              </w:rPr>
              <w:t>A federação deve avaliar a aplicabilidade do RPV nas competições</w:t>
            </w:r>
            <w:r w:rsidR="009A12F2" w:rsidRPr="007578D5">
              <w:rPr>
                <w:rFonts w:ascii="Arial Narrow" w:hAnsi="Arial Narrow"/>
                <w:sz w:val="18"/>
                <w:szCs w:val="18"/>
              </w:rPr>
              <w:t xml:space="preserve"> </w:t>
            </w:r>
            <w:r w:rsidRPr="007578D5">
              <w:rPr>
                <w:rFonts w:ascii="Arial Narrow" w:hAnsi="Arial Narrow"/>
                <w:sz w:val="18"/>
                <w:szCs w:val="18"/>
              </w:rPr>
              <w:t>organizadas por outras tipologias de</w:t>
            </w:r>
            <w:r w:rsidR="009A12F2" w:rsidRPr="007578D5">
              <w:rPr>
                <w:rFonts w:ascii="Arial Narrow" w:hAnsi="Arial Narrow"/>
                <w:sz w:val="18"/>
                <w:szCs w:val="18"/>
              </w:rPr>
              <w:t xml:space="preserve"> entidades</w:t>
            </w:r>
            <w:r w:rsidR="00111954" w:rsidRPr="007578D5">
              <w:rPr>
                <w:rFonts w:ascii="Arial Narrow" w:hAnsi="Arial Narrow"/>
                <w:sz w:val="18"/>
                <w:szCs w:val="18"/>
              </w:rPr>
              <w:t xml:space="preserve"> (por exemplo entidades locais </w:t>
            </w:r>
            <w:r w:rsidR="00E442BB" w:rsidRPr="007578D5">
              <w:rPr>
                <w:rFonts w:ascii="Arial Narrow" w:hAnsi="Arial Narrow"/>
                <w:sz w:val="18"/>
                <w:szCs w:val="18"/>
              </w:rPr>
              <w:t>de carácter associativo ou empresarial)</w:t>
            </w:r>
            <w:r w:rsidRPr="007578D5">
              <w:rPr>
                <w:rFonts w:ascii="Arial Narrow" w:hAnsi="Arial Narrow"/>
                <w:sz w:val="18"/>
                <w:szCs w:val="18"/>
              </w:rPr>
              <w:t xml:space="preserve">. Em alternativa pode identificar no artigo 6, quais as entidades que devem organizar e registar os seus próprios </w:t>
            </w:r>
            <w:proofErr w:type="spellStart"/>
            <w:r w:rsidRPr="007578D5">
              <w:rPr>
                <w:rFonts w:ascii="Arial Narrow" w:hAnsi="Arial Narrow"/>
                <w:sz w:val="18"/>
                <w:szCs w:val="18"/>
              </w:rPr>
              <w:t>RPVs</w:t>
            </w:r>
            <w:proofErr w:type="spellEnd"/>
          </w:p>
        </w:tc>
      </w:tr>
      <w:tr w:rsidR="00F501CB" w:rsidRPr="00F501CB" w14:paraId="3EEF8928" w14:textId="2A329756" w:rsidTr="00A158F4">
        <w:tc>
          <w:tcPr>
            <w:tcW w:w="6062" w:type="dxa"/>
            <w:shd w:val="clear" w:color="auto" w:fill="auto"/>
          </w:tcPr>
          <w:p w14:paraId="73632E2E" w14:textId="77777777" w:rsidR="004D5FAF" w:rsidRPr="007578D5" w:rsidRDefault="004D5FAF" w:rsidP="00D149D4">
            <w:pPr>
              <w:pStyle w:val="NormalWeb"/>
              <w:shd w:val="clear" w:color="auto" w:fill="FFFFFF"/>
              <w:tabs>
                <w:tab w:val="left" w:pos="9923"/>
              </w:tabs>
              <w:spacing w:before="24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Artigo 4.º</w:t>
            </w:r>
          </w:p>
        </w:tc>
        <w:tc>
          <w:tcPr>
            <w:tcW w:w="3147" w:type="dxa"/>
            <w:shd w:val="clear" w:color="auto" w:fill="auto"/>
          </w:tcPr>
          <w:p w14:paraId="71E4966E" w14:textId="77777777" w:rsidR="004D5FAF" w:rsidRPr="007578D5" w:rsidRDefault="004D5FAF" w:rsidP="00A06B1E">
            <w:pPr>
              <w:pStyle w:val="NormalWeb"/>
              <w:shd w:val="clear" w:color="auto" w:fill="FFFFFF"/>
              <w:tabs>
                <w:tab w:val="left" w:pos="9923"/>
              </w:tabs>
              <w:spacing w:before="240" w:beforeAutospacing="0" w:after="120" w:afterAutospacing="0" w:line="276" w:lineRule="auto"/>
              <w:rPr>
                <w:rFonts w:ascii="Arial Narrow" w:hAnsi="Arial Narrow"/>
                <w:b/>
                <w:sz w:val="18"/>
                <w:szCs w:val="18"/>
              </w:rPr>
            </w:pPr>
          </w:p>
        </w:tc>
      </w:tr>
      <w:tr w:rsidR="00F501CB" w:rsidRPr="00F501CB" w14:paraId="34BFA841" w14:textId="3334B78D" w:rsidTr="00A158F4">
        <w:tc>
          <w:tcPr>
            <w:tcW w:w="6062" w:type="dxa"/>
            <w:shd w:val="clear" w:color="auto" w:fill="auto"/>
          </w:tcPr>
          <w:p w14:paraId="066D937C" w14:textId="77777777" w:rsidR="004D5FAF" w:rsidRPr="007578D5" w:rsidRDefault="004D5FAF" w:rsidP="00D149D4">
            <w:pPr>
              <w:pStyle w:val="NormalWeb"/>
              <w:shd w:val="clear" w:color="auto" w:fill="FFFFFF"/>
              <w:tabs>
                <w:tab w:val="left" w:pos="9923"/>
              </w:tabs>
              <w:spacing w:before="12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Definições</w:t>
            </w:r>
          </w:p>
        </w:tc>
        <w:tc>
          <w:tcPr>
            <w:tcW w:w="3147" w:type="dxa"/>
            <w:shd w:val="clear" w:color="auto" w:fill="auto"/>
          </w:tcPr>
          <w:p w14:paraId="087268E1" w14:textId="77777777" w:rsidR="004D5FAF" w:rsidRPr="007578D5" w:rsidRDefault="004D5FAF" w:rsidP="00A06B1E">
            <w:pPr>
              <w:pStyle w:val="NormalWeb"/>
              <w:shd w:val="clear" w:color="auto" w:fill="FFFFFF"/>
              <w:tabs>
                <w:tab w:val="left" w:pos="9923"/>
              </w:tabs>
              <w:spacing w:before="120" w:beforeAutospacing="0" w:after="120" w:afterAutospacing="0" w:line="276" w:lineRule="auto"/>
              <w:rPr>
                <w:rFonts w:ascii="Arial Narrow" w:hAnsi="Arial Narrow"/>
                <w:b/>
                <w:sz w:val="18"/>
                <w:szCs w:val="18"/>
              </w:rPr>
            </w:pPr>
          </w:p>
        </w:tc>
      </w:tr>
      <w:tr w:rsidR="00F501CB" w:rsidRPr="00F501CB" w14:paraId="0F372BB2" w14:textId="375EE63A" w:rsidTr="00A158F4">
        <w:tc>
          <w:tcPr>
            <w:tcW w:w="6062" w:type="dxa"/>
            <w:shd w:val="clear" w:color="auto" w:fill="C5E0B3" w:themeFill="accent6" w:themeFillTint="66"/>
          </w:tcPr>
          <w:p w14:paraId="37A6A5E6" w14:textId="77777777" w:rsidR="004D5FAF" w:rsidRPr="007578D5" w:rsidRDefault="004D5FAF" w:rsidP="00D149D4">
            <w:pPr>
              <w:pStyle w:val="NormalWeb"/>
              <w:shd w:val="clear" w:color="auto" w:fill="FFFFFF"/>
              <w:tabs>
                <w:tab w:val="left" w:pos="9923"/>
              </w:tabs>
              <w:spacing w:before="240" w:beforeAutospacing="0" w:after="120" w:afterAutospacing="0" w:line="276" w:lineRule="auto"/>
              <w:jc w:val="both"/>
              <w:rPr>
                <w:rFonts w:ascii="Arial Narrow" w:hAnsi="Arial Narrow"/>
                <w:sz w:val="18"/>
                <w:szCs w:val="18"/>
              </w:rPr>
            </w:pPr>
            <w:r w:rsidRPr="007578D5">
              <w:rPr>
                <w:rFonts w:ascii="Arial Narrow" w:hAnsi="Arial Narrow"/>
                <w:sz w:val="18"/>
                <w:szCs w:val="18"/>
              </w:rPr>
              <w:t>Para efeitos de aplicação do presente Regulamento, entende-se por:</w:t>
            </w:r>
          </w:p>
        </w:tc>
        <w:tc>
          <w:tcPr>
            <w:tcW w:w="3147" w:type="dxa"/>
            <w:shd w:val="clear" w:color="auto" w:fill="C5E0B3" w:themeFill="accent6" w:themeFillTint="66"/>
          </w:tcPr>
          <w:p w14:paraId="4EB310D1" w14:textId="77777777" w:rsidR="004D5FAF" w:rsidRPr="007578D5" w:rsidRDefault="004D5FAF" w:rsidP="00A06B1E">
            <w:pPr>
              <w:pStyle w:val="NormalWeb"/>
              <w:shd w:val="clear" w:color="auto" w:fill="FFFFFF"/>
              <w:tabs>
                <w:tab w:val="left" w:pos="9923"/>
              </w:tabs>
              <w:spacing w:before="240" w:beforeAutospacing="0" w:after="120" w:afterAutospacing="0" w:line="276" w:lineRule="auto"/>
              <w:rPr>
                <w:rFonts w:ascii="Arial Narrow" w:hAnsi="Arial Narrow"/>
                <w:sz w:val="18"/>
                <w:szCs w:val="18"/>
              </w:rPr>
            </w:pPr>
          </w:p>
        </w:tc>
      </w:tr>
      <w:tr w:rsidR="00F501CB" w:rsidRPr="00F501CB" w14:paraId="113FEA4F" w14:textId="5AFBEA40" w:rsidTr="00A158F4">
        <w:tc>
          <w:tcPr>
            <w:tcW w:w="6062" w:type="dxa"/>
            <w:shd w:val="clear" w:color="auto" w:fill="C5E0B3" w:themeFill="accent6" w:themeFillTint="66"/>
          </w:tcPr>
          <w:p w14:paraId="5293F58C" w14:textId="0E4A269F" w:rsidR="004D5FAF" w:rsidRPr="007578D5" w:rsidRDefault="00AF519B" w:rsidP="00C5396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 </w:t>
            </w:r>
            <w:r w:rsidR="004D5FAF" w:rsidRPr="007578D5">
              <w:rPr>
                <w:rFonts w:ascii="Arial Narrow" w:hAnsi="Arial Narrow"/>
                <w:sz w:val="18"/>
                <w:szCs w:val="18"/>
              </w:rPr>
              <w:t>«Agente desportivo» o praticante, treinador, técnico, pessoal de apoio, dirigente, membro da direção, gestor de segurança, coordenador de segurança, oficial de ligação aos adeptos ou qualquer outro elemento que desempenhe funções durante um espetáculo desportivo em favor de um clube, associação ou sociedade desportiva, nomeadamente, o pessoal de segurança privada, incluindo-se ainda neste conceito os árbitros, juízes ou cronometristas;</w:t>
            </w:r>
          </w:p>
        </w:tc>
        <w:tc>
          <w:tcPr>
            <w:tcW w:w="3147" w:type="dxa"/>
            <w:shd w:val="clear" w:color="auto" w:fill="C5E0B3" w:themeFill="accent6" w:themeFillTint="66"/>
          </w:tcPr>
          <w:p w14:paraId="0D568813"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66E93D59" w14:textId="2E342BD3" w:rsidTr="00C81A86">
        <w:tc>
          <w:tcPr>
            <w:tcW w:w="6062" w:type="dxa"/>
            <w:shd w:val="clear" w:color="auto" w:fill="B4C6E7" w:themeFill="accent5" w:themeFillTint="66"/>
          </w:tcPr>
          <w:p w14:paraId="5C0C8222" w14:textId="3FA413A2" w:rsidR="004D5FAF" w:rsidRPr="007578D5" w:rsidRDefault="00AF519B" w:rsidP="00AF519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b) </w:t>
            </w:r>
            <w:r w:rsidR="004D5FAF" w:rsidRPr="007578D5">
              <w:rPr>
                <w:rFonts w:ascii="Arial Narrow" w:hAnsi="Arial Narrow"/>
                <w:sz w:val="18"/>
                <w:szCs w:val="18"/>
              </w:rPr>
              <w:t>«Anel ou perímetro de segurança» o espaço, definido pelas forças de segurança, adjacente ou exterior ao recinto desportivo, cuja montagem ou instalação é da responsabilidade do promotor do espetáculo desportivo, compreendido entre os limites exteriores do recinto ou construção, delimitado por vedação permanente ou temporária e dotado de vãos de passagem com controlo de entradas e de saídas, destinado a garantir a segurança do espetáculo desportivo;</w:t>
            </w:r>
          </w:p>
        </w:tc>
        <w:tc>
          <w:tcPr>
            <w:tcW w:w="3147" w:type="dxa"/>
            <w:shd w:val="clear" w:color="auto" w:fill="B4C6E7" w:themeFill="accent5" w:themeFillTint="66"/>
          </w:tcPr>
          <w:p w14:paraId="228214CC"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B14254F" w14:textId="7330D9D5" w:rsidTr="00BB4844">
        <w:tc>
          <w:tcPr>
            <w:tcW w:w="6062" w:type="dxa"/>
            <w:shd w:val="clear" w:color="auto" w:fill="C5E0B3" w:themeFill="accent6" w:themeFillTint="66"/>
          </w:tcPr>
          <w:p w14:paraId="1CE367DC" w14:textId="7507EF4B" w:rsidR="004D5FAF" w:rsidRPr="007578D5" w:rsidRDefault="001658BA" w:rsidP="00AF519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c) </w:t>
            </w:r>
            <w:r w:rsidR="004D5FAF" w:rsidRPr="007578D5">
              <w:rPr>
                <w:rFonts w:ascii="Arial Narrow" w:hAnsi="Arial Narrow"/>
                <w:sz w:val="18"/>
                <w:szCs w:val="18"/>
              </w:rPr>
              <w:t xml:space="preserve">«Área do espetáculo desportivo» a superfície onde se desenrola o espetáculo desportivo, incluindo as zonas de proteção definidas de acordo com os regulamentos da respetiva modalidade; </w:t>
            </w:r>
          </w:p>
        </w:tc>
        <w:tc>
          <w:tcPr>
            <w:tcW w:w="3147" w:type="dxa"/>
            <w:shd w:val="clear" w:color="auto" w:fill="C5E0B3" w:themeFill="accent6" w:themeFillTint="66"/>
          </w:tcPr>
          <w:p w14:paraId="3421C53A"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9F9C134" w14:textId="2ADB3CF9" w:rsidTr="00BB4844">
        <w:tc>
          <w:tcPr>
            <w:tcW w:w="6062" w:type="dxa"/>
            <w:shd w:val="clear" w:color="auto" w:fill="B4C6E7" w:themeFill="accent5" w:themeFillTint="66"/>
          </w:tcPr>
          <w:p w14:paraId="2EE81EFE" w14:textId="53015CCC" w:rsidR="004D5FAF" w:rsidRPr="007578D5" w:rsidRDefault="004424F2" w:rsidP="003A276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d) </w:t>
            </w:r>
            <w:r w:rsidR="004D5FAF" w:rsidRPr="007578D5">
              <w:rPr>
                <w:rFonts w:ascii="Arial Narrow" w:hAnsi="Arial Narrow"/>
                <w:sz w:val="18"/>
                <w:szCs w:val="18"/>
              </w:rPr>
              <w:t xml:space="preserve">«Assistente de recinto desportivo» o vigilante de segurança privada especializado, direta ou indiretamente contratado pelo promotor do espetáculo desportivo, com as </w:t>
            </w:r>
            <w:r w:rsidR="004D5FAF" w:rsidRPr="007578D5">
              <w:rPr>
                <w:rFonts w:ascii="Arial Narrow" w:hAnsi="Arial Narrow"/>
                <w:sz w:val="18"/>
                <w:szCs w:val="18"/>
              </w:rPr>
              <w:lastRenderedPageBreak/>
              <w:t xml:space="preserve">funções, deveres e formação definidos na legislação aplicável ao exercício da atividade de segurança privada; </w:t>
            </w:r>
          </w:p>
        </w:tc>
        <w:tc>
          <w:tcPr>
            <w:tcW w:w="3147" w:type="dxa"/>
            <w:shd w:val="clear" w:color="auto" w:fill="B4C6E7" w:themeFill="accent5" w:themeFillTint="66"/>
          </w:tcPr>
          <w:p w14:paraId="37BEF480" w14:textId="77777777" w:rsidR="004D5FAF" w:rsidRPr="007578D5" w:rsidRDefault="004D5FAF" w:rsidP="00A06B1E">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7850C67" w14:textId="5ECFE637" w:rsidTr="00BB4844">
        <w:tc>
          <w:tcPr>
            <w:tcW w:w="6062" w:type="dxa"/>
            <w:shd w:val="clear" w:color="auto" w:fill="B4C6E7" w:themeFill="accent5" w:themeFillTint="66"/>
          </w:tcPr>
          <w:p w14:paraId="1D75B3F2" w14:textId="55094AFB" w:rsidR="004D5FAF" w:rsidRPr="007578D5" w:rsidRDefault="00005CF0" w:rsidP="00005CF0">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e) </w:t>
            </w:r>
            <w:r w:rsidR="004D5FAF" w:rsidRPr="007578D5">
              <w:rPr>
                <w:rFonts w:ascii="Arial Narrow" w:hAnsi="Arial Narrow"/>
                <w:sz w:val="18"/>
                <w:szCs w:val="18"/>
              </w:rPr>
              <w:t xml:space="preserve">Complexo desportivo» o conjunto de terrenos, construções e instalações destinadas à prática de uma ou mais modalidades, compreendendo os espaços reservados ao público e ao parqueamento de viaturas; </w:t>
            </w:r>
          </w:p>
        </w:tc>
        <w:tc>
          <w:tcPr>
            <w:tcW w:w="3147" w:type="dxa"/>
            <w:shd w:val="clear" w:color="auto" w:fill="B4C6E7" w:themeFill="accent5" w:themeFillTint="66"/>
          </w:tcPr>
          <w:p w14:paraId="68BFC5E3" w14:textId="77777777" w:rsidR="004D5FAF" w:rsidRPr="007578D5" w:rsidRDefault="004D5FAF" w:rsidP="00A06B1E">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B1B76F1" w14:textId="23239F7D" w:rsidTr="00A62DE0">
        <w:tc>
          <w:tcPr>
            <w:tcW w:w="6062" w:type="dxa"/>
            <w:shd w:val="clear" w:color="auto" w:fill="B4C6E7" w:themeFill="accent5" w:themeFillTint="66"/>
          </w:tcPr>
          <w:p w14:paraId="56399BD1" w14:textId="257C18D1" w:rsidR="004D5FAF" w:rsidRPr="007578D5" w:rsidRDefault="009801E1" w:rsidP="00E32CA1">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f</w:t>
            </w:r>
            <w:r w:rsidR="00E32CA1" w:rsidRPr="007578D5">
              <w:rPr>
                <w:rFonts w:ascii="Arial Narrow" w:hAnsi="Arial Narrow"/>
                <w:sz w:val="18"/>
                <w:szCs w:val="18"/>
              </w:rPr>
              <w:t xml:space="preserve">) </w:t>
            </w:r>
            <w:r w:rsidR="004D5FAF" w:rsidRPr="007578D5">
              <w:rPr>
                <w:rFonts w:ascii="Arial Narrow" w:hAnsi="Arial Narrow"/>
                <w:sz w:val="18"/>
                <w:szCs w:val="18"/>
              </w:rPr>
              <w:t xml:space="preserve">«Coordenador de segurança» o profissional de segurança privada, com habilitações e formação técnica certificada, contratado para a prestação de serviços no recinto desportivo, que é o responsável operacional pelos serviços de segurança privada no recinto desportivo e a quem compete, nomeadamente, chefiar e coordenar a atividade dos assistentes de recinto desportivo, bem como zelar pela segurança no decorrer do espetáculo desportivo, atuando segundo a orientação do gestor de segurança; </w:t>
            </w:r>
          </w:p>
        </w:tc>
        <w:tc>
          <w:tcPr>
            <w:tcW w:w="3147" w:type="dxa"/>
            <w:shd w:val="clear" w:color="auto" w:fill="B4C6E7" w:themeFill="accent5" w:themeFillTint="66"/>
          </w:tcPr>
          <w:p w14:paraId="28AA3F13" w14:textId="4985874C"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F7F818E" w14:textId="77777777" w:rsidTr="004147B1">
        <w:tc>
          <w:tcPr>
            <w:tcW w:w="6062" w:type="dxa"/>
            <w:shd w:val="clear" w:color="auto" w:fill="C5E0B3" w:themeFill="accent6" w:themeFillTint="66"/>
          </w:tcPr>
          <w:p w14:paraId="0D263582" w14:textId="78D09523" w:rsidR="00ED4F1E" w:rsidRPr="007578D5" w:rsidRDefault="009801E1" w:rsidP="00E32CA1">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g</w:t>
            </w:r>
            <w:r w:rsidR="00450CA9" w:rsidRPr="007578D5">
              <w:rPr>
                <w:rFonts w:ascii="Arial Narrow" w:hAnsi="Arial Narrow"/>
                <w:sz w:val="18"/>
                <w:szCs w:val="18"/>
              </w:rPr>
              <w:t xml:space="preserve">) </w:t>
            </w:r>
            <w:r w:rsidR="00ED4F1E" w:rsidRPr="007578D5">
              <w:rPr>
                <w:rFonts w:ascii="Arial Narrow" w:hAnsi="Arial Narrow"/>
                <w:sz w:val="18"/>
                <w:szCs w:val="18"/>
              </w:rPr>
              <w:t>«Delegado do organizador» o representante do organizador da competição desportiva, no espetáculo desportivo, exercendo os poderes por este determinado, nomeadamente os previstos pelo respetivo regulamento de prevenção da violência</w:t>
            </w:r>
            <w:r w:rsidR="007D3A82">
              <w:rPr>
                <w:rFonts w:ascii="Arial Narrow" w:hAnsi="Arial Narrow"/>
                <w:sz w:val="18"/>
                <w:szCs w:val="18"/>
              </w:rPr>
              <w:t>;</w:t>
            </w:r>
          </w:p>
        </w:tc>
        <w:tc>
          <w:tcPr>
            <w:tcW w:w="3147" w:type="dxa"/>
            <w:shd w:val="clear" w:color="auto" w:fill="C5E0B3" w:themeFill="accent6" w:themeFillTint="66"/>
          </w:tcPr>
          <w:p w14:paraId="0DDF6DAF" w14:textId="357AE00D" w:rsidR="00ED4F1E" w:rsidRPr="007578D5" w:rsidRDefault="00CD5609"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O organizador deve incluir esta definição se entender desenvolver o regime do delegado do organizador</w:t>
            </w:r>
          </w:p>
        </w:tc>
      </w:tr>
      <w:tr w:rsidR="00F501CB" w:rsidRPr="00F501CB" w14:paraId="14FE6DBD" w14:textId="77777777" w:rsidTr="004147B1">
        <w:tc>
          <w:tcPr>
            <w:tcW w:w="6062" w:type="dxa"/>
            <w:shd w:val="clear" w:color="auto" w:fill="C5E0B3" w:themeFill="accent6" w:themeFillTint="66"/>
          </w:tcPr>
          <w:p w14:paraId="3F983781" w14:textId="28692789" w:rsidR="00450CA9" w:rsidRPr="007578D5" w:rsidRDefault="009801E1" w:rsidP="00E32CA1">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h</w:t>
            </w:r>
            <w:r w:rsidR="00037DA8" w:rsidRPr="007578D5">
              <w:rPr>
                <w:rFonts w:ascii="Arial Narrow" w:hAnsi="Arial Narrow"/>
                <w:sz w:val="18"/>
                <w:szCs w:val="18"/>
              </w:rPr>
              <w:t>) «Espetáculo desportivo» o evento que engloba uma ou várias competições individuais ou coletivas, iniciando-se e terminando, quando ocorra em recinto desportivo, com a abertura e o encerramento, respetivamente, do recinto;</w:t>
            </w:r>
          </w:p>
        </w:tc>
        <w:tc>
          <w:tcPr>
            <w:tcW w:w="3147" w:type="dxa"/>
            <w:shd w:val="clear" w:color="auto" w:fill="C5E0B3" w:themeFill="accent6" w:themeFillTint="66"/>
          </w:tcPr>
          <w:p w14:paraId="4D962B0D" w14:textId="14B20F1E" w:rsidR="00372C66" w:rsidRPr="007578D5" w:rsidRDefault="00372C66"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 xml:space="preserve">Definição pode ser adaptada para </w:t>
            </w:r>
            <w:r w:rsidR="00282593" w:rsidRPr="007578D5">
              <w:rPr>
                <w:rFonts w:ascii="Arial Narrow" w:hAnsi="Arial Narrow"/>
                <w:sz w:val="18"/>
                <w:szCs w:val="18"/>
              </w:rPr>
              <w:t>espetáculos desportivos que ocorram na via pública ou na natureza.</w:t>
            </w:r>
          </w:p>
        </w:tc>
      </w:tr>
      <w:tr w:rsidR="00F501CB" w:rsidRPr="00F501CB" w14:paraId="3C3F8C6B" w14:textId="1F09B0B9" w:rsidTr="004147B1">
        <w:tc>
          <w:tcPr>
            <w:tcW w:w="6062" w:type="dxa"/>
            <w:shd w:val="clear" w:color="auto" w:fill="C5E0B3" w:themeFill="accent6" w:themeFillTint="66"/>
          </w:tcPr>
          <w:p w14:paraId="67AEE978" w14:textId="5FB491F7" w:rsidR="004D5FAF" w:rsidRPr="007578D5" w:rsidRDefault="009801E1" w:rsidP="00E32CA1">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i</w:t>
            </w:r>
            <w:r w:rsidR="00957A0C" w:rsidRPr="007578D5">
              <w:rPr>
                <w:rFonts w:ascii="Arial Narrow" w:hAnsi="Arial Narrow"/>
                <w:sz w:val="18"/>
                <w:szCs w:val="18"/>
              </w:rPr>
              <w:t xml:space="preserve">) </w:t>
            </w:r>
            <w:r w:rsidR="004D5FAF" w:rsidRPr="007578D5">
              <w:rPr>
                <w:rFonts w:ascii="Arial Narrow" w:hAnsi="Arial Narrow"/>
                <w:sz w:val="18"/>
                <w:szCs w:val="18"/>
              </w:rPr>
              <w:t>«Gestor de segurança» a pessoa individual, representante do promotor do espetáculo desportivo, com formação específica, responsável, nas modalidades e competições determinadas e em cada espetáculo desportivo, por todas as matérias de segurança do clube, associação ou sociedade desportiva, nomeadamente pela execução dos planos e regulamentos de prevenção e de segurança, pela ligação e coordenação com as forças de segurança, o serviço municipal de proteção civil (SMPC), os bombeiros, o organizador da competição desportiva, os serviços de assistência médica e os voluntários, se os houver, bem como pela orientação do coordenador de segurança e orientação e gestão do serviço de segurança privada;</w:t>
            </w:r>
          </w:p>
        </w:tc>
        <w:tc>
          <w:tcPr>
            <w:tcW w:w="3147" w:type="dxa"/>
            <w:shd w:val="clear" w:color="auto" w:fill="C5E0B3" w:themeFill="accent6" w:themeFillTint="66"/>
          </w:tcPr>
          <w:p w14:paraId="51CD6EF7" w14:textId="64F302F7" w:rsidR="004D5FAF" w:rsidRPr="007578D5" w:rsidRDefault="00845B3B"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Sugere-se que a definição seja mantid</w:t>
            </w:r>
            <w:r w:rsidR="00FF724F" w:rsidRPr="007578D5">
              <w:rPr>
                <w:rFonts w:ascii="Arial Narrow" w:hAnsi="Arial Narrow"/>
                <w:sz w:val="18"/>
                <w:szCs w:val="18"/>
              </w:rPr>
              <w:t xml:space="preserve">a em todos os </w:t>
            </w:r>
            <w:proofErr w:type="spellStart"/>
            <w:r w:rsidR="00FF724F" w:rsidRPr="007578D5">
              <w:rPr>
                <w:rFonts w:ascii="Arial Narrow" w:hAnsi="Arial Narrow"/>
                <w:sz w:val="18"/>
                <w:szCs w:val="18"/>
              </w:rPr>
              <w:t>RPV’s</w:t>
            </w:r>
            <w:proofErr w:type="spellEnd"/>
            <w:r w:rsidR="00FF724F" w:rsidRPr="007578D5">
              <w:rPr>
                <w:rFonts w:ascii="Arial Narrow" w:hAnsi="Arial Narrow"/>
                <w:sz w:val="18"/>
                <w:szCs w:val="18"/>
              </w:rPr>
              <w:t xml:space="preserve"> sem </w:t>
            </w:r>
            <w:r w:rsidR="00E3373E" w:rsidRPr="007578D5">
              <w:rPr>
                <w:rFonts w:ascii="Arial Narrow" w:hAnsi="Arial Narrow"/>
                <w:sz w:val="18"/>
                <w:szCs w:val="18"/>
              </w:rPr>
              <w:t>prejuízo</w:t>
            </w:r>
            <w:r w:rsidR="00FF724F" w:rsidRPr="007578D5">
              <w:rPr>
                <w:rFonts w:ascii="Arial Narrow" w:hAnsi="Arial Narrow"/>
                <w:sz w:val="18"/>
                <w:szCs w:val="18"/>
              </w:rPr>
              <w:t xml:space="preserve"> de</w:t>
            </w:r>
            <w:r w:rsidR="00684B3A" w:rsidRPr="007578D5">
              <w:rPr>
                <w:rFonts w:ascii="Arial Narrow" w:hAnsi="Arial Narrow"/>
                <w:sz w:val="18"/>
                <w:szCs w:val="18"/>
              </w:rPr>
              <w:t>, nas modalidades excluídas da obrigatoriedade de nomear</w:t>
            </w:r>
            <w:r w:rsidR="00867D75" w:rsidRPr="007578D5">
              <w:rPr>
                <w:rFonts w:ascii="Arial Narrow" w:hAnsi="Arial Narrow"/>
                <w:sz w:val="18"/>
                <w:szCs w:val="18"/>
              </w:rPr>
              <w:t xml:space="preserve"> gestor de segurança</w:t>
            </w:r>
            <w:r w:rsidR="00057F55" w:rsidRPr="007578D5">
              <w:rPr>
                <w:rFonts w:ascii="Arial Narrow" w:hAnsi="Arial Narrow"/>
                <w:sz w:val="18"/>
                <w:szCs w:val="18"/>
              </w:rPr>
              <w:t xml:space="preserve"> por despacho governamental</w:t>
            </w:r>
            <w:r w:rsidR="00610434" w:rsidRPr="007578D5">
              <w:rPr>
                <w:rFonts w:ascii="Arial Narrow" w:hAnsi="Arial Narrow"/>
                <w:sz w:val="18"/>
                <w:szCs w:val="18"/>
              </w:rPr>
              <w:t>, não ocorrer o desenvolvimento dos requisitos da figura.</w:t>
            </w:r>
          </w:p>
        </w:tc>
      </w:tr>
      <w:tr w:rsidR="00F501CB" w:rsidRPr="00F501CB" w14:paraId="7E96B4BF" w14:textId="58D399FF" w:rsidTr="004147B1">
        <w:tc>
          <w:tcPr>
            <w:tcW w:w="6062" w:type="dxa"/>
            <w:shd w:val="clear" w:color="auto" w:fill="C5E0B3" w:themeFill="accent6" w:themeFillTint="66"/>
          </w:tcPr>
          <w:p w14:paraId="50198882" w14:textId="05DB14F9" w:rsidR="004D5FAF" w:rsidRPr="007578D5" w:rsidRDefault="009801E1" w:rsidP="00B303AA">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j</w:t>
            </w:r>
            <w:r w:rsidR="00B303AA" w:rsidRPr="007578D5">
              <w:rPr>
                <w:rFonts w:ascii="Arial Narrow" w:hAnsi="Arial Narrow"/>
                <w:sz w:val="18"/>
                <w:szCs w:val="18"/>
              </w:rPr>
              <w:t xml:space="preserve">) </w:t>
            </w:r>
            <w:r w:rsidR="004D5FAF" w:rsidRPr="007578D5">
              <w:rPr>
                <w:rFonts w:ascii="Arial Narrow" w:hAnsi="Arial Narrow"/>
                <w:sz w:val="18"/>
                <w:szCs w:val="18"/>
              </w:rPr>
              <w:t>«Grupo Organizado de Adeptos</w:t>
            </w:r>
            <w:r w:rsidR="00F80885">
              <w:rPr>
                <w:rFonts w:ascii="Arial Narrow" w:hAnsi="Arial Narrow"/>
                <w:sz w:val="18"/>
                <w:szCs w:val="18"/>
              </w:rPr>
              <w:t xml:space="preserve"> (GOA)</w:t>
            </w:r>
            <w:r w:rsidR="004D5FAF" w:rsidRPr="007578D5">
              <w:rPr>
                <w:rFonts w:ascii="Arial Narrow" w:hAnsi="Arial Narrow"/>
                <w:sz w:val="18"/>
                <w:szCs w:val="18"/>
              </w:rPr>
              <w:t>» o conjunto de pessoas, filiadas ou não em associação legalmente constituída, que atuam de forma concertada, nomeadamente através da utilização de símbolos comuns ou da realização de coreografias e iniciativas de apoio a clubes, associações ou sociedades desportivas, com carácter de permanência;</w:t>
            </w:r>
          </w:p>
        </w:tc>
        <w:tc>
          <w:tcPr>
            <w:tcW w:w="3147" w:type="dxa"/>
            <w:shd w:val="clear" w:color="auto" w:fill="C5E0B3" w:themeFill="accent6" w:themeFillTint="66"/>
          </w:tcPr>
          <w:p w14:paraId="48C7BD27" w14:textId="536A3575" w:rsidR="004D5FAF" w:rsidRPr="007578D5" w:rsidRDefault="00616578"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Pr>
                <w:rFonts w:ascii="Arial Narrow" w:hAnsi="Arial Narrow"/>
                <w:sz w:val="18"/>
                <w:szCs w:val="18"/>
              </w:rPr>
              <w:t xml:space="preserve">Sugere-se </w:t>
            </w:r>
            <w:r w:rsidR="00782F84">
              <w:rPr>
                <w:rFonts w:ascii="Arial Narrow" w:hAnsi="Arial Narrow"/>
                <w:sz w:val="18"/>
                <w:szCs w:val="18"/>
              </w:rPr>
              <w:t>que a definição seja mantida, sem prejuízo de nos espetáculos desportivos que ocorram na via pública e na natureza</w:t>
            </w:r>
            <w:r w:rsidR="00E36C4B">
              <w:rPr>
                <w:rFonts w:ascii="Arial Narrow" w:hAnsi="Arial Narrow"/>
                <w:sz w:val="18"/>
                <w:szCs w:val="18"/>
              </w:rPr>
              <w:t xml:space="preserve">, </w:t>
            </w:r>
            <w:r w:rsidR="00C9219C">
              <w:rPr>
                <w:rFonts w:ascii="Arial Narrow" w:hAnsi="Arial Narrow"/>
                <w:sz w:val="18"/>
                <w:szCs w:val="18"/>
              </w:rPr>
              <w:t>ser feito no presente articulado a necessária adaptação</w:t>
            </w:r>
            <w:r w:rsidR="00F80885">
              <w:rPr>
                <w:rFonts w:ascii="Arial Narrow" w:hAnsi="Arial Narrow"/>
                <w:sz w:val="18"/>
                <w:szCs w:val="18"/>
              </w:rPr>
              <w:t xml:space="preserve"> dos requisitos </w:t>
            </w:r>
            <w:r w:rsidR="00002314">
              <w:rPr>
                <w:rFonts w:ascii="Arial Narrow" w:hAnsi="Arial Narrow"/>
                <w:sz w:val="18"/>
                <w:szCs w:val="18"/>
              </w:rPr>
              <w:t>relativos a GOA.</w:t>
            </w:r>
          </w:p>
        </w:tc>
      </w:tr>
      <w:tr w:rsidR="00F501CB" w:rsidRPr="00F501CB" w14:paraId="17EBA270" w14:textId="691BC70E" w:rsidTr="00A62DE0">
        <w:tc>
          <w:tcPr>
            <w:tcW w:w="6062" w:type="dxa"/>
            <w:shd w:val="clear" w:color="auto" w:fill="B4C6E7" w:themeFill="accent5" w:themeFillTint="66"/>
          </w:tcPr>
          <w:p w14:paraId="76A0F533" w14:textId="2CBF600C" w:rsidR="004D5FAF" w:rsidRPr="007578D5" w:rsidRDefault="009801E1" w:rsidP="00B303A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k</w:t>
            </w:r>
            <w:r w:rsidR="00B303AA" w:rsidRPr="007578D5">
              <w:rPr>
                <w:rFonts w:ascii="Arial Narrow" w:hAnsi="Arial Narrow"/>
                <w:sz w:val="18"/>
                <w:szCs w:val="18"/>
              </w:rPr>
              <w:t xml:space="preserve">) </w:t>
            </w:r>
            <w:r w:rsidR="004D5FAF" w:rsidRPr="007578D5">
              <w:rPr>
                <w:rFonts w:ascii="Arial Narrow" w:hAnsi="Arial Narrow"/>
                <w:sz w:val="18"/>
                <w:szCs w:val="18"/>
              </w:rPr>
              <w:t>«Interdição dos recintos desportivos» a proibição temporária de realização no recinto desportivo de espetáculos desportivos oficiais na modalidade, escalão etário e categorias iguais àqueles em que as infrações tenham ocorrido;</w:t>
            </w:r>
          </w:p>
        </w:tc>
        <w:tc>
          <w:tcPr>
            <w:tcW w:w="3147" w:type="dxa"/>
            <w:shd w:val="clear" w:color="auto" w:fill="B4C6E7" w:themeFill="accent5" w:themeFillTint="66"/>
          </w:tcPr>
          <w:p w14:paraId="69B055E6"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6A12238" w14:textId="77777777" w:rsidTr="004512C2">
        <w:tc>
          <w:tcPr>
            <w:tcW w:w="6062" w:type="dxa"/>
            <w:shd w:val="clear" w:color="auto" w:fill="C45911" w:themeFill="accent2" w:themeFillShade="BF"/>
          </w:tcPr>
          <w:p w14:paraId="7E4F56C9" w14:textId="271EF05C" w:rsidR="00CC2FC1" w:rsidRPr="007578D5" w:rsidRDefault="009801E1" w:rsidP="00B303A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l</w:t>
            </w:r>
            <w:r w:rsidR="0083551C" w:rsidRPr="007578D5">
              <w:rPr>
                <w:rFonts w:ascii="Arial Narrow" w:hAnsi="Arial Narrow"/>
                <w:sz w:val="18"/>
                <w:szCs w:val="18"/>
              </w:rPr>
              <w:t>) «Oficial de Ligação aos Adeptos (OLA)» o representante dos clubes, associações ou sociedades desportivas participantes em competições desportivas de natureza profissional, ou outras competições identificadas pelos organizadores das competições desportivas, responsável por assegurar a comunicação eficaz entre os adeptos e a sociedade desportiva, os demais clubes e sociedades desportivas, os organizadores das competições, as forças de segurança e a segurança privada, com o propósito de facilitar a organização dos jogos, a movimentação dos adeptos e de prevenir comportamentos desviantes</w:t>
            </w:r>
            <w:r w:rsidR="007D3A82">
              <w:rPr>
                <w:rFonts w:ascii="Arial Narrow" w:hAnsi="Arial Narrow"/>
                <w:sz w:val="18"/>
                <w:szCs w:val="18"/>
              </w:rPr>
              <w:t>;</w:t>
            </w:r>
          </w:p>
        </w:tc>
        <w:tc>
          <w:tcPr>
            <w:tcW w:w="3147" w:type="dxa"/>
            <w:shd w:val="clear" w:color="auto" w:fill="C45911" w:themeFill="accent2" w:themeFillShade="BF"/>
          </w:tcPr>
          <w:p w14:paraId="44C14C83" w14:textId="4B0EF0A2" w:rsidR="00CC2FC1" w:rsidRPr="007578D5" w:rsidRDefault="00A51BFC"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 xml:space="preserve">Para além das competições profissionais, definição deverá ser mantida nas situações em que o organizador entender </w:t>
            </w:r>
            <w:r w:rsidR="002B2935" w:rsidRPr="007578D5">
              <w:rPr>
                <w:rFonts w:ascii="Arial Narrow" w:hAnsi="Arial Narrow"/>
                <w:sz w:val="18"/>
                <w:szCs w:val="18"/>
              </w:rPr>
              <w:t>desenvolver a figura.</w:t>
            </w:r>
          </w:p>
        </w:tc>
      </w:tr>
      <w:tr w:rsidR="00F501CB" w:rsidRPr="00F501CB" w14:paraId="19DA145D" w14:textId="77777777" w:rsidTr="004512C2">
        <w:tc>
          <w:tcPr>
            <w:tcW w:w="6062" w:type="dxa"/>
            <w:shd w:val="clear" w:color="auto" w:fill="C5E0B3" w:themeFill="accent6" w:themeFillTint="66"/>
          </w:tcPr>
          <w:p w14:paraId="70295764" w14:textId="012F3F8A" w:rsidR="00A51CC7" w:rsidRPr="007578D5" w:rsidRDefault="009801E1" w:rsidP="00B303A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m</w:t>
            </w:r>
            <w:r w:rsidR="00A51CC7" w:rsidRPr="007578D5">
              <w:rPr>
                <w:rFonts w:ascii="Arial Narrow" w:hAnsi="Arial Narrow"/>
                <w:sz w:val="18"/>
                <w:szCs w:val="18"/>
              </w:rPr>
              <w:t>) «Organizador da competição desportiva» a federação da respetiva modalidade, relativamente às competições não profissionais ou internacionais que se realizem sob a égide das federações internacionais, as ligas profissionais de clubes, bem como as associações de âmbito territorial, relativamente às respetivas competições;</w:t>
            </w:r>
          </w:p>
        </w:tc>
        <w:tc>
          <w:tcPr>
            <w:tcW w:w="3147" w:type="dxa"/>
            <w:shd w:val="clear" w:color="auto" w:fill="C5E0B3" w:themeFill="accent6" w:themeFillTint="66"/>
          </w:tcPr>
          <w:p w14:paraId="7D0A93EE" w14:textId="77777777" w:rsidR="00A51CC7" w:rsidRPr="007578D5" w:rsidRDefault="00A51CC7"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9801E1" w:rsidRPr="00F501CB" w14:paraId="7CA441FF" w14:textId="77777777" w:rsidTr="004512C2">
        <w:tc>
          <w:tcPr>
            <w:tcW w:w="6062" w:type="dxa"/>
            <w:shd w:val="clear" w:color="auto" w:fill="C5E0B3" w:themeFill="accent6" w:themeFillTint="66"/>
          </w:tcPr>
          <w:p w14:paraId="3348BA13" w14:textId="2213700B" w:rsidR="009801E1" w:rsidRDefault="009801E1" w:rsidP="00B303A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lastRenderedPageBreak/>
              <w:t>n) “Regime jurídico</w:t>
            </w:r>
            <w:r>
              <w:t xml:space="preserve"> </w:t>
            </w:r>
            <w:r w:rsidRPr="009801E1">
              <w:rPr>
                <w:rFonts w:ascii="Arial Narrow" w:hAnsi="Arial Narrow"/>
                <w:sz w:val="18"/>
                <w:szCs w:val="18"/>
              </w:rPr>
              <w:t>da segurança e combate ao racismo, à xenofobia e à intolerância nos espetáculos desportivos</w:t>
            </w:r>
            <w:r>
              <w:rPr>
                <w:rFonts w:ascii="Arial Narrow" w:hAnsi="Arial Narrow"/>
                <w:sz w:val="18"/>
                <w:szCs w:val="18"/>
              </w:rPr>
              <w:t xml:space="preserve"> – RJSED” o regime estabelecido pela Lei n.º 39/2009, de 30 de julho, na sua redação em vigor;</w:t>
            </w:r>
          </w:p>
        </w:tc>
        <w:tc>
          <w:tcPr>
            <w:tcW w:w="3147" w:type="dxa"/>
            <w:shd w:val="clear" w:color="auto" w:fill="C5E0B3" w:themeFill="accent6" w:themeFillTint="66"/>
          </w:tcPr>
          <w:p w14:paraId="0817304A" w14:textId="77777777" w:rsidR="009801E1" w:rsidRPr="007578D5" w:rsidRDefault="009801E1"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35BBF8F4" w14:textId="77777777" w:rsidTr="004512C2">
        <w:tc>
          <w:tcPr>
            <w:tcW w:w="6062" w:type="dxa"/>
            <w:shd w:val="clear" w:color="auto" w:fill="C5E0B3" w:themeFill="accent6" w:themeFillTint="66"/>
          </w:tcPr>
          <w:p w14:paraId="06FE71D3" w14:textId="3F862A34" w:rsidR="001D48BC" w:rsidRPr="007578D5" w:rsidRDefault="009801E1" w:rsidP="00B303A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o</w:t>
            </w:r>
            <w:r w:rsidR="001D48BC" w:rsidRPr="007578D5">
              <w:rPr>
                <w:rFonts w:ascii="Arial Narrow" w:hAnsi="Arial Narrow"/>
                <w:sz w:val="18"/>
                <w:szCs w:val="18"/>
              </w:rPr>
              <w:t>) «Ponto Nacional de Informações sobre Desporto (PNID)» a entidade nacional designada como ponto de contacto permanente para o intercâmbio de informações relativas aos fenómenos de violência associada ao desporto, nacional e internacional, responsável pelo repositório e tratamento das mesmas;</w:t>
            </w:r>
          </w:p>
        </w:tc>
        <w:tc>
          <w:tcPr>
            <w:tcW w:w="3147" w:type="dxa"/>
            <w:shd w:val="clear" w:color="auto" w:fill="C5E0B3" w:themeFill="accent6" w:themeFillTint="66"/>
          </w:tcPr>
          <w:p w14:paraId="6A616711" w14:textId="77777777" w:rsidR="001D48BC" w:rsidRPr="007578D5" w:rsidRDefault="001D48BC"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0A26860" w14:textId="5CBADA1D" w:rsidTr="004512C2">
        <w:tc>
          <w:tcPr>
            <w:tcW w:w="6062" w:type="dxa"/>
            <w:shd w:val="clear" w:color="auto" w:fill="C5E0B3" w:themeFill="accent6" w:themeFillTint="66"/>
          </w:tcPr>
          <w:p w14:paraId="45C34E5F" w14:textId="42096BC2" w:rsidR="004D5FAF" w:rsidRPr="007578D5" w:rsidRDefault="009801E1" w:rsidP="001D48B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p</w:t>
            </w:r>
            <w:r w:rsidR="00705DF2" w:rsidRPr="007578D5">
              <w:rPr>
                <w:rFonts w:ascii="Arial Narrow" w:hAnsi="Arial Narrow"/>
                <w:sz w:val="18"/>
                <w:szCs w:val="18"/>
              </w:rPr>
              <w:t xml:space="preserve">) </w:t>
            </w:r>
            <w:r w:rsidR="004D5FAF" w:rsidRPr="007578D5">
              <w:rPr>
                <w:rFonts w:ascii="Arial Narrow" w:hAnsi="Arial Narrow"/>
                <w:sz w:val="18"/>
                <w:szCs w:val="18"/>
              </w:rPr>
              <w:t>«Promotor do espetáculo desportivo» as associações de âmbito territorial, clubes e sociedades desportivas, bem como as federações e ligas, quando sejam simultaneamente organizadores de competições desportivas;</w:t>
            </w:r>
          </w:p>
        </w:tc>
        <w:tc>
          <w:tcPr>
            <w:tcW w:w="3147" w:type="dxa"/>
            <w:shd w:val="clear" w:color="auto" w:fill="C5E0B3" w:themeFill="accent6" w:themeFillTint="66"/>
          </w:tcPr>
          <w:p w14:paraId="074E6E4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25C0CD83" w14:textId="686D3321" w:rsidTr="004512C2">
        <w:tc>
          <w:tcPr>
            <w:tcW w:w="6062" w:type="dxa"/>
            <w:shd w:val="clear" w:color="auto" w:fill="B4C6E7" w:themeFill="accent5" w:themeFillTint="66"/>
          </w:tcPr>
          <w:p w14:paraId="4563EE7B" w14:textId="52E56970" w:rsidR="004D5FAF" w:rsidRPr="007578D5" w:rsidRDefault="009801E1" w:rsidP="00705DF2">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q</w:t>
            </w:r>
            <w:r w:rsidR="004002B0" w:rsidRPr="007578D5">
              <w:rPr>
                <w:rFonts w:ascii="Arial Narrow" w:hAnsi="Arial Narrow"/>
                <w:sz w:val="18"/>
                <w:szCs w:val="18"/>
              </w:rPr>
              <w:t xml:space="preserve">) </w:t>
            </w:r>
            <w:r w:rsidR="004D5FAF" w:rsidRPr="007578D5">
              <w:rPr>
                <w:rFonts w:ascii="Arial Narrow" w:hAnsi="Arial Narrow"/>
                <w:sz w:val="18"/>
                <w:szCs w:val="18"/>
              </w:rPr>
              <w:t>«Realização de espetáculos desportivos à porta fechada» a proibição de o promotor do espetáculo desportivo realizar, com a presença de público no recinto desportivo que lhe estiver afeto, espetáculos desportivos oficiais na modalidade, escalão etário e categorias iguais àqueles em que as infrações tenham ocorrido;</w:t>
            </w:r>
          </w:p>
        </w:tc>
        <w:tc>
          <w:tcPr>
            <w:tcW w:w="3147" w:type="dxa"/>
            <w:shd w:val="clear" w:color="auto" w:fill="B4C6E7" w:themeFill="accent5" w:themeFillTint="66"/>
          </w:tcPr>
          <w:p w14:paraId="404F621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31CFCC38" w14:textId="65FB631A" w:rsidTr="004512C2">
        <w:tc>
          <w:tcPr>
            <w:tcW w:w="6062" w:type="dxa"/>
            <w:shd w:val="clear" w:color="auto" w:fill="B4C6E7" w:themeFill="accent5" w:themeFillTint="66"/>
          </w:tcPr>
          <w:p w14:paraId="7098D27C" w14:textId="24F1AA99" w:rsidR="004D5FAF" w:rsidRPr="007578D5" w:rsidRDefault="009801E1" w:rsidP="00F823D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r</w:t>
            </w:r>
            <w:r w:rsidR="00F823DA" w:rsidRPr="007578D5">
              <w:rPr>
                <w:rFonts w:ascii="Arial Narrow" w:hAnsi="Arial Narrow"/>
                <w:sz w:val="18"/>
                <w:szCs w:val="18"/>
              </w:rPr>
              <w:t xml:space="preserve">) </w:t>
            </w:r>
            <w:r w:rsidR="004D5FAF" w:rsidRPr="007578D5">
              <w:rPr>
                <w:rFonts w:ascii="Arial Narrow" w:hAnsi="Arial Narrow"/>
                <w:sz w:val="18"/>
                <w:szCs w:val="18"/>
              </w:rPr>
              <w:t>«Recinto desportivo» o local destinado à prática do desporto ou onde este tenha lugar, com perímetro delimitado e, em regra, com acesso controlado e condicionado, incluindo espaços de domínio público ou privado, permanentes ou temporários, que sejam destinados ou associados à realização de espetáculos desportivos;</w:t>
            </w:r>
          </w:p>
        </w:tc>
        <w:tc>
          <w:tcPr>
            <w:tcW w:w="3147" w:type="dxa"/>
            <w:shd w:val="clear" w:color="auto" w:fill="B4C6E7" w:themeFill="accent5" w:themeFillTint="66"/>
          </w:tcPr>
          <w:p w14:paraId="7815D90C"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0C2E5C4" w14:textId="4984F0ED" w:rsidTr="004512C2">
        <w:tc>
          <w:tcPr>
            <w:tcW w:w="6062" w:type="dxa"/>
            <w:shd w:val="clear" w:color="auto" w:fill="B4C6E7" w:themeFill="accent5" w:themeFillTint="66"/>
          </w:tcPr>
          <w:p w14:paraId="0BDA4CD9" w14:textId="0703DBA3" w:rsidR="004D5FAF" w:rsidRPr="007578D5" w:rsidRDefault="009801E1" w:rsidP="00443370">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s</w:t>
            </w:r>
            <w:r w:rsidR="00443370" w:rsidRPr="007578D5">
              <w:rPr>
                <w:rFonts w:ascii="Arial Narrow" w:hAnsi="Arial Narrow"/>
                <w:sz w:val="18"/>
                <w:szCs w:val="18"/>
              </w:rPr>
              <w:t xml:space="preserve">) </w:t>
            </w:r>
            <w:r w:rsidR="004D5FAF" w:rsidRPr="007578D5">
              <w:rPr>
                <w:rFonts w:ascii="Arial Narrow" w:hAnsi="Arial Narrow"/>
                <w:sz w:val="18"/>
                <w:szCs w:val="18"/>
              </w:rPr>
              <w:t>«Títulos de ingresso» os bilhetes, cartões, convites e demais documentos que permitam a entrada em recintos desportivos, qualquer que seja o seu suporte;</w:t>
            </w:r>
          </w:p>
        </w:tc>
        <w:tc>
          <w:tcPr>
            <w:tcW w:w="3147" w:type="dxa"/>
            <w:shd w:val="clear" w:color="auto" w:fill="B4C6E7" w:themeFill="accent5" w:themeFillTint="66"/>
          </w:tcPr>
          <w:p w14:paraId="0C1B8E3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493712C" w14:textId="6D3E95C9" w:rsidTr="004512C2">
        <w:tc>
          <w:tcPr>
            <w:tcW w:w="6062" w:type="dxa"/>
            <w:shd w:val="clear" w:color="auto" w:fill="C45911" w:themeFill="accent2" w:themeFillShade="BF"/>
          </w:tcPr>
          <w:p w14:paraId="516B1863" w14:textId="3A4DA8A5" w:rsidR="004D5FAF" w:rsidRPr="007578D5" w:rsidRDefault="009801E1" w:rsidP="00443370">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t</w:t>
            </w:r>
            <w:r w:rsidR="00443370" w:rsidRPr="007578D5">
              <w:rPr>
                <w:rFonts w:ascii="Arial Narrow" w:hAnsi="Arial Narrow"/>
                <w:sz w:val="18"/>
                <w:szCs w:val="18"/>
              </w:rPr>
              <w:t xml:space="preserve">) </w:t>
            </w:r>
            <w:r w:rsidR="004D5FAF" w:rsidRPr="007578D5">
              <w:rPr>
                <w:rFonts w:ascii="Arial Narrow" w:hAnsi="Arial Narrow"/>
                <w:sz w:val="18"/>
                <w:szCs w:val="18"/>
              </w:rPr>
              <w:t>«Zona com condições especiais de acesso e permanência de adeptos</w:t>
            </w:r>
            <w:r w:rsidR="00EC14AE">
              <w:rPr>
                <w:rFonts w:ascii="Arial Narrow" w:hAnsi="Arial Narrow"/>
                <w:sz w:val="18"/>
                <w:szCs w:val="18"/>
              </w:rPr>
              <w:t xml:space="preserve"> (ZCEAP)</w:t>
            </w:r>
            <w:r w:rsidR="004D5FAF" w:rsidRPr="007578D5">
              <w:rPr>
                <w:rFonts w:ascii="Arial Narrow" w:hAnsi="Arial Narrow"/>
                <w:sz w:val="18"/>
                <w:szCs w:val="18"/>
              </w:rPr>
              <w:t>» a área específica do recinto desportivo integrado em competições desportivas de natureza profissional ou em espetáculos desportivos integrados nas competições desportivas de natureza não profissional considerados de risco elevado, onde é permitida a utilização de megafones e outros instrumentos produtores de ruídos, por percussão mecânica e de sopro, desde que não amplificados com auxílio de fonte de energia externa, bem como de bandeiras, faixas, tarjas e outros acessórios, de qualquer natureza e espécie, de dimensão superior a 1 m por 1 m, passíveis de serem utilizados em coreografias de apoio aos clubes e sociedades desportivas;</w:t>
            </w:r>
          </w:p>
        </w:tc>
        <w:tc>
          <w:tcPr>
            <w:tcW w:w="3147" w:type="dxa"/>
            <w:shd w:val="clear" w:color="auto" w:fill="C45911" w:themeFill="accent2" w:themeFillShade="BF"/>
          </w:tcPr>
          <w:p w14:paraId="15051F8E"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2BBCEE1" w14:textId="4EA86BDD" w:rsidTr="004512C2">
        <w:tc>
          <w:tcPr>
            <w:tcW w:w="6062" w:type="dxa"/>
            <w:shd w:val="clear" w:color="auto" w:fill="C5E0B3" w:themeFill="accent6" w:themeFillTint="66"/>
          </w:tcPr>
          <w:p w14:paraId="51A99B68" w14:textId="7FF495B4" w:rsidR="004D5FAF" w:rsidRPr="007578D5" w:rsidRDefault="009801E1" w:rsidP="00443370">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u</w:t>
            </w:r>
            <w:r w:rsidR="00443370" w:rsidRPr="007578D5">
              <w:rPr>
                <w:rFonts w:ascii="Arial Narrow" w:hAnsi="Arial Narrow"/>
                <w:sz w:val="18"/>
                <w:szCs w:val="18"/>
              </w:rPr>
              <w:t xml:space="preserve">) </w:t>
            </w:r>
            <w:r w:rsidR="00910183" w:rsidRPr="007578D5">
              <w:rPr>
                <w:rFonts w:ascii="Arial Narrow" w:hAnsi="Arial Narrow"/>
                <w:sz w:val="18"/>
                <w:szCs w:val="18"/>
              </w:rPr>
              <w:t>…</w:t>
            </w:r>
          </w:p>
        </w:tc>
        <w:tc>
          <w:tcPr>
            <w:tcW w:w="3147" w:type="dxa"/>
            <w:shd w:val="clear" w:color="auto" w:fill="C5E0B3" w:themeFill="accent6" w:themeFillTint="66"/>
          </w:tcPr>
          <w:p w14:paraId="2E3EE7D6" w14:textId="59456CA9" w:rsidR="004D5FAF" w:rsidRPr="007578D5" w:rsidRDefault="00910183" w:rsidP="00A06B1E">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(o organizador pode contemplar outras definições caso considere necessário, organizando-as por ordem alfabética)</w:t>
            </w:r>
          </w:p>
        </w:tc>
      </w:tr>
      <w:tr w:rsidR="00F501CB" w:rsidRPr="00F501CB" w14:paraId="428E904F" w14:textId="77777777" w:rsidTr="004512C2">
        <w:tc>
          <w:tcPr>
            <w:tcW w:w="6062" w:type="dxa"/>
            <w:shd w:val="clear" w:color="auto" w:fill="auto"/>
          </w:tcPr>
          <w:p w14:paraId="5EB0924F" w14:textId="3BCF015B" w:rsidR="00840271" w:rsidRPr="007578D5" w:rsidRDefault="00840271" w:rsidP="00E7031D">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Artigo</w:t>
            </w:r>
            <w:r w:rsidR="003C40CE" w:rsidRPr="007578D5">
              <w:rPr>
                <w:rFonts w:ascii="Arial Narrow" w:hAnsi="Arial Narrow"/>
                <w:b/>
                <w:bCs/>
                <w:iCs/>
                <w:sz w:val="18"/>
                <w:szCs w:val="18"/>
              </w:rPr>
              <w:t xml:space="preserve"> 5</w:t>
            </w:r>
            <w:r w:rsidRPr="007578D5">
              <w:rPr>
                <w:rFonts w:ascii="Arial Narrow" w:hAnsi="Arial Narrow"/>
                <w:b/>
                <w:bCs/>
                <w:iCs/>
                <w:sz w:val="18"/>
                <w:szCs w:val="18"/>
              </w:rPr>
              <w:t>º</w:t>
            </w:r>
          </w:p>
        </w:tc>
        <w:tc>
          <w:tcPr>
            <w:tcW w:w="3147" w:type="dxa"/>
            <w:shd w:val="clear" w:color="auto" w:fill="auto"/>
          </w:tcPr>
          <w:p w14:paraId="36E9CDF2" w14:textId="77777777" w:rsidR="00840271" w:rsidRPr="007578D5" w:rsidRDefault="00840271" w:rsidP="00E7031D">
            <w:pPr>
              <w:spacing w:before="240" w:after="120" w:line="276" w:lineRule="auto"/>
              <w:rPr>
                <w:rFonts w:ascii="Arial Narrow" w:hAnsi="Arial Narrow"/>
                <w:b/>
                <w:bCs/>
                <w:iCs/>
                <w:sz w:val="18"/>
                <w:szCs w:val="18"/>
              </w:rPr>
            </w:pPr>
          </w:p>
        </w:tc>
      </w:tr>
      <w:tr w:rsidR="00F501CB" w:rsidRPr="00F501CB" w14:paraId="3A2D0402" w14:textId="77777777" w:rsidTr="004512C2">
        <w:tc>
          <w:tcPr>
            <w:tcW w:w="6062" w:type="dxa"/>
            <w:shd w:val="clear" w:color="auto" w:fill="auto"/>
          </w:tcPr>
          <w:p w14:paraId="724306E8" w14:textId="77777777" w:rsidR="00840271" w:rsidRPr="007578D5" w:rsidRDefault="00840271" w:rsidP="00E7031D">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Época desportiva</w:t>
            </w:r>
          </w:p>
        </w:tc>
        <w:tc>
          <w:tcPr>
            <w:tcW w:w="3147" w:type="dxa"/>
            <w:shd w:val="clear" w:color="auto" w:fill="auto"/>
          </w:tcPr>
          <w:p w14:paraId="106CD4D1" w14:textId="77777777" w:rsidR="00840271" w:rsidRPr="007578D5" w:rsidRDefault="00840271" w:rsidP="00E7031D">
            <w:pPr>
              <w:spacing w:before="120" w:after="120" w:line="276" w:lineRule="auto"/>
              <w:rPr>
                <w:rFonts w:ascii="Arial Narrow" w:hAnsi="Arial Narrow"/>
                <w:b/>
                <w:bCs/>
                <w:iCs/>
                <w:sz w:val="18"/>
                <w:szCs w:val="18"/>
              </w:rPr>
            </w:pPr>
          </w:p>
        </w:tc>
      </w:tr>
      <w:tr w:rsidR="00F501CB" w:rsidRPr="004512C2" w14:paraId="4ED55416" w14:textId="77777777" w:rsidTr="004512C2">
        <w:tc>
          <w:tcPr>
            <w:tcW w:w="6062" w:type="dxa"/>
            <w:shd w:val="clear" w:color="auto" w:fill="C5E0B3" w:themeFill="accent6" w:themeFillTint="66"/>
          </w:tcPr>
          <w:p w14:paraId="6BFF8F66" w14:textId="5508D62A" w:rsidR="00840271" w:rsidRPr="007578D5" w:rsidRDefault="002A2B35" w:rsidP="004512C2">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Salvo a ocorrência de situações de força maior, n</w:t>
            </w:r>
            <w:r w:rsidR="00840271" w:rsidRPr="007578D5">
              <w:rPr>
                <w:rFonts w:ascii="Arial Narrow" w:hAnsi="Arial Narrow"/>
                <w:sz w:val="18"/>
                <w:szCs w:val="18"/>
              </w:rPr>
              <w:t xml:space="preserve">a modalidade </w:t>
            </w:r>
            <w:proofErr w:type="gramStart"/>
            <w:r w:rsidR="00840271" w:rsidRPr="006340FB">
              <w:rPr>
                <w:rFonts w:ascii="Arial Narrow" w:hAnsi="Arial Narrow"/>
                <w:sz w:val="18"/>
                <w:szCs w:val="18"/>
                <w:highlight w:val="lightGray"/>
              </w:rPr>
              <w:t>_</w:t>
            </w:r>
            <w:r w:rsidR="007E3248">
              <w:rPr>
                <w:rFonts w:ascii="Arial Narrow" w:hAnsi="Arial Narrow"/>
                <w:sz w:val="18"/>
                <w:szCs w:val="18"/>
                <w:highlight w:val="lightGray"/>
              </w:rPr>
              <w:t>(</w:t>
            </w:r>
            <w:proofErr w:type="gramEnd"/>
            <w:r w:rsidR="007E3248">
              <w:rPr>
                <w:rFonts w:ascii="Arial Narrow" w:hAnsi="Arial Narrow"/>
                <w:sz w:val="18"/>
                <w:szCs w:val="18"/>
                <w:highlight w:val="lightGray"/>
              </w:rPr>
              <w:t>listar modalidades)</w:t>
            </w:r>
            <w:r w:rsidR="00840271" w:rsidRPr="006340FB">
              <w:rPr>
                <w:rFonts w:ascii="Arial Narrow" w:hAnsi="Arial Narrow"/>
                <w:sz w:val="18"/>
                <w:szCs w:val="18"/>
                <w:highlight w:val="lightGray"/>
              </w:rPr>
              <w:t>____</w:t>
            </w:r>
            <w:r w:rsidR="00840271" w:rsidRPr="007578D5">
              <w:rPr>
                <w:rFonts w:ascii="Arial Narrow" w:hAnsi="Arial Narrow"/>
                <w:sz w:val="18"/>
                <w:szCs w:val="18"/>
              </w:rPr>
              <w:t xml:space="preserve"> a época desportiva tem início a</w:t>
            </w:r>
            <w:r w:rsidR="00840271" w:rsidRPr="006340FB">
              <w:rPr>
                <w:rFonts w:ascii="Arial Narrow" w:hAnsi="Arial Narrow"/>
                <w:sz w:val="18"/>
                <w:szCs w:val="18"/>
                <w:highlight w:val="lightGray"/>
              </w:rPr>
              <w:t>_____</w:t>
            </w:r>
            <w:r w:rsidR="00D70D6E" w:rsidRPr="006340FB">
              <w:rPr>
                <w:rFonts w:ascii="Arial Narrow" w:hAnsi="Arial Narrow"/>
                <w:sz w:val="18"/>
                <w:szCs w:val="18"/>
                <w:highlight w:val="lightGray"/>
              </w:rPr>
              <w:t>(</w:t>
            </w:r>
            <w:r w:rsidR="00EF128E" w:rsidRPr="006340FB">
              <w:rPr>
                <w:rFonts w:ascii="Arial Narrow" w:hAnsi="Arial Narrow"/>
                <w:sz w:val="18"/>
                <w:szCs w:val="18"/>
                <w:highlight w:val="lightGray"/>
              </w:rPr>
              <w:t>dia/mês</w:t>
            </w:r>
            <w:r w:rsidR="00D70D6E" w:rsidRPr="006340FB">
              <w:rPr>
                <w:rFonts w:ascii="Arial Narrow" w:hAnsi="Arial Narrow"/>
                <w:sz w:val="18"/>
                <w:szCs w:val="18"/>
                <w:highlight w:val="lightGray"/>
              </w:rPr>
              <w:t>)</w:t>
            </w:r>
            <w:r w:rsidR="00840271" w:rsidRPr="006340FB">
              <w:rPr>
                <w:rFonts w:ascii="Arial Narrow" w:hAnsi="Arial Narrow"/>
                <w:sz w:val="18"/>
                <w:szCs w:val="18"/>
                <w:highlight w:val="lightGray"/>
              </w:rPr>
              <w:t>_____</w:t>
            </w:r>
            <w:r w:rsidR="00840271" w:rsidRPr="007578D5">
              <w:rPr>
                <w:rFonts w:ascii="Arial Narrow" w:hAnsi="Arial Narrow"/>
                <w:sz w:val="18"/>
                <w:szCs w:val="18"/>
              </w:rPr>
              <w:t xml:space="preserve"> e termina </w:t>
            </w:r>
            <w:r w:rsidR="00840271" w:rsidRPr="006340FB">
              <w:rPr>
                <w:rFonts w:ascii="Arial Narrow" w:hAnsi="Arial Narrow"/>
                <w:sz w:val="18"/>
                <w:szCs w:val="18"/>
                <w:highlight w:val="lightGray"/>
              </w:rPr>
              <w:t>a _____</w:t>
            </w:r>
            <w:r w:rsidR="00EF128E" w:rsidRPr="006340FB">
              <w:rPr>
                <w:rFonts w:ascii="Arial Narrow" w:hAnsi="Arial Narrow"/>
                <w:sz w:val="18"/>
                <w:szCs w:val="18"/>
                <w:highlight w:val="lightGray"/>
              </w:rPr>
              <w:t>(dia/mês)</w:t>
            </w:r>
            <w:r w:rsidR="00840271" w:rsidRPr="006340FB">
              <w:rPr>
                <w:rFonts w:ascii="Arial Narrow" w:hAnsi="Arial Narrow"/>
                <w:sz w:val="18"/>
                <w:szCs w:val="18"/>
                <w:highlight w:val="lightGray"/>
              </w:rPr>
              <w:t>_____.</w:t>
            </w:r>
          </w:p>
        </w:tc>
        <w:tc>
          <w:tcPr>
            <w:tcW w:w="3147" w:type="dxa"/>
            <w:shd w:val="clear" w:color="auto" w:fill="C5E0B3" w:themeFill="accent6" w:themeFillTint="66"/>
          </w:tcPr>
          <w:p w14:paraId="462D319E" w14:textId="13EFE8B4" w:rsidR="00840271" w:rsidRPr="007578D5" w:rsidRDefault="00B56A91" w:rsidP="004512C2">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Por cada modalidade tutelada pelo organizador deve ser </w:t>
            </w:r>
            <w:r w:rsidR="00150E56" w:rsidRPr="007578D5">
              <w:rPr>
                <w:rFonts w:ascii="Arial Narrow" w:hAnsi="Arial Narrow"/>
                <w:sz w:val="18"/>
                <w:szCs w:val="18"/>
              </w:rPr>
              <w:t>identificado o seu início e fim habitual</w:t>
            </w:r>
            <w:r w:rsidR="002A2B35" w:rsidRPr="007578D5">
              <w:rPr>
                <w:rFonts w:ascii="Arial Narrow" w:hAnsi="Arial Narrow"/>
                <w:sz w:val="18"/>
                <w:szCs w:val="18"/>
              </w:rPr>
              <w:t>.</w:t>
            </w:r>
          </w:p>
        </w:tc>
      </w:tr>
      <w:tr w:rsidR="00BF4B1B" w:rsidRPr="00F501CB" w14:paraId="592082A0" w14:textId="77777777" w:rsidTr="00C71ECC">
        <w:tc>
          <w:tcPr>
            <w:tcW w:w="6062" w:type="dxa"/>
          </w:tcPr>
          <w:p w14:paraId="5F9DEE4E" w14:textId="2CE17DAB" w:rsidR="00BF4B1B" w:rsidRPr="007578D5" w:rsidRDefault="00BF4B1B" w:rsidP="00C71ECC">
            <w:pPr>
              <w:spacing w:before="240" w:after="120" w:line="276" w:lineRule="auto"/>
              <w:jc w:val="center"/>
              <w:rPr>
                <w:rFonts w:ascii="Arial Narrow" w:hAnsi="Arial Narrow"/>
                <w:b/>
                <w:bCs/>
                <w:sz w:val="18"/>
                <w:szCs w:val="18"/>
              </w:rPr>
            </w:pPr>
            <w:r w:rsidRPr="007578D5">
              <w:rPr>
                <w:rFonts w:ascii="Arial Narrow" w:hAnsi="Arial Narrow"/>
                <w:b/>
                <w:bCs/>
                <w:sz w:val="18"/>
                <w:szCs w:val="18"/>
              </w:rPr>
              <w:t>Artigo 6.º</w:t>
            </w:r>
          </w:p>
        </w:tc>
        <w:tc>
          <w:tcPr>
            <w:tcW w:w="3147" w:type="dxa"/>
          </w:tcPr>
          <w:p w14:paraId="48CC1A79" w14:textId="77777777" w:rsidR="00BF4B1B" w:rsidRPr="007578D5" w:rsidRDefault="00BF4B1B" w:rsidP="00C71ECC">
            <w:pPr>
              <w:spacing w:before="240" w:after="120" w:line="276" w:lineRule="auto"/>
              <w:rPr>
                <w:rFonts w:ascii="Arial Narrow" w:hAnsi="Arial Narrow"/>
                <w:b/>
                <w:bCs/>
                <w:sz w:val="18"/>
                <w:szCs w:val="18"/>
              </w:rPr>
            </w:pPr>
          </w:p>
        </w:tc>
      </w:tr>
      <w:tr w:rsidR="00BF4B1B" w:rsidRPr="00F501CB" w14:paraId="0D99D8F5" w14:textId="77777777" w:rsidTr="00C71ECC">
        <w:tc>
          <w:tcPr>
            <w:tcW w:w="6062" w:type="dxa"/>
          </w:tcPr>
          <w:p w14:paraId="4F4018D4" w14:textId="77777777" w:rsidR="00BF4B1B" w:rsidRPr="007578D5" w:rsidRDefault="00BF4B1B" w:rsidP="00C71ECC">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Aplicabilidade do Regulamento de Prevenção da Violência</w:t>
            </w:r>
          </w:p>
        </w:tc>
        <w:tc>
          <w:tcPr>
            <w:tcW w:w="3147" w:type="dxa"/>
          </w:tcPr>
          <w:p w14:paraId="69055BA6" w14:textId="77777777" w:rsidR="00BF4B1B" w:rsidRPr="007578D5" w:rsidRDefault="00BF4B1B" w:rsidP="00C71ECC">
            <w:pPr>
              <w:spacing w:before="240" w:after="120" w:line="276" w:lineRule="auto"/>
              <w:rPr>
                <w:rFonts w:ascii="Arial Narrow" w:hAnsi="Arial Narrow"/>
                <w:b/>
                <w:bCs/>
                <w:iCs/>
                <w:sz w:val="18"/>
                <w:szCs w:val="18"/>
              </w:rPr>
            </w:pPr>
          </w:p>
        </w:tc>
      </w:tr>
      <w:tr w:rsidR="00BF4B1B" w:rsidRPr="004512C2" w14:paraId="7CB82C1A" w14:textId="77777777" w:rsidTr="004512C2">
        <w:tc>
          <w:tcPr>
            <w:tcW w:w="6062" w:type="dxa"/>
            <w:shd w:val="clear" w:color="auto" w:fill="C5E0B3" w:themeFill="accent6" w:themeFillTint="66"/>
          </w:tcPr>
          <w:p w14:paraId="56DE8DC0" w14:textId="77777777" w:rsidR="006A26BF" w:rsidRPr="004512C2" w:rsidRDefault="006B14B4" w:rsidP="004512C2">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4512C2">
              <w:rPr>
                <w:rFonts w:ascii="Arial Narrow" w:hAnsi="Arial Narrow"/>
                <w:sz w:val="18"/>
                <w:szCs w:val="18"/>
              </w:rPr>
              <w:t xml:space="preserve">As </w:t>
            </w:r>
            <w:r w:rsidR="00AC11A3" w:rsidRPr="004512C2">
              <w:rPr>
                <w:rFonts w:ascii="Arial Narrow" w:hAnsi="Arial Narrow"/>
                <w:sz w:val="18"/>
                <w:szCs w:val="18"/>
              </w:rPr>
              <w:t xml:space="preserve">seguintes entidades deverão promover a aprovação e registo de um regulamento </w:t>
            </w:r>
            <w:r w:rsidR="006A26BF" w:rsidRPr="004512C2">
              <w:rPr>
                <w:rFonts w:ascii="Arial Narrow" w:hAnsi="Arial Narrow"/>
                <w:sz w:val="18"/>
                <w:szCs w:val="18"/>
              </w:rPr>
              <w:t>de prevenção da violência, nas competições por si organizadas:</w:t>
            </w:r>
          </w:p>
          <w:p w14:paraId="753BBC97" w14:textId="5D987C09" w:rsidR="00640716" w:rsidRPr="004512C2" w:rsidRDefault="00640716" w:rsidP="00774F7E">
            <w:pPr>
              <w:pStyle w:val="NormalWeb"/>
              <w:numPr>
                <w:ilvl w:val="0"/>
                <w:numId w:val="10"/>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4512C2">
              <w:rPr>
                <w:rFonts w:ascii="Arial Narrow" w:hAnsi="Arial Narrow"/>
                <w:sz w:val="18"/>
                <w:szCs w:val="18"/>
              </w:rPr>
              <w:t>Associações regionais</w:t>
            </w:r>
            <w:r w:rsidR="00D46DBC">
              <w:rPr>
                <w:rFonts w:ascii="Arial Narrow" w:hAnsi="Arial Narrow"/>
                <w:sz w:val="18"/>
                <w:szCs w:val="18"/>
              </w:rPr>
              <w:t>;</w:t>
            </w:r>
            <w:r w:rsidRPr="004512C2">
              <w:rPr>
                <w:rFonts w:ascii="Arial Narrow" w:hAnsi="Arial Narrow"/>
                <w:sz w:val="18"/>
                <w:szCs w:val="18"/>
              </w:rPr>
              <w:t xml:space="preserve"> </w:t>
            </w:r>
            <w:r w:rsidRPr="007E3248">
              <w:rPr>
                <w:rFonts w:ascii="Arial Narrow" w:hAnsi="Arial Narrow"/>
                <w:sz w:val="18"/>
                <w:szCs w:val="18"/>
                <w:highlight w:val="lightGray"/>
              </w:rPr>
              <w:t>(identificar quais)</w:t>
            </w:r>
          </w:p>
          <w:p w14:paraId="374F8790" w14:textId="1EA3ABC3" w:rsidR="00640716" w:rsidRPr="004512C2" w:rsidRDefault="00640716" w:rsidP="00774F7E">
            <w:pPr>
              <w:pStyle w:val="NormalWeb"/>
              <w:numPr>
                <w:ilvl w:val="0"/>
                <w:numId w:val="10"/>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4512C2">
              <w:rPr>
                <w:rFonts w:ascii="Arial Narrow" w:hAnsi="Arial Narrow"/>
                <w:sz w:val="18"/>
                <w:szCs w:val="18"/>
              </w:rPr>
              <w:lastRenderedPageBreak/>
              <w:t>Associações distritais</w:t>
            </w:r>
            <w:r w:rsidR="00D46DBC">
              <w:rPr>
                <w:rFonts w:ascii="Arial Narrow" w:hAnsi="Arial Narrow"/>
                <w:sz w:val="18"/>
                <w:szCs w:val="18"/>
              </w:rPr>
              <w:t>;</w:t>
            </w:r>
            <w:r w:rsidRPr="004512C2">
              <w:rPr>
                <w:rFonts w:ascii="Arial Narrow" w:hAnsi="Arial Narrow"/>
                <w:sz w:val="18"/>
                <w:szCs w:val="18"/>
              </w:rPr>
              <w:t xml:space="preserve"> </w:t>
            </w:r>
            <w:r w:rsidRPr="007E3248">
              <w:rPr>
                <w:rFonts w:ascii="Arial Narrow" w:hAnsi="Arial Narrow"/>
                <w:sz w:val="18"/>
                <w:szCs w:val="18"/>
                <w:highlight w:val="lightGray"/>
              </w:rPr>
              <w:t>(identificar quais)</w:t>
            </w:r>
          </w:p>
          <w:p w14:paraId="6224E6D3" w14:textId="1C1A3AAE" w:rsidR="00BF4B1B" w:rsidRPr="004512C2" w:rsidRDefault="00640716" w:rsidP="00774F7E">
            <w:pPr>
              <w:pStyle w:val="NormalWeb"/>
              <w:numPr>
                <w:ilvl w:val="0"/>
                <w:numId w:val="10"/>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4512C2">
              <w:rPr>
                <w:rFonts w:ascii="Arial Narrow" w:hAnsi="Arial Narrow"/>
                <w:sz w:val="18"/>
                <w:szCs w:val="18"/>
              </w:rPr>
              <w:t>Outras entidades</w:t>
            </w:r>
            <w:r w:rsidR="00AB3B07" w:rsidRPr="004512C2">
              <w:rPr>
                <w:rFonts w:ascii="Arial Narrow" w:hAnsi="Arial Narrow"/>
                <w:sz w:val="18"/>
                <w:szCs w:val="18"/>
              </w:rPr>
              <w:t xml:space="preserve"> de natureza associativa ou empresarial</w:t>
            </w:r>
            <w:r w:rsidR="007D3A82">
              <w:rPr>
                <w:rFonts w:ascii="Arial Narrow" w:hAnsi="Arial Narrow"/>
                <w:sz w:val="18"/>
                <w:szCs w:val="18"/>
              </w:rPr>
              <w:t xml:space="preserve">. </w:t>
            </w:r>
            <w:r w:rsidR="007D3A82" w:rsidRPr="007E3248">
              <w:rPr>
                <w:rFonts w:ascii="Arial Narrow" w:hAnsi="Arial Narrow"/>
                <w:sz w:val="18"/>
                <w:szCs w:val="18"/>
                <w:highlight w:val="lightGray"/>
              </w:rPr>
              <w:t>(id</w:t>
            </w:r>
            <w:r w:rsidR="00506363">
              <w:rPr>
                <w:rFonts w:ascii="Arial Narrow" w:hAnsi="Arial Narrow"/>
                <w:sz w:val="18"/>
                <w:szCs w:val="18"/>
                <w:highlight w:val="lightGray"/>
              </w:rPr>
              <w:t>entif</w:t>
            </w:r>
            <w:r w:rsidR="007D3A82" w:rsidRPr="007E3248">
              <w:rPr>
                <w:rFonts w:ascii="Arial Narrow" w:hAnsi="Arial Narrow"/>
                <w:sz w:val="18"/>
                <w:szCs w:val="18"/>
                <w:highlight w:val="lightGray"/>
              </w:rPr>
              <w:t>icar quais)</w:t>
            </w:r>
          </w:p>
        </w:tc>
        <w:tc>
          <w:tcPr>
            <w:tcW w:w="3147" w:type="dxa"/>
            <w:shd w:val="clear" w:color="auto" w:fill="C5E0B3" w:themeFill="accent6" w:themeFillTint="66"/>
          </w:tcPr>
          <w:p w14:paraId="3CB812DB" w14:textId="52AB4DC9" w:rsidR="00BF4B1B" w:rsidRPr="004512C2" w:rsidRDefault="00BF4B1B" w:rsidP="004512C2">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4512C2">
              <w:rPr>
                <w:rFonts w:ascii="Arial Narrow" w:hAnsi="Arial Narrow"/>
                <w:sz w:val="18"/>
                <w:szCs w:val="18"/>
              </w:rPr>
              <w:lastRenderedPageBreak/>
              <w:t xml:space="preserve">(Devem identificar as entidades de caracter infranacional que sejam organizadores de competições na modalidade regulamentadas pelo organizador nacional e se admite ou não </w:t>
            </w:r>
            <w:r w:rsidRPr="004512C2">
              <w:rPr>
                <w:rFonts w:ascii="Arial Narrow" w:hAnsi="Arial Narrow"/>
                <w:sz w:val="18"/>
                <w:szCs w:val="18"/>
              </w:rPr>
              <w:lastRenderedPageBreak/>
              <w:t xml:space="preserve">organizadores de natureza privada. Deve ficar claro se este regulamento é aplicável a estes organizadores ou se estes devem desenvolver e registar junto da APCVD os seus próprios </w:t>
            </w:r>
            <w:proofErr w:type="spellStart"/>
            <w:r w:rsidRPr="004512C2">
              <w:rPr>
                <w:rFonts w:ascii="Arial Narrow" w:hAnsi="Arial Narrow"/>
                <w:sz w:val="18"/>
                <w:szCs w:val="18"/>
              </w:rPr>
              <w:t>RPV`s</w:t>
            </w:r>
            <w:proofErr w:type="spellEnd"/>
            <w:r w:rsidRPr="004512C2">
              <w:rPr>
                <w:rFonts w:ascii="Arial Narrow" w:hAnsi="Arial Narrow"/>
                <w:sz w:val="18"/>
                <w:szCs w:val="18"/>
              </w:rPr>
              <w:t>.)</w:t>
            </w:r>
          </w:p>
        </w:tc>
      </w:tr>
      <w:tr w:rsidR="008419F1" w:rsidRPr="00F501CB" w14:paraId="70BA4348" w14:textId="77777777" w:rsidTr="00D46DBC">
        <w:tc>
          <w:tcPr>
            <w:tcW w:w="6062" w:type="dxa"/>
            <w:shd w:val="clear" w:color="auto" w:fill="auto"/>
          </w:tcPr>
          <w:p w14:paraId="37F48B98" w14:textId="22EF33F4" w:rsidR="008419F1" w:rsidRPr="007578D5" w:rsidRDefault="00B56A91" w:rsidP="00D149D4">
            <w:pPr>
              <w:pStyle w:val="NormalWeb"/>
              <w:shd w:val="clear" w:color="auto" w:fill="FFFFFF"/>
              <w:tabs>
                <w:tab w:val="left" w:pos="9923"/>
              </w:tabs>
              <w:spacing w:before="240" w:beforeAutospacing="0" w:after="240" w:afterAutospacing="0" w:line="276" w:lineRule="auto"/>
              <w:jc w:val="center"/>
              <w:rPr>
                <w:rFonts w:ascii="Arial Narrow" w:hAnsi="Arial Narrow"/>
                <w:sz w:val="18"/>
                <w:szCs w:val="18"/>
              </w:rPr>
            </w:pPr>
            <w:r w:rsidRPr="007578D5">
              <w:rPr>
                <w:rFonts w:ascii="Arial Narrow" w:hAnsi="Arial Narrow"/>
                <w:b/>
                <w:sz w:val="18"/>
                <w:szCs w:val="18"/>
              </w:rPr>
              <w:lastRenderedPageBreak/>
              <w:t>CAPÍTULO II</w:t>
            </w:r>
          </w:p>
        </w:tc>
        <w:tc>
          <w:tcPr>
            <w:tcW w:w="3147" w:type="dxa"/>
            <w:shd w:val="clear" w:color="auto" w:fill="auto"/>
          </w:tcPr>
          <w:p w14:paraId="3B9C2813" w14:textId="77777777" w:rsidR="008419F1" w:rsidRPr="007578D5" w:rsidRDefault="008419F1" w:rsidP="00A06B1E">
            <w:pPr>
              <w:pStyle w:val="NormalWeb"/>
              <w:shd w:val="clear" w:color="auto" w:fill="FFFFFF"/>
              <w:tabs>
                <w:tab w:val="left" w:pos="9923"/>
              </w:tabs>
              <w:spacing w:before="240" w:beforeAutospacing="0" w:after="240" w:afterAutospacing="0" w:line="276" w:lineRule="auto"/>
              <w:rPr>
                <w:rFonts w:ascii="Arial Narrow" w:hAnsi="Arial Narrow"/>
                <w:sz w:val="18"/>
                <w:szCs w:val="18"/>
              </w:rPr>
            </w:pPr>
          </w:p>
        </w:tc>
      </w:tr>
      <w:tr w:rsidR="00F501CB" w:rsidRPr="00F501CB" w14:paraId="5014789C" w14:textId="1C2254E3" w:rsidTr="00D46DBC">
        <w:tc>
          <w:tcPr>
            <w:tcW w:w="6062" w:type="dxa"/>
            <w:shd w:val="clear" w:color="auto" w:fill="auto"/>
          </w:tcPr>
          <w:p w14:paraId="5BF7E4E1" w14:textId="00A77411" w:rsidR="004D5FAF" w:rsidRPr="007578D5" w:rsidRDefault="004D5FAF" w:rsidP="00D149D4">
            <w:pPr>
              <w:spacing w:before="120" w:after="120" w:line="276" w:lineRule="auto"/>
              <w:jc w:val="center"/>
              <w:rPr>
                <w:rFonts w:ascii="Arial Narrow" w:hAnsi="Arial Narrow"/>
                <w:b/>
                <w:sz w:val="18"/>
                <w:szCs w:val="18"/>
              </w:rPr>
            </w:pPr>
            <w:r w:rsidRPr="007578D5">
              <w:rPr>
                <w:rFonts w:ascii="Arial Narrow" w:hAnsi="Arial Narrow"/>
                <w:b/>
                <w:sz w:val="18"/>
                <w:szCs w:val="18"/>
              </w:rPr>
              <w:t>PROCEDIMENTOS DE PREVENÇÃO E SEGURANÇA</w:t>
            </w:r>
            <w:r w:rsidR="0049274B" w:rsidRPr="007578D5">
              <w:rPr>
                <w:rFonts w:ascii="Arial Narrow" w:hAnsi="Arial Narrow"/>
                <w:b/>
                <w:sz w:val="18"/>
                <w:szCs w:val="18"/>
              </w:rPr>
              <w:t xml:space="preserve"> A OBSERVAR NA ORGANIZAÇÃO DAS COMPETIÇÕES DESPORTIVAS</w:t>
            </w:r>
          </w:p>
        </w:tc>
        <w:tc>
          <w:tcPr>
            <w:tcW w:w="3147" w:type="dxa"/>
            <w:shd w:val="clear" w:color="auto" w:fill="auto"/>
          </w:tcPr>
          <w:p w14:paraId="6C1F3C76" w14:textId="77777777" w:rsidR="004D5FAF" w:rsidRPr="007578D5" w:rsidRDefault="004D5FAF" w:rsidP="00A06B1E">
            <w:pPr>
              <w:spacing w:before="120" w:after="120" w:line="276" w:lineRule="auto"/>
              <w:rPr>
                <w:rFonts w:ascii="Arial Narrow" w:hAnsi="Arial Narrow"/>
                <w:b/>
                <w:sz w:val="18"/>
                <w:szCs w:val="18"/>
              </w:rPr>
            </w:pPr>
          </w:p>
        </w:tc>
      </w:tr>
      <w:tr w:rsidR="00F501CB" w:rsidRPr="00F501CB" w14:paraId="5C1FA24E" w14:textId="2459C099" w:rsidTr="00D46DBC">
        <w:tc>
          <w:tcPr>
            <w:tcW w:w="6062" w:type="dxa"/>
            <w:shd w:val="clear" w:color="auto" w:fill="auto"/>
          </w:tcPr>
          <w:p w14:paraId="3C63CF97" w14:textId="77777777" w:rsidR="004D5FAF" w:rsidRPr="007578D5" w:rsidRDefault="004D5FAF" w:rsidP="00D149D4">
            <w:pPr>
              <w:spacing w:before="240" w:after="120" w:line="276" w:lineRule="auto"/>
              <w:jc w:val="center"/>
              <w:rPr>
                <w:rFonts w:ascii="Arial Narrow" w:hAnsi="Arial Narrow"/>
                <w:b/>
                <w:bCs/>
                <w:sz w:val="18"/>
                <w:szCs w:val="18"/>
              </w:rPr>
            </w:pPr>
            <w:r w:rsidRPr="007578D5">
              <w:rPr>
                <w:rFonts w:ascii="Arial Narrow" w:hAnsi="Arial Narrow"/>
                <w:b/>
                <w:bCs/>
                <w:sz w:val="18"/>
                <w:szCs w:val="18"/>
              </w:rPr>
              <w:t>SECÇÃO I</w:t>
            </w:r>
          </w:p>
        </w:tc>
        <w:tc>
          <w:tcPr>
            <w:tcW w:w="3147" w:type="dxa"/>
            <w:shd w:val="clear" w:color="auto" w:fill="auto"/>
          </w:tcPr>
          <w:p w14:paraId="223E82ED" w14:textId="77777777" w:rsidR="004D5FAF" w:rsidRPr="007578D5" w:rsidRDefault="004D5FAF" w:rsidP="00A06B1E">
            <w:pPr>
              <w:spacing w:before="240" w:after="120" w:line="276" w:lineRule="auto"/>
              <w:rPr>
                <w:rFonts w:ascii="Arial Narrow" w:hAnsi="Arial Narrow"/>
                <w:b/>
                <w:bCs/>
                <w:sz w:val="18"/>
                <w:szCs w:val="18"/>
              </w:rPr>
            </w:pPr>
          </w:p>
        </w:tc>
      </w:tr>
      <w:tr w:rsidR="00F501CB" w:rsidRPr="00F501CB" w14:paraId="25EF7841" w14:textId="4353748B" w:rsidTr="00D46DBC">
        <w:tc>
          <w:tcPr>
            <w:tcW w:w="6062" w:type="dxa"/>
            <w:shd w:val="clear" w:color="auto" w:fill="auto"/>
          </w:tcPr>
          <w:p w14:paraId="44A26AFE" w14:textId="76E8498E" w:rsidR="004D5FAF" w:rsidRPr="007578D5" w:rsidRDefault="00F6296F" w:rsidP="00D149D4">
            <w:pPr>
              <w:spacing w:line="276" w:lineRule="auto"/>
              <w:jc w:val="center"/>
              <w:rPr>
                <w:rFonts w:ascii="Arial Narrow" w:hAnsi="Arial Narrow"/>
                <w:sz w:val="18"/>
                <w:szCs w:val="18"/>
              </w:rPr>
            </w:pPr>
            <w:r w:rsidRPr="007578D5">
              <w:rPr>
                <w:rFonts w:ascii="Arial Narrow" w:hAnsi="Arial Narrow"/>
                <w:sz w:val="18"/>
                <w:szCs w:val="18"/>
              </w:rPr>
              <w:t>Deveres Gerais</w:t>
            </w:r>
          </w:p>
        </w:tc>
        <w:tc>
          <w:tcPr>
            <w:tcW w:w="3147" w:type="dxa"/>
            <w:shd w:val="clear" w:color="auto" w:fill="auto"/>
          </w:tcPr>
          <w:p w14:paraId="73AAD7BA" w14:textId="77777777" w:rsidR="004D5FAF" w:rsidRPr="007578D5" w:rsidRDefault="004D5FAF" w:rsidP="00A06B1E">
            <w:pPr>
              <w:spacing w:line="276" w:lineRule="auto"/>
              <w:rPr>
                <w:rFonts w:ascii="Arial Narrow" w:hAnsi="Arial Narrow"/>
                <w:sz w:val="18"/>
                <w:szCs w:val="18"/>
              </w:rPr>
            </w:pPr>
          </w:p>
        </w:tc>
      </w:tr>
      <w:tr w:rsidR="00F501CB" w:rsidRPr="00F501CB" w14:paraId="69366705" w14:textId="32B1F81C" w:rsidTr="00D46DBC">
        <w:tc>
          <w:tcPr>
            <w:tcW w:w="6062" w:type="dxa"/>
            <w:shd w:val="clear" w:color="auto" w:fill="auto"/>
          </w:tcPr>
          <w:p w14:paraId="2E82C117" w14:textId="00DF2DBE" w:rsidR="004D5FAF" w:rsidRPr="007578D5" w:rsidRDefault="004D5FAF" w:rsidP="00D149D4">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DD2C8A" w:rsidRPr="007578D5">
              <w:rPr>
                <w:rFonts w:ascii="Arial Narrow" w:hAnsi="Arial Narrow"/>
                <w:b/>
                <w:bCs/>
                <w:iCs/>
                <w:sz w:val="18"/>
                <w:szCs w:val="18"/>
              </w:rPr>
              <w:t>7</w:t>
            </w:r>
            <w:r w:rsidRPr="007578D5">
              <w:rPr>
                <w:rFonts w:ascii="Arial Narrow" w:hAnsi="Arial Narrow"/>
                <w:b/>
                <w:bCs/>
                <w:iCs/>
                <w:sz w:val="18"/>
                <w:szCs w:val="18"/>
              </w:rPr>
              <w:t>.º</w:t>
            </w:r>
          </w:p>
        </w:tc>
        <w:tc>
          <w:tcPr>
            <w:tcW w:w="3147" w:type="dxa"/>
            <w:shd w:val="clear" w:color="auto" w:fill="auto"/>
          </w:tcPr>
          <w:p w14:paraId="7088182B" w14:textId="77777777" w:rsidR="004D5FAF" w:rsidRPr="007578D5" w:rsidRDefault="004D5FAF" w:rsidP="00A06B1E">
            <w:pPr>
              <w:spacing w:before="240" w:after="120" w:line="276" w:lineRule="auto"/>
              <w:rPr>
                <w:rFonts w:ascii="Arial Narrow" w:hAnsi="Arial Narrow"/>
                <w:b/>
                <w:bCs/>
                <w:iCs/>
                <w:sz w:val="18"/>
                <w:szCs w:val="18"/>
              </w:rPr>
            </w:pPr>
          </w:p>
        </w:tc>
      </w:tr>
      <w:tr w:rsidR="00F501CB" w:rsidRPr="00F501CB" w14:paraId="158B104E" w14:textId="2E57C79F" w:rsidTr="00D46DBC">
        <w:tc>
          <w:tcPr>
            <w:tcW w:w="6062" w:type="dxa"/>
            <w:shd w:val="clear" w:color="auto" w:fill="auto"/>
          </w:tcPr>
          <w:p w14:paraId="671B1896" w14:textId="548D41B0" w:rsidR="004D5FAF" w:rsidRPr="007578D5" w:rsidRDefault="004D5FAF" w:rsidP="00D149D4">
            <w:pPr>
              <w:spacing w:before="120" w:after="120" w:line="276" w:lineRule="auto"/>
              <w:jc w:val="center"/>
              <w:rPr>
                <w:rFonts w:ascii="Arial Narrow" w:hAnsi="Arial Narrow"/>
                <w:b/>
                <w:iCs/>
                <w:sz w:val="18"/>
                <w:szCs w:val="18"/>
              </w:rPr>
            </w:pPr>
            <w:r w:rsidRPr="007578D5">
              <w:rPr>
                <w:rFonts w:ascii="Arial Narrow" w:hAnsi="Arial Narrow"/>
                <w:b/>
                <w:iCs/>
                <w:sz w:val="18"/>
                <w:szCs w:val="18"/>
              </w:rPr>
              <w:t>Deveres do organizador da competição desportiva</w:t>
            </w:r>
          </w:p>
        </w:tc>
        <w:tc>
          <w:tcPr>
            <w:tcW w:w="3147" w:type="dxa"/>
            <w:shd w:val="clear" w:color="auto" w:fill="auto"/>
          </w:tcPr>
          <w:p w14:paraId="7891FDD8" w14:textId="77777777" w:rsidR="004D5FAF" w:rsidRPr="007578D5" w:rsidRDefault="004D5FAF" w:rsidP="00A06B1E">
            <w:pPr>
              <w:spacing w:before="120" w:after="120" w:line="276" w:lineRule="auto"/>
              <w:rPr>
                <w:rFonts w:ascii="Arial Narrow" w:hAnsi="Arial Narrow"/>
                <w:b/>
                <w:iCs/>
                <w:sz w:val="18"/>
                <w:szCs w:val="18"/>
              </w:rPr>
            </w:pPr>
          </w:p>
        </w:tc>
      </w:tr>
      <w:tr w:rsidR="00F501CB" w:rsidRPr="00F501CB" w14:paraId="191AE8D2" w14:textId="410B54CD" w:rsidTr="00D46DBC">
        <w:tc>
          <w:tcPr>
            <w:tcW w:w="6062" w:type="dxa"/>
            <w:shd w:val="clear" w:color="auto" w:fill="C5E0B3" w:themeFill="accent6" w:themeFillTint="66"/>
          </w:tcPr>
          <w:p w14:paraId="12FD43B3" w14:textId="24547853" w:rsidR="004D5FAF" w:rsidRPr="007578D5" w:rsidRDefault="004D5FAF" w:rsidP="00D149D4">
            <w:pPr>
              <w:spacing w:line="276" w:lineRule="auto"/>
              <w:jc w:val="both"/>
              <w:rPr>
                <w:rFonts w:ascii="Arial Narrow" w:hAnsi="Arial Narrow"/>
                <w:sz w:val="18"/>
                <w:szCs w:val="18"/>
              </w:rPr>
            </w:pPr>
            <w:r w:rsidRPr="007578D5">
              <w:rPr>
                <w:rFonts w:ascii="Arial Narrow" w:hAnsi="Arial Narrow"/>
                <w:sz w:val="18"/>
                <w:szCs w:val="18"/>
              </w:rPr>
              <w:t xml:space="preserve">O/A </w:t>
            </w:r>
            <w:r w:rsidRPr="007578D5">
              <w:rPr>
                <w:rFonts w:ascii="Arial Narrow" w:hAnsi="Arial Narrow"/>
                <w:sz w:val="18"/>
                <w:szCs w:val="18"/>
                <w:highlight w:val="lightGray"/>
              </w:rPr>
              <w:t>__</w:t>
            </w:r>
            <w:proofErr w:type="gramStart"/>
            <w:r w:rsidRPr="007578D5">
              <w:rPr>
                <w:rFonts w:ascii="Arial Narrow" w:hAnsi="Arial Narrow"/>
                <w:sz w:val="18"/>
                <w:szCs w:val="18"/>
                <w:highlight w:val="lightGray"/>
              </w:rPr>
              <w:t>_(</w:t>
            </w:r>
            <w:proofErr w:type="gramEnd"/>
            <w:r w:rsidRPr="007578D5">
              <w:rPr>
                <w:rFonts w:ascii="Arial Narrow" w:hAnsi="Arial Narrow"/>
                <w:sz w:val="18"/>
                <w:szCs w:val="18"/>
                <w:highlight w:val="lightGray"/>
              </w:rPr>
              <w:t>nome do organizador da competição)______</w:t>
            </w:r>
            <w:r w:rsidR="0063429F">
              <w:rPr>
                <w:rFonts w:ascii="Arial Narrow" w:hAnsi="Arial Narrow"/>
                <w:sz w:val="18"/>
                <w:szCs w:val="18"/>
              </w:rPr>
              <w:t>, bem como as demais entidades identificadas no artigo 3.º</w:t>
            </w:r>
            <w:r w:rsidR="00F42D9A">
              <w:rPr>
                <w:rFonts w:ascii="Arial Narrow" w:hAnsi="Arial Narrow"/>
                <w:sz w:val="18"/>
                <w:szCs w:val="18"/>
              </w:rPr>
              <w:t>,</w:t>
            </w:r>
            <w:r w:rsidRPr="007578D5">
              <w:rPr>
                <w:rFonts w:ascii="Arial Narrow" w:hAnsi="Arial Narrow"/>
                <w:sz w:val="18"/>
                <w:szCs w:val="18"/>
              </w:rPr>
              <w:t xml:space="preserve">  t</w:t>
            </w:r>
            <w:r w:rsidR="0063429F">
              <w:rPr>
                <w:rFonts w:ascii="Arial Narrow" w:hAnsi="Arial Narrow"/>
                <w:sz w:val="18"/>
                <w:szCs w:val="18"/>
              </w:rPr>
              <w:t>ê</w:t>
            </w:r>
            <w:r w:rsidRPr="007578D5">
              <w:rPr>
                <w:rFonts w:ascii="Arial Narrow" w:hAnsi="Arial Narrow"/>
                <w:sz w:val="18"/>
                <w:szCs w:val="18"/>
              </w:rPr>
              <w:t>m o dever</w:t>
            </w:r>
            <w:r w:rsidR="0063429F">
              <w:rPr>
                <w:rFonts w:ascii="Arial Narrow" w:hAnsi="Arial Narrow"/>
                <w:sz w:val="18"/>
                <w:szCs w:val="18"/>
              </w:rPr>
              <w:t xml:space="preserve"> de</w:t>
            </w:r>
            <w:r w:rsidRPr="007578D5">
              <w:rPr>
                <w:rFonts w:ascii="Arial Narrow" w:hAnsi="Arial Narrow"/>
                <w:sz w:val="18"/>
                <w:szCs w:val="18"/>
              </w:rPr>
              <w:t>:</w:t>
            </w:r>
          </w:p>
        </w:tc>
        <w:tc>
          <w:tcPr>
            <w:tcW w:w="3147" w:type="dxa"/>
            <w:shd w:val="clear" w:color="auto" w:fill="C5E0B3" w:themeFill="accent6" w:themeFillTint="66"/>
          </w:tcPr>
          <w:p w14:paraId="6AC11E40" w14:textId="77777777" w:rsidR="004D5FAF" w:rsidRPr="007578D5" w:rsidRDefault="004D5FAF" w:rsidP="00A06B1E">
            <w:pPr>
              <w:spacing w:line="276" w:lineRule="auto"/>
              <w:rPr>
                <w:rFonts w:ascii="Arial Narrow" w:hAnsi="Arial Narrow"/>
                <w:sz w:val="18"/>
                <w:szCs w:val="18"/>
              </w:rPr>
            </w:pPr>
          </w:p>
        </w:tc>
      </w:tr>
      <w:tr w:rsidR="00F501CB" w:rsidRPr="00F501CB" w14:paraId="353C29A6" w14:textId="46EA60A8" w:rsidTr="00D46DBC">
        <w:tc>
          <w:tcPr>
            <w:tcW w:w="6062" w:type="dxa"/>
            <w:shd w:val="clear" w:color="auto" w:fill="C5E0B3" w:themeFill="accent6" w:themeFillTint="66"/>
          </w:tcPr>
          <w:p w14:paraId="38627C02" w14:textId="38D41B00" w:rsidR="004D5FAF" w:rsidRPr="007578D5" w:rsidRDefault="004D5FAF" w:rsidP="00774F7E">
            <w:pPr>
              <w:pStyle w:val="NormalWeb"/>
              <w:numPr>
                <w:ilvl w:val="0"/>
                <w:numId w:val="2"/>
              </w:numPr>
              <w:shd w:val="clear" w:color="auto" w:fill="FFFFFF"/>
              <w:tabs>
                <w:tab w:val="left" w:pos="567"/>
                <w:tab w:val="left" w:pos="9923"/>
              </w:tabs>
              <w:spacing w:before="120" w:beforeAutospacing="0" w:after="120" w:afterAutospacing="0" w:line="276" w:lineRule="auto"/>
              <w:ind w:left="0" w:firstLine="360"/>
              <w:jc w:val="both"/>
              <w:rPr>
                <w:rFonts w:ascii="Arial Narrow" w:hAnsi="Arial Narrow"/>
                <w:sz w:val="18"/>
                <w:szCs w:val="18"/>
              </w:rPr>
            </w:pPr>
            <w:r w:rsidRPr="007578D5">
              <w:rPr>
                <w:rFonts w:ascii="Arial Narrow" w:hAnsi="Arial Narrow"/>
                <w:sz w:val="18"/>
                <w:szCs w:val="18"/>
              </w:rPr>
              <w:t>Incentivar o espírito ético e desportivo, desenvolvendo ações de prevenção socioeducativa;</w:t>
            </w:r>
          </w:p>
        </w:tc>
        <w:tc>
          <w:tcPr>
            <w:tcW w:w="3147" w:type="dxa"/>
            <w:shd w:val="clear" w:color="auto" w:fill="C5E0B3" w:themeFill="accent6" w:themeFillTint="66"/>
          </w:tcPr>
          <w:p w14:paraId="288AE320" w14:textId="77777777" w:rsidR="004D5FAF" w:rsidRPr="007578D5" w:rsidRDefault="004D5FAF" w:rsidP="00705291">
            <w:pPr>
              <w:pStyle w:val="NormalWeb"/>
              <w:shd w:val="clear" w:color="auto" w:fill="FFFFFF"/>
              <w:tabs>
                <w:tab w:val="left" w:pos="567"/>
                <w:tab w:val="left" w:pos="9923"/>
              </w:tabs>
              <w:spacing w:before="120" w:beforeAutospacing="0" w:after="120" w:afterAutospacing="0" w:line="276" w:lineRule="auto"/>
              <w:rPr>
                <w:rFonts w:ascii="Arial Narrow" w:hAnsi="Arial Narrow"/>
                <w:sz w:val="18"/>
                <w:szCs w:val="18"/>
              </w:rPr>
            </w:pPr>
          </w:p>
        </w:tc>
      </w:tr>
      <w:tr w:rsidR="00F501CB" w:rsidRPr="00F501CB" w14:paraId="5FE114BB" w14:textId="3E274BE5" w:rsidTr="00D46DBC">
        <w:tc>
          <w:tcPr>
            <w:tcW w:w="6062" w:type="dxa"/>
            <w:shd w:val="clear" w:color="auto" w:fill="C5E0B3" w:themeFill="accent6" w:themeFillTint="66"/>
          </w:tcPr>
          <w:p w14:paraId="6016A5BC" w14:textId="6FDF70D4"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Aplicar medidas sancionatórias em </w:t>
            </w:r>
            <w:r w:rsidR="00401FE1" w:rsidRPr="007578D5">
              <w:rPr>
                <w:rFonts w:ascii="Arial Narrow" w:hAnsi="Arial Narrow"/>
                <w:sz w:val="18"/>
                <w:szCs w:val="18"/>
              </w:rPr>
              <w:t xml:space="preserve">situações de </w:t>
            </w:r>
            <w:r w:rsidRPr="007578D5">
              <w:rPr>
                <w:rFonts w:ascii="Arial Narrow" w:hAnsi="Arial Narrow"/>
                <w:sz w:val="18"/>
                <w:szCs w:val="18"/>
              </w:rPr>
              <w:t>perturbaç</w:t>
            </w:r>
            <w:r w:rsidR="00401FE1" w:rsidRPr="007578D5">
              <w:rPr>
                <w:rFonts w:ascii="Arial Narrow" w:hAnsi="Arial Narrow"/>
                <w:sz w:val="18"/>
                <w:szCs w:val="18"/>
              </w:rPr>
              <w:t>ão</w:t>
            </w:r>
            <w:r w:rsidRPr="007578D5">
              <w:rPr>
                <w:rFonts w:ascii="Arial Narrow" w:hAnsi="Arial Narrow"/>
                <w:sz w:val="18"/>
                <w:szCs w:val="18"/>
              </w:rPr>
              <w:t xml:space="preserve"> da ordem pública, manifestações de violência, racismo e xenofobia e qualquer ato de intolerância; </w:t>
            </w:r>
          </w:p>
        </w:tc>
        <w:tc>
          <w:tcPr>
            <w:tcW w:w="3147" w:type="dxa"/>
            <w:shd w:val="clear" w:color="auto" w:fill="C5E0B3" w:themeFill="accent6" w:themeFillTint="66"/>
          </w:tcPr>
          <w:p w14:paraId="0497532E"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6CADD12A" w14:textId="0EA4FFEA" w:rsidTr="00D46DBC">
        <w:tc>
          <w:tcPr>
            <w:tcW w:w="6062" w:type="dxa"/>
            <w:shd w:val="clear" w:color="auto" w:fill="C5E0B3" w:themeFill="accent6" w:themeFillTint="66"/>
          </w:tcPr>
          <w:p w14:paraId="58E5384D" w14:textId="66927DCD"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Usar de correção, moderação e respeito relativamente a promotores de espetáculos desportivos e organizadores de competições desportivas, associações, clubes, sociedades desportivas, agentes desportivos, adeptos, autoridades públicas, elementos da comunicação social e outros intervenientes no espetáculo desportivo;</w:t>
            </w:r>
          </w:p>
        </w:tc>
        <w:tc>
          <w:tcPr>
            <w:tcW w:w="3147" w:type="dxa"/>
            <w:shd w:val="clear" w:color="auto" w:fill="C5E0B3" w:themeFill="accent6" w:themeFillTint="66"/>
          </w:tcPr>
          <w:p w14:paraId="6AFA7FAF"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62797619" w14:textId="526A3263" w:rsidTr="00D46DBC">
        <w:tc>
          <w:tcPr>
            <w:tcW w:w="6062" w:type="dxa"/>
            <w:shd w:val="clear" w:color="auto" w:fill="C5E0B3" w:themeFill="accent6" w:themeFillTint="66"/>
          </w:tcPr>
          <w:p w14:paraId="633E2760" w14:textId="77777777"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Não proferir nem veicular declarações públicas que sejam suscetíveis de promover, incitar ou defender a violência, o racismo, a xenofobia, a intolerância ou o ódio, nem tão pouco adotar comportamentos desta natureza;</w:t>
            </w:r>
          </w:p>
        </w:tc>
        <w:tc>
          <w:tcPr>
            <w:tcW w:w="3147" w:type="dxa"/>
            <w:shd w:val="clear" w:color="auto" w:fill="C5E0B3" w:themeFill="accent6" w:themeFillTint="66"/>
          </w:tcPr>
          <w:p w14:paraId="4F1BD502"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2118190" w14:textId="7D975FB8" w:rsidTr="00D46DBC">
        <w:tc>
          <w:tcPr>
            <w:tcW w:w="6062" w:type="dxa"/>
            <w:shd w:val="clear" w:color="auto" w:fill="C5E0B3" w:themeFill="accent6" w:themeFillTint="66"/>
          </w:tcPr>
          <w:p w14:paraId="68B49052" w14:textId="77777777"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Zelar por que praticantes, treinadores, técnicos, pessoal de apoio, dirigentes, membros da direção, gestores de segurança, coordenadores de segurança ou qualquer outro elemento que desempenhe funções durante um espetáculo desportivo ou atos relacionados em favor de um clube, associação ou sociedade desportiva, nomeadamente o pessoal de segurança privada, </w:t>
            </w:r>
            <w:proofErr w:type="gramStart"/>
            <w:r w:rsidRPr="007578D5">
              <w:rPr>
                <w:rFonts w:ascii="Arial Narrow" w:hAnsi="Arial Narrow"/>
                <w:sz w:val="18"/>
                <w:szCs w:val="18"/>
              </w:rPr>
              <w:t>hajam</w:t>
            </w:r>
            <w:proofErr w:type="gramEnd"/>
            <w:r w:rsidRPr="007578D5">
              <w:rPr>
                <w:rFonts w:ascii="Arial Narrow" w:hAnsi="Arial Narrow"/>
                <w:sz w:val="18"/>
                <w:szCs w:val="18"/>
              </w:rPr>
              <w:t xml:space="preserve"> de acordo com os preceitos das alíneas c) e d);</w:t>
            </w:r>
          </w:p>
        </w:tc>
        <w:tc>
          <w:tcPr>
            <w:tcW w:w="3147" w:type="dxa"/>
            <w:shd w:val="clear" w:color="auto" w:fill="C5E0B3" w:themeFill="accent6" w:themeFillTint="66"/>
          </w:tcPr>
          <w:p w14:paraId="33400A3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395F6C5" w14:textId="1F1041D7" w:rsidTr="00D46DBC">
        <w:tc>
          <w:tcPr>
            <w:tcW w:w="6062" w:type="dxa"/>
            <w:shd w:val="clear" w:color="auto" w:fill="C5E0B3" w:themeFill="accent6" w:themeFillTint="66"/>
          </w:tcPr>
          <w:p w14:paraId="71FF8B75" w14:textId="77777777"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Desenvolver medidas e programas de promoção de boas práticas que salvaguardem a ética e o espírito desportivos nos respetivos planos anuais de atividades, em particular no domínio da violência, racismo e xenofobia associados ao desporto;</w:t>
            </w:r>
          </w:p>
        </w:tc>
        <w:tc>
          <w:tcPr>
            <w:tcW w:w="3147" w:type="dxa"/>
            <w:shd w:val="clear" w:color="auto" w:fill="C5E0B3" w:themeFill="accent6" w:themeFillTint="66"/>
          </w:tcPr>
          <w:p w14:paraId="4DBA9C5D" w14:textId="77777777" w:rsidR="004D5FAF" w:rsidRPr="007578D5" w:rsidRDefault="004D5FAF"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3F7B504A" w14:textId="05222BA6" w:rsidTr="00D46DBC">
        <w:tc>
          <w:tcPr>
            <w:tcW w:w="6062" w:type="dxa"/>
            <w:shd w:val="clear" w:color="auto" w:fill="C5E0B3" w:themeFill="accent6" w:themeFillTint="66"/>
          </w:tcPr>
          <w:p w14:paraId="5E961A49" w14:textId="473E5EBF" w:rsidR="004D5FAF" w:rsidRPr="007578D5" w:rsidRDefault="00061676"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Assegurar</w:t>
            </w:r>
            <w:r w:rsidR="004D5FAF" w:rsidRPr="007578D5">
              <w:rPr>
                <w:rFonts w:ascii="Arial Narrow" w:hAnsi="Arial Narrow"/>
                <w:sz w:val="18"/>
                <w:szCs w:val="18"/>
              </w:rPr>
              <w:t xml:space="preserve"> </w:t>
            </w:r>
            <w:r w:rsidR="008D2C61" w:rsidRPr="007578D5">
              <w:rPr>
                <w:rFonts w:ascii="Arial Narrow" w:hAnsi="Arial Narrow"/>
                <w:sz w:val="18"/>
                <w:szCs w:val="18"/>
              </w:rPr>
              <w:t xml:space="preserve">a </w:t>
            </w:r>
            <w:r w:rsidR="00F07577" w:rsidRPr="007578D5">
              <w:rPr>
                <w:rFonts w:ascii="Arial Narrow" w:hAnsi="Arial Narrow"/>
                <w:sz w:val="18"/>
                <w:szCs w:val="18"/>
              </w:rPr>
              <w:t xml:space="preserve">segurança do espetáculo desportivo garantindo </w:t>
            </w:r>
            <w:r w:rsidR="004D5FAF" w:rsidRPr="007578D5">
              <w:rPr>
                <w:rFonts w:ascii="Arial Narrow" w:hAnsi="Arial Narrow"/>
                <w:sz w:val="18"/>
                <w:szCs w:val="18"/>
              </w:rPr>
              <w:t>o cumprimento das medidas de segurança a corrigir e a implementar pelo promotor do espetáculo de desportivo</w:t>
            </w:r>
            <w:r w:rsidR="009B18F2" w:rsidRPr="007578D5">
              <w:rPr>
                <w:rFonts w:ascii="Arial Narrow" w:hAnsi="Arial Narrow"/>
                <w:sz w:val="18"/>
                <w:szCs w:val="18"/>
              </w:rPr>
              <w:t>, nos termos do artigo 13.º do RJSED</w:t>
            </w:r>
            <w:r w:rsidR="00AD223F" w:rsidRPr="007578D5">
              <w:rPr>
                <w:rFonts w:ascii="Arial Narrow" w:hAnsi="Arial Narrow"/>
                <w:sz w:val="18"/>
                <w:szCs w:val="18"/>
              </w:rPr>
              <w:t>;</w:t>
            </w:r>
          </w:p>
        </w:tc>
        <w:tc>
          <w:tcPr>
            <w:tcW w:w="3147" w:type="dxa"/>
            <w:shd w:val="clear" w:color="auto" w:fill="C5E0B3" w:themeFill="accent6" w:themeFillTint="66"/>
          </w:tcPr>
          <w:p w14:paraId="0AF13448"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2F4E407" w14:textId="795DBD8F" w:rsidTr="00D46DBC">
        <w:tc>
          <w:tcPr>
            <w:tcW w:w="6062" w:type="dxa"/>
            <w:shd w:val="clear" w:color="auto" w:fill="C5E0B3" w:themeFill="accent6" w:themeFillTint="66"/>
          </w:tcPr>
          <w:p w14:paraId="78C404B1" w14:textId="2DE44E4B"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Definir, para as modalidades onde é obrigatória a designação de gestores de segurança, os escalões e as competições onde é exigida a presença do </w:t>
            </w:r>
            <w:r w:rsidR="00AD223F" w:rsidRPr="007578D5">
              <w:rPr>
                <w:rFonts w:ascii="Arial Narrow" w:hAnsi="Arial Narrow"/>
                <w:sz w:val="18"/>
                <w:szCs w:val="18"/>
              </w:rPr>
              <w:t>mesm</w:t>
            </w:r>
            <w:r w:rsidR="00735EDA" w:rsidRPr="007578D5">
              <w:rPr>
                <w:rFonts w:ascii="Arial Narrow" w:hAnsi="Arial Narrow"/>
                <w:sz w:val="18"/>
                <w:szCs w:val="18"/>
              </w:rPr>
              <w:t>o</w:t>
            </w:r>
            <w:r w:rsidRPr="007578D5">
              <w:rPr>
                <w:rFonts w:ascii="Arial Narrow" w:hAnsi="Arial Narrow"/>
                <w:sz w:val="18"/>
                <w:szCs w:val="18"/>
              </w:rPr>
              <w:t>, nos termos da alínea f) do artigo 8.º do RJSED;</w:t>
            </w:r>
          </w:p>
        </w:tc>
        <w:tc>
          <w:tcPr>
            <w:tcW w:w="3147" w:type="dxa"/>
            <w:shd w:val="clear" w:color="auto" w:fill="C5E0B3" w:themeFill="accent6" w:themeFillTint="66"/>
          </w:tcPr>
          <w:p w14:paraId="1C3E0F5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5DC41D5" w14:textId="65E4FC2A" w:rsidTr="004F6DCC">
        <w:tc>
          <w:tcPr>
            <w:tcW w:w="6062" w:type="dxa"/>
            <w:shd w:val="clear" w:color="auto" w:fill="C45911" w:themeFill="accent2" w:themeFillShade="BF"/>
          </w:tcPr>
          <w:p w14:paraId="57DC9F68" w14:textId="25B0DF76"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lastRenderedPageBreak/>
              <w:t>Definir o regime do “OLA”;</w:t>
            </w:r>
          </w:p>
        </w:tc>
        <w:tc>
          <w:tcPr>
            <w:tcW w:w="3147" w:type="dxa"/>
            <w:shd w:val="clear" w:color="auto" w:fill="C45911" w:themeFill="accent2" w:themeFillShade="BF"/>
          </w:tcPr>
          <w:p w14:paraId="1CAAB85E" w14:textId="538D4043" w:rsidR="004D5FAF" w:rsidRPr="007578D5" w:rsidRDefault="00705291"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A d</w:t>
            </w:r>
            <w:r w:rsidR="003D36FF" w:rsidRPr="007578D5">
              <w:rPr>
                <w:rFonts w:ascii="Arial Narrow" w:hAnsi="Arial Narrow"/>
                <w:sz w:val="18"/>
                <w:szCs w:val="18"/>
              </w:rPr>
              <w:t>isposição deverá ser mantida nas situações em que o organizador entender desenvolver a figura.</w:t>
            </w:r>
          </w:p>
        </w:tc>
      </w:tr>
      <w:tr w:rsidR="00F501CB" w:rsidRPr="00F501CB" w14:paraId="0E62636A" w14:textId="5F07F0FF" w:rsidTr="004F6DCC">
        <w:tc>
          <w:tcPr>
            <w:tcW w:w="6062" w:type="dxa"/>
            <w:shd w:val="clear" w:color="auto" w:fill="C5E0B3" w:themeFill="accent6" w:themeFillTint="66"/>
          </w:tcPr>
          <w:p w14:paraId="059709DF" w14:textId="3FEC3083"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Definir o regime do “Delegado do organizador”;</w:t>
            </w:r>
          </w:p>
        </w:tc>
        <w:tc>
          <w:tcPr>
            <w:tcW w:w="3147" w:type="dxa"/>
            <w:shd w:val="clear" w:color="auto" w:fill="C5E0B3" w:themeFill="accent6" w:themeFillTint="66"/>
          </w:tcPr>
          <w:p w14:paraId="4EB54F89" w14:textId="470868B7" w:rsidR="004D5FAF" w:rsidRPr="007578D5" w:rsidRDefault="006C5421"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Disposição deverá ser mantida nas situações em que o organizador entender desenvolver a figura.</w:t>
            </w:r>
          </w:p>
        </w:tc>
      </w:tr>
      <w:tr w:rsidR="00F501CB" w:rsidRPr="00F501CB" w14:paraId="01848922" w14:textId="6D8FC6BD" w:rsidTr="0000731B">
        <w:tc>
          <w:tcPr>
            <w:tcW w:w="6062" w:type="dxa"/>
            <w:shd w:val="clear" w:color="auto" w:fill="F7CAAC" w:themeFill="accent2" w:themeFillTint="66"/>
          </w:tcPr>
          <w:p w14:paraId="6F8CA435" w14:textId="5EC7D320"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Desenvolver e utilizar um sistema uniforme de emissão e venda de títulos de ingresso controlado por meios eletrónicos; </w:t>
            </w:r>
          </w:p>
        </w:tc>
        <w:tc>
          <w:tcPr>
            <w:tcW w:w="3147" w:type="dxa"/>
            <w:shd w:val="clear" w:color="auto" w:fill="F7CAAC" w:themeFill="accent2" w:themeFillTint="66"/>
          </w:tcPr>
          <w:p w14:paraId="3FC82178" w14:textId="12904835" w:rsidR="004D5FAF" w:rsidRPr="007578D5" w:rsidRDefault="006C5421"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(competições de natureza profissional e de risco elevado n</w:t>
            </w:r>
            <w:r w:rsidR="00D9234E" w:rsidRPr="007578D5">
              <w:rPr>
                <w:rFonts w:ascii="Arial Narrow" w:hAnsi="Arial Narrow"/>
                <w:sz w:val="18"/>
                <w:szCs w:val="18"/>
              </w:rPr>
              <w:t>ível 1</w:t>
            </w:r>
            <w:r w:rsidRPr="007578D5">
              <w:rPr>
                <w:rFonts w:ascii="Arial Narrow" w:hAnsi="Arial Narrow"/>
                <w:sz w:val="18"/>
                <w:szCs w:val="18"/>
              </w:rPr>
              <w:t>);</w:t>
            </w:r>
          </w:p>
        </w:tc>
      </w:tr>
      <w:tr w:rsidR="00F501CB" w:rsidRPr="00F501CB" w14:paraId="542DFB61" w14:textId="7402E31B" w:rsidTr="0000731B">
        <w:tc>
          <w:tcPr>
            <w:tcW w:w="6062" w:type="dxa"/>
            <w:shd w:val="clear" w:color="auto" w:fill="C5E0B3" w:themeFill="accent6" w:themeFillTint="66"/>
          </w:tcPr>
          <w:p w14:paraId="548D84D6" w14:textId="77777777"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Comunicar à APCVD o início e o término da época desportiva por modalidade incluindo modalidades afins e associadas;</w:t>
            </w:r>
          </w:p>
        </w:tc>
        <w:tc>
          <w:tcPr>
            <w:tcW w:w="3147" w:type="dxa"/>
            <w:shd w:val="clear" w:color="auto" w:fill="C5E0B3" w:themeFill="accent6" w:themeFillTint="66"/>
          </w:tcPr>
          <w:p w14:paraId="2DCF6E5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6D85B83" w14:textId="590E1496" w:rsidTr="0000731B">
        <w:tc>
          <w:tcPr>
            <w:tcW w:w="6062" w:type="dxa"/>
            <w:shd w:val="clear" w:color="auto" w:fill="B4C6E7" w:themeFill="accent5" w:themeFillTint="66"/>
          </w:tcPr>
          <w:p w14:paraId="0311A44A" w14:textId="43C65D08" w:rsidR="004D5FAF" w:rsidRPr="007578D5" w:rsidRDefault="004D5FAF" w:rsidP="00774F7E">
            <w:pPr>
              <w:pStyle w:val="NormalWeb"/>
              <w:numPr>
                <w:ilvl w:val="0"/>
                <w:numId w:val="2"/>
              </w:numPr>
              <w:shd w:val="clear" w:color="auto" w:fill="FFFFFF"/>
              <w:tabs>
                <w:tab w:val="left" w:pos="709"/>
                <w:tab w:val="left" w:pos="9923"/>
              </w:tabs>
              <w:spacing w:before="120" w:beforeAutospacing="0" w:after="120" w:afterAutospacing="0" w:line="276" w:lineRule="auto"/>
              <w:ind w:left="0" w:firstLine="425"/>
              <w:jc w:val="both"/>
              <w:rPr>
                <w:rFonts w:ascii="Arial Narrow" w:hAnsi="Arial Narrow"/>
                <w:bCs/>
                <w:iCs/>
                <w:sz w:val="18"/>
                <w:szCs w:val="18"/>
              </w:rPr>
            </w:pPr>
            <w:r w:rsidRPr="007578D5">
              <w:rPr>
                <w:rFonts w:ascii="Arial Narrow" w:hAnsi="Arial Narrow"/>
                <w:sz w:val="18"/>
                <w:szCs w:val="18"/>
              </w:rPr>
              <w:t>Emitir os títulos de ingresso ou acordar a sua emissão com o promotor do espetáculo desportivo, devendo definir, no início de cada época desportiva, as características do título de ingresso e os limites mínimo e máximo do respetivo preço</w:t>
            </w:r>
            <w:r w:rsidR="00EB341C">
              <w:rPr>
                <w:rFonts w:ascii="Arial Narrow" w:hAnsi="Arial Narrow"/>
                <w:sz w:val="18"/>
                <w:szCs w:val="18"/>
              </w:rPr>
              <w:t>;</w:t>
            </w:r>
          </w:p>
        </w:tc>
        <w:tc>
          <w:tcPr>
            <w:tcW w:w="3147" w:type="dxa"/>
            <w:shd w:val="clear" w:color="auto" w:fill="B4C6E7" w:themeFill="accent5" w:themeFillTint="66"/>
          </w:tcPr>
          <w:p w14:paraId="0C389796"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790EE45" w14:textId="335E7B4F" w:rsidTr="00EB341C">
        <w:tc>
          <w:tcPr>
            <w:tcW w:w="6062" w:type="dxa"/>
            <w:shd w:val="clear" w:color="auto" w:fill="C5E0B3" w:themeFill="accent6" w:themeFillTint="66"/>
          </w:tcPr>
          <w:p w14:paraId="453B8603" w14:textId="09709CA7"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Comunicar à APCVD, através </w:t>
            </w:r>
            <w:r w:rsidR="00703BAA">
              <w:rPr>
                <w:rFonts w:ascii="Arial Narrow" w:hAnsi="Arial Narrow"/>
                <w:sz w:val="18"/>
                <w:szCs w:val="18"/>
              </w:rPr>
              <w:t>da forma de contacto por esta indicada</w:t>
            </w:r>
            <w:r w:rsidRPr="007578D5">
              <w:rPr>
                <w:rFonts w:ascii="Arial Narrow" w:hAnsi="Arial Narrow"/>
                <w:sz w:val="18"/>
                <w:szCs w:val="18"/>
              </w:rPr>
              <w:t>, a conclusão dos procedimentos por infração do RPV, num prazo de 15 dias indicando a sanção aplicada ou o arquivamento</w:t>
            </w:r>
            <w:r w:rsidR="00EB341C">
              <w:rPr>
                <w:rFonts w:ascii="Arial Narrow" w:hAnsi="Arial Narrow"/>
                <w:sz w:val="18"/>
                <w:szCs w:val="18"/>
              </w:rPr>
              <w:t>;</w:t>
            </w:r>
          </w:p>
        </w:tc>
        <w:tc>
          <w:tcPr>
            <w:tcW w:w="3147" w:type="dxa"/>
            <w:shd w:val="clear" w:color="auto" w:fill="C5E0B3" w:themeFill="accent6" w:themeFillTint="66"/>
          </w:tcPr>
          <w:p w14:paraId="4AAD5546" w14:textId="4403BDDA" w:rsidR="004D5FAF" w:rsidRPr="007578D5" w:rsidRDefault="00703BAA"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Pr>
                <w:rFonts w:ascii="Arial Narrow" w:hAnsi="Arial Narrow"/>
                <w:sz w:val="18"/>
                <w:szCs w:val="18"/>
              </w:rPr>
              <w:t>O serviço de submissão via portal de serviços públicos e-</w:t>
            </w:r>
            <w:proofErr w:type="spellStart"/>
            <w:r>
              <w:rPr>
                <w:rFonts w:ascii="Arial Narrow" w:hAnsi="Arial Narrow"/>
                <w:sz w:val="18"/>
                <w:szCs w:val="18"/>
              </w:rPr>
              <w:t>portugal</w:t>
            </w:r>
            <w:proofErr w:type="spellEnd"/>
            <w:r>
              <w:rPr>
                <w:rFonts w:ascii="Arial Narrow" w:hAnsi="Arial Narrow"/>
                <w:sz w:val="18"/>
                <w:szCs w:val="18"/>
              </w:rPr>
              <w:t xml:space="preserve"> encontra-se ainda em desenvolvimento, até à sua entrada em funcionamento devem ser remetidos para</w:t>
            </w:r>
            <w:r w:rsidR="0093760C">
              <w:rPr>
                <w:rFonts w:ascii="Arial Narrow" w:hAnsi="Arial Narrow"/>
                <w:sz w:val="18"/>
                <w:szCs w:val="18"/>
              </w:rPr>
              <w:t xml:space="preserve"> </w:t>
            </w:r>
            <w:hyperlink r:id="rId11" w:history="1">
              <w:r w:rsidR="0093760C" w:rsidRPr="006645E1">
                <w:rPr>
                  <w:rStyle w:val="Hiperligao"/>
                  <w:rFonts w:ascii="Arial Narrow" w:hAnsi="Arial Narrow"/>
                  <w:sz w:val="18"/>
                  <w:szCs w:val="18"/>
                </w:rPr>
                <w:t>geral@apcvd.gov.pt</w:t>
              </w:r>
            </w:hyperlink>
            <w:r w:rsidR="0093760C">
              <w:rPr>
                <w:rFonts w:ascii="Arial Narrow" w:hAnsi="Arial Narrow"/>
                <w:sz w:val="18"/>
                <w:szCs w:val="18"/>
              </w:rPr>
              <w:t xml:space="preserve"> até indicação em contrário</w:t>
            </w:r>
          </w:p>
        </w:tc>
      </w:tr>
      <w:tr w:rsidR="00F501CB" w:rsidRPr="00F501CB" w14:paraId="71016037" w14:textId="311AFD85" w:rsidTr="00BB1310">
        <w:tc>
          <w:tcPr>
            <w:tcW w:w="6062" w:type="dxa"/>
            <w:shd w:val="clear" w:color="auto" w:fill="C5E0B3" w:themeFill="accent6" w:themeFillTint="66"/>
          </w:tcPr>
          <w:p w14:paraId="2E1183FE" w14:textId="65C3F1E2"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ind w:left="0" w:firstLine="425"/>
              <w:jc w:val="both"/>
              <w:rPr>
                <w:rFonts w:ascii="Arial Narrow" w:hAnsi="Arial Narrow"/>
                <w:sz w:val="18"/>
                <w:szCs w:val="18"/>
              </w:rPr>
            </w:pPr>
            <w:r w:rsidRPr="007578D5">
              <w:rPr>
                <w:rFonts w:ascii="Arial Narrow" w:hAnsi="Arial Narrow"/>
                <w:sz w:val="18"/>
                <w:szCs w:val="18"/>
              </w:rPr>
              <w:t xml:space="preserve">Publicar </w:t>
            </w:r>
            <w:r w:rsidR="00F15068">
              <w:rPr>
                <w:rFonts w:ascii="Arial Narrow" w:hAnsi="Arial Narrow"/>
                <w:sz w:val="18"/>
                <w:szCs w:val="18"/>
              </w:rPr>
              <w:t>o</w:t>
            </w:r>
            <w:r w:rsidR="00BB1310">
              <w:rPr>
                <w:rFonts w:ascii="Arial Narrow" w:hAnsi="Arial Narrow"/>
                <w:sz w:val="18"/>
                <w:szCs w:val="18"/>
              </w:rPr>
              <w:t xml:space="preserve"> RPV </w:t>
            </w:r>
            <w:r w:rsidRPr="007578D5">
              <w:rPr>
                <w:rFonts w:ascii="Arial Narrow" w:hAnsi="Arial Narrow"/>
                <w:sz w:val="18"/>
                <w:szCs w:val="18"/>
              </w:rPr>
              <w:t xml:space="preserve">no seu sítio da </w:t>
            </w:r>
            <w:proofErr w:type="gramStart"/>
            <w:r w:rsidRPr="007578D5">
              <w:rPr>
                <w:rFonts w:ascii="Arial Narrow" w:hAnsi="Arial Narrow"/>
                <w:sz w:val="18"/>
                <w:szCs w:val="18"/>
              </w:rPr>
              <w:t xml:space="preserve">Internet </w:t>
            </w:r>
            <w:r w:rsidR="007D3A82">
              <w:rPr>
                <w:rFonts w:ascii="Arial Narrow" w:hAnsi="Arial Narrow"/>
                <w:sz w:val="18"/>
                <w:szCs w:val="18"/>
              </w:rPr>
              <w:t>,</w:t>
            </w:r>
            <w:proofErr w:type="gramEnd"/>
            <w:r w:rsidRPr="007578D5">
              <w:rPr>
                <w:rFonts w:ascii="Arial Narrow" w:hAnsi="Arial Narrow"/>
                <w:sz w:val="18"/>
                <w:szCs w:val="18"/>
              </w:rPr>
              <w:t xml:space="preserve"> após aprovação e registo por parte da APCVD</w:t>
            </w:r>
            <w:r w:rsidR="00BB1310">
              <w:rPr>
                <w:rFonts w:ascii="Arial Narrow" w:hAnsi="Arial Narrow"/>
                <w:sz w:val="18"/>
                <w:szCs w:val="18"/>
              </w:rPr>
              <w:t>;</w:t>
            </w:r>
          </w:p>
        </w:tc>
        <w:tc>
          <w:tcPr>
            <w:tcW w:w="3147" w:type="dxa"/>
            <w:shd w:val="clear" w:color="auto" w:fill="C5E0B3" w:themeFill="accent6" w:themeFillTint="66"/>
          </w:tcPr>
          <w:p w14:paraId="737C92E2" w14:textId="77777777" w:rsidR="004D5FAF" w:rsidRPr="007578D5" w:rsidRDefault="004D5FAF"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816796C" w14:textId="6C840EB6" w:rsidTr="00BB1310">
        <w:tc>
          <w:tcPr>
            <w:tcW w:w="6062" w:type="dxa"/>
            <w:shd w:val="clear" w:color="auto" w:fill="B4C6E7" w:themeFill="accent5" w:themeFillTint="66"/>
          </w:tcPr>
          <w:p w14:paraId="571FC006" w14:textId="05851682" w:rsidR="004D5FAF" w:rsidRPr="007578D5" w:rsidRDefault="004D5FAF" w:rsidP="00774F7E">
            <w:pPr>
              <w:pStyle w:val="NormalWeb"/>
              <w:numPr>
                <w:ilvl w:val="0"/>
                <w:numId w:val="2"/>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Defini</w:t>
            </w:r>
            <w:r w:rsidR="007830B5" w:rsidRPr="007578D5">
              <w:rPr>
                <w:rFonts w:ascii="Arial Narrow" w:hAnsi="Arial Narrow"/>
                <w:sz w:val="18"/>
                <w:szCs w:val="18"/>
              </w:rPr>
              <w:t xml:space="preserve">r </w:t>
            </w:r>
            <w:r w:rsidRPr="007578D5">
              <w:rPr>
                <w:rFonts w:ascii="Arial Narrow" w:hAnsi="Arial Narrow"/>
                <w:sz w:val="18"/>
                <w:szCs w:val="18"/>
              </w:rPr>
              <w:t>os critérios para os promotores autorizarem a entrada e utilização de megafones e outros instrumentos produtores de ruídos, por percussão mecânica e de sopro, desde que não amplificados com auxílio de fonte de energia externa, bem como de bandeiras, faixas, tarjas e outros acessórios, de qualquer natureza e espécie, de dimensão superior a 1 m por 1 m, nos termos do n.º 9 do artigo 16.º-A e do n.º 2 do artigo 24.º do RJSED</w:t>
            </w:r>
            <w:r w:rsidR="00667633">
              <w:rPr>
                <w:rFonts w:ascii="Arial Narrow" w:hAnsi="Arial Narrow"/>
                <w:sz w:val="18"/>
                <w:szCs w:val="18"/>
              </w:rPr>
              <w:t>.</w:t>
            </w:r>
          </w:p>
        </w:tc>
        <w:tc>
          <w:tcPr>
            <w:tcW w:w="3147" w:type="dxa"/>
            <w:shd w:val="clear" w:color="auto" w:fill="B4C6E7" w:themeFill="accent5" w:themeFillTint="66"/>
          </w:tcPr>
          <w:p w14:paraId="21354B17" w14:textId="77777777" w:rsidR="004D5FAF" w:rsidRPr="007578D5" w:rsidRDefault="004D5FAF" w:rsidP="00A06B1E">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B7BAD22" w14:textId="04E909A0" w:rsidTr="00667633">
        <w:tc>
          <w:tcPr>
            <w:tcW w:w="6062" w:type="dxa"/>
            <w:shd w:val="clear" w:color="auto" w:fill="auto"/>
          </w:tcPr>
          <w:p w14:paraId="7DD47AE5" w14:textId="1924F2CD" w:rsidR="004D5FAF" w:rsidRPr="007578D5" w:rsidRDefault="004D5FAF" w:rsidP="00D149D4">
            <w:pPr>
              <w:pStyle w:val="NormalWeb"/>
              <w:shd w:val="clear" w:color="auto" w:fill="FFFFFF"/>
              <w:tabs>
                <w:tab w:val="left" w:pos="9923"/>
              </w:tabs>
              <w:spacing w:before="240" w:beforeAutospacing="0" w:after="120" w:afterAutospacing="0" w:line="276" w:lineRule="auto"/>
              <w:jc w:val="center"/>
              <w:rPr>
                <w:rFonts w:ascii="Arial Narrow" w:hAnsi="Arial Narrow"/>
                <w:b/>
                <w:sz w:val="18"/>
                <w:szCs w:val="18"/>
              </w:rPr>
            </w:pPr>
            <w:r w:rsidRPr="007578D5">
              <w:rPr>
                <w:rFonts w:ascii="Arial Narrow" w:hAnsi="Arial Narrow"/>
                <w:b/>
                <w:sz w:val="18"/>
                <w:szCs w:val="18"/>
              </w:rPr>
              <w:t xml:space="preserve">Artigo </w:t>
            </w:r>
            <w:r w:rsidR="00DD2C8A" w:rsidRPr="007578D5">
              <w:rPr>
                <w:rFonts w:ascii="Arial Narrow" w:hAnsi="Arial Narrow"/>
                <w:b/>
                <w:sz w:val="18"/>
                <w:szCs w:val="18"/>
              </w:rPr>
              <w:t>8</w:t>
            </w:r>
            <w:r w:rsidRPr="007578D5">
              <w:rPr>
                <w:rFonts w:ascii="Arial Narrow" w:hAnsi="Arial Narrow"/>
                <w:b/>
                <w:sz w:val="18"/>
                <w:szCs w:val="18"/>
              </w:rPr>
              <w:t>.º</w:t>
            </w:r>
          </w:p>
        </w:tc>
        <w:tc>
          <w:tcPr>
            <w:tcW w:w="3147" w:type="dxa"/>
            <w:shd w:val="clear" w:color="auto" w:fill="auto"/>
          </w:tcPr>
          <w:p w14:paraId="7B22E808" w14:textId="77777777" w:rsidR="004D5FAF" w:rsidRPr="007578D5" w:rsidRDefault="004D5FAF" w:rsidP="00A06B1E">
            <w:pPr>
              <w:pStyle w:val="NormalWeb"/>
              <w:shd w:val="clear" w:color="auto" w:fill="FFFFFF"/>
              <w:tabs>
                <w:tab w:val="left" w:pos="9923"/>
              </w:tabs>
              <w:spacing w:before="240" w:beforeAutospacing="0" w:after="120" w:afterAutospacing="0" w:line="276" w:lineRule="auto"/>
              <w:rPr>
                <w:rFonts w:ascii="Arial Narrow" w:hAnsi="Arial Narrow"/>
                <w:b/>
                <w:sz w:val="18"/>
                <w:szCs w:val="18"/>
              </w:rPr>
            </w:pPr>
          </w:p>
        </w:tc>
      </w:tr>
      <w:tr w:rsidR="00F501CB" w:rsidRPr="00F501CB" w14:paraId="52A90DD5" w14:textId="674CFBE3" w:rsidTr="00667633">
        <w:tc>
          <w:tcPr>
            <w:tcW w:w="6062" w:type="dxa"/>
            <w:shd w:val="clear" w:color="auto" w:fill="auto"/>
          </w:tcPr>
          <w:p w14:paraId="32ADDAA0" w14:textId="690A8CB6" w:rsidR="004D5FAF" w:rsidRPr="007578D5" w:rsidRDefault="004D5FAF" w:rsidP="00D149D4">
            <w:pPr>
              <w:spacing w:before="120" w:after="120" w:line="276" w:lineRule="auto"/>
              <w:jc w:val="center"/>
              <w:rPr>
                <w:rFonts w:ascii="Arial Narrow" w:hAnsi="Arial Narrow"/>
                <w:b/>
                <w:bCs/>
                <w:sz w:val="18"/>
                <w:szCs w:val="18"/>
              </w:rPr>
            </w:pPr>
            <w:r w:rsidRPr="007578D5">
              <w:rPr>
                <w:rFonts w:ascii="Arial Narrow" w:hAnsi="Arial Narrow"/>
                <w:b/>
                <w:bCs/>
                <w:sz w:val="18"/>
                <w:szCs w:val="18"/>
              </w:rPr>
              <w:t>Deveres do Promotor do Espetáculo Desportivo</w:t>
            </w:r>
          </w:p>
        </w:tc>
        <w:tc>
          <w:tcPr>
            <w:tcW w:w="3147" w:type="dxa"/>
            <w:shd w:val="clear" w:color="auto" w:fill="auto"/>
          </w:tcPr>
          <w:p w14:paraId="0F681F4A" w14:textId="77777777" w:rsidR="004D5FAF" w:rsidRPr="007578D5" w:rsidRDefault="004D5FAF" w:rsidP="00A06B1E">
            <w:pPr>
              <w:spacing w:before="120" w:after="120" w:line="276" w:lineRule="auto"/>
              <w:rPr>
                <w:rFonts w:ascii="Arial Narrow" w:hAnsi="Arial Narrow"/>
                <w:b/>
                <w:bCs/>
                <w:sz w:val="18"/>
                <w:szCs w:val="18"/>
              </w:rPr>
            </w:pPr>
          </w:p>
        </w:tc>
      </w:tr>
      <w:tr w:rsidR="00F501CB" w:rsidRPr="00F501CB" w14:paraId="071C0555" w14:textId="246F9ECA" w:rsidTr="00667633">
        <w:tc>
          <w:tcPr>
            <w:tcW w:w="6062" w:type="dxa"/>
            <w:shd w:val="clear" w:color="auto" w:fill="C5E0B3" w:themeFill="accent6" w:themeFillTint="66"/>
          </w:tcPr>
          <w:p w14:paraId="3A8478D3" w14:textId="3E46F672" w:rsidR="004D5FAF" w:rsidRPr="007578D5" w:rsidRDefault="004D5FAF" w:rsidP="00D149D4">
            <w:pPr>
              <w:spacing w:line="276" w:lineRule="auto"/>
              <w:jc w:val="both"/>
              <w:rPr>
                <w:rFonts w:ascii="Arial Narrow" w:hAnsi="Arial Narrow"/>
                <w:iCs/>
                <w:sz w:val="18"/>
                <w:szCs w:val="18"/>
              </w:rPr>
            </w:pPr>
            <w:r w:rsidRPr="007578D5">
              <w:rPr>
                <w:rFonts w:ascii="Arial Narrow" w:hAnsi="Arial Narrow"/>
                <w:iCs/>
                <w:sz w:val="18"/>
                <w:szCs w:val="18"/>
              </w:rPr>
              <w:t>Nas competições desportivas organizadas pela/o</w:t>
            </w:r>
            <w:r w:rsidRPr="007578D5">
              <w:rPr>
                <w:rFonts w:ascii="Arial Narrow" w:hAnsi="Arial Narrow"/>
                <w:sz w:val="18"/>
                <w:szCs w:val="18"/>
                <w:highlight w:val="lightGray"/>
              </w:rPr>
              <w:t>__</w:t>
            </w:r>
            <w:proofErr w:type="gramStart"/>
            <w:r w:rsidRPr="007578D5">
              <w:rPr>
                <w:rFonts w:ascii="Arial Narrow" w:hAnsi="Arial Narrow"/>
                <w:sz w:val="18"/>
                <w:szCs w:val="18"/>
                <w:highlight w:val="lightGray"/>
              </w:rPr>
              <w:t>_(</w:t>
            </w:r>
            <w:proofErr w:type="gramEnd"/>
            <w:r w:rsidRPr="007578D5">
              <w:rPr>
                <w:rFonts w:ascii="Arial Narrow" w:hAnsi="Arial Narrow"/>
                <w:sz w:val="18"/>
                <w:szCs w:val="18"/>
                <w:highlight w:val="lightGray"/>
              </w:rPr>
              <w:t>nome do organizador da competição)______</w:t>
            </w:r>
            <w:r w:rsidRPr="007578D5">
              <w:rPr>
                <w:rFonts w:ascii="Arial Narrow" w:hAnsi="Arial Narrow"/>
                <w:iCs/>
                <w:sz w:val="18"/>
                <w:szCs w:val="18"/>
              </w:rPr>
              <w:t>,</w:t>
            </w:r>
            <w:r w:rsidR="00741D37">
              <w:rPr>
                <w:rFonts w:ascii="Arial Narrow" w:hAnsi="Arial Narrow"/>
                <w:iCs/>
                <w:sz w:val="18"/>
                <w:szCs w:val="18"/>
              </w:rPr>
              <w:t xml:space="preserve"> bem como nas competições organizadas pelas demais entidades identificadas no artigo 3.º, </w:t>
            </w:r>
            <w:r w:rsidRPr="007578D5">
              <w:rPr>
                <w:rFonts w:ascii="Arial Narrow" w:hAnsi="Arial Narrow"/>
                <w:iCs/>
                <w:sz w:val="18"/>
                <w:szCs w:val="18"/>
              </w:rPr>
              <w:t xml:space="preserve">o promotor do espetáculo desportivo </w:t>
            </w:r>
            <w:r w:rsidR="00452F88" w:rsidRPr="007578D5">
              <w:rPr>
                <w:rFonts w:ascii="Arial Narrow" w:hAnsi="Arial Narrow"/>
                <w:iCs/>
                <w:sz w:val="18"/>
                <w:szCs w:val="18"/>
              </w:rPr>
              <w:t>tem o dever de</w:t>
            </w:r>
            <w:r w:rsidRPr="007578D5">
              <w:rPr>
                <w:rFonts w:ascii="Arial Narrow" w:hAnsi="Arial Narrow"/>
                <w:iCs/>
                <w:sz w:val="18"/>
                <w:szCs w:val="18"/>
              </w:rPr>
              <w:t>:</w:t>
            </w:r>
          </w:p>
        </w:tc>
        <w:tc>
          <w:tcPr>
            <w:tcW w:w="3147" w:type="dxa"/>
            <w:shd w:val="clear" w:color="auto" w:fill="C5E0B3" w:themeFill="accent6" w:themeFillTint="66"/>
          </w:tcPr>
          <w:p w14:paraId="692B75EF" w14:textId="77777777" w:rsidR="004D5FAF" w:rsidRPr="007578D5" w:rsidRDefault="004D5FAF" w:rsidP="00A06B1E">
            <w:pPr>
              <w:spacing w:line="276" w:lineRule="auto"/>
              <w:rPr>
                <w:rFonts w:ascii="Arial Narrow" w:hAnsi="Arial Narrow"/>
                <w:iCs/>
                <w:sz w:val="18"/>
                <w:szCs w:val="18"/>
              </w:rPr>
            </w:pPr>
          </w:p>
        </w:tc>
      </w:tr>
      <w:tr w:rsidR="00F501CB" w:rsidRPr="00F501CB" w14:paraId="3810E418" w14:textId="3D467459" w:rsidTr="00667633">
        <w:tc>
          <w:tcPr>
            <w:tcW w:w="6062" w:type="dxa"/>
            <w:shd w:val="clear" w:color="auto" w:fill="B4C6E7" w:themeFill="accent5" w:themeFillTint="66"/>
          </w:tcPr>
          <w:p w14:paraId="590536B7" w14:textId="77777777" w:rsidR="004D5FAF" w:rsidRPr="007578D5" w:rsidRDefault="004D5FAF" w:rsidP="00774F7E">
            <w:pPr>
              <w:pStyle w:val="NormalWeb"/>
              <w:numPr>
                <w:ilvl w:val="0"/>
                <w:numId w:val="3"/>
              </w:numPr>
              <w:shd w:val="clear" w:color="auto" w:fill="FFFFFF" w:themeFill="background1"/>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Assumir a responsabilidade pela segurança do recinto desportivo e anéis de segurança, sem prejuízo do disposto no artigo 13.º do RJSED, assegurando, quando aplicável, a presença de assistentes de recinto desportivo e do coordenador de segurança, nos termos previstos no regime jurídico da segurança privada;</w:t>
            </w:r>
          </w:p>
        </w:tc>
        <w:tc>
          <w:tcPr>
            <w:tcW w:w="3147" w:type="dxa"/>
            <w:shd w:val="clear" w:color="auto" w:fill="B4C6E7" w:themeFill="accent5" w:themeFillTint="66"/>
          </w:tcPr>
          <w:p w14:paraId="52EA61F5" w14:textId="77777777" w:rsidR="004D5FAF" w:rsidRPr="007578D5" w:rsidRDefault="004D5FAF"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7C031D95" w14:textId="55A0E5C4" w:rsidTr="00667633">
        <w:tc>
          <w:tcPr>
            <w:tcW w:w="6062" w:type="dxa"/>
            <w:shd w:val="clear" w:color="auto" w:fill="C5E0B3" w:themeFill="accent6" w:themeFillTint="66"/>
          </w:tcPr>
          <w:p w14:paraId="7B0B4FD8" w14:textId="4C9BB694"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Incentivar o espírito ético e desportivo dos seus adeptos, especialmente junto dos grupos organizados, desenvolvendo as ações previstas no artigo 9.º do RJSED</w:t>
            </w:r>
            <w:r w:rsidR="00667633">
              <w:rPr>
                <w:rFonts w:ascii="Arial Narrow" w:hAnsi="Arial Narrow"/>
                <w:sz w:val="18"/>
                <w:szCs w:val="18"/>
              </w:rPr>
              <w:t>;</w:t>
            </w:r>
          </w:p>
        </w:tc>
        <w:tc>
          <w:tcPr>
            <w:tcW w:w="3147" w:type="dxa"/>
            <w:shd w:val="clear" w:color="auto" w:fill="C5E0B3" w:themeFill="accent6" w:themeFillTint="66"/>
          </w:tcPr>
          <w:p w14:paraId="189B868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15EED5B" w14:textId="0C66F2DF" w:rsidTr="00667633">
        <w:tc>
          <w:tcPr>
            <w:tcW w:w="6062" w:type="dxa"/>
            <w:shd w:val="clear" w:color="auto" w:fill="C5E0B3" w:themeFill="accent6" w:themeFillTint="66"/>
          </w:tcPr>
          <w:p w14:paraId="1E92D0BF"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Aplicar medidas sancionatórias aos seus adeptos envolvidos em perturbações da ordem pública, manifestações de violência, racismo, xenofobia e qualquer outro ato de intolerância, impedindo o acesso ou promovendo a sua expulsão dos recintos desportivos;</w:t>
            </w:r>
          </w:p>
        </w:tc>
        <w:tc>
          <w:tcPr>
            <w:tcW w:w="3147" w:type="dxa"/>
            <w:shd w:val="clear" w:color="auto" w:fill="C5E0B3" w:themeFill="accent6" w:themeFillTint="66"/>
          </w:tcPr>
          <w:p w14:paraId="647FFEE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936BE16" w14:textId="082DF417" w:rsidTr="00667633">
        <w:tc>
          <w:tcPr>
            <w:tcW w:w="6062" w:type="dxa"/>
            <w:shd w:val="clear" w:color="auto" w:fill="B4C6E7" w:themeFill="accent5" w:themeFillTint="66"/>
          </w:tcPr>
          <w:p w14:paraId="31C477DA"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 xml:space="preserve">Proteger os indivíduos que sejam alvo de ameaças e os bens e pertences destes, designadamente facilitando a respetiva saída de forma segura do complexo </w:t>
            </w:r>
            <w:r w:rsidRPr="007578D5">
              <w:rPr>
                <w:rFonts w:ascii="Arial Narrow" w:hAnsi="Arial Narrow"/>
                <w:sz w:val="18"/>
                <w:szCs w:val="18"/>
              </w:rPr>
              <w:lastRenderedPageBreak/>
              <w:t>desportivo, ou a sua transferência para setor seguro, em coordenação com os elementos da força de segurança;</w:t>
            </w:r>
          </w:p>
        </w:tc>
        <w:tc>
          <w:tcPr>
            <w:tcW w:w="3147" w:type="dxa"/>
            <w:shd w:val="clear" w:color="auto" w:fill="B4C6E7" w:themeFill="accent5" w:themeFillTint="66"/>
          </w:tcPr>
          <w:p w14:paraId="65F9D884"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FE173E6" w14:textId="56B8FC80" w:rsidTr="00667633">
        <w:tc>
          <w:tcPr>
            <w:tcW w:w="6062" w:type="dxa"/>
            <w:shd w:val="clear" w:color="auto" w:fill="B4C6E7" w:themeFill="accent5" w:themeFillTint="66"/>
          </w:tcPr>
          <w:p w14:paraId="242739CF"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 xml:space="preserve"> Adotar e cumprir o regulamento de segurança e de utilização dos espaços de acesso público do recinto desportivo ou regulamento de funcionamento nos termos do termos dos artigos 7.º e 7.º-A do RJSED, respetivamente;</w:t>
            </w:r>
          </w:p>
        </w:tc>
        <w:tc>
          <w:tcPr>
            <w:tcW w:w="3147" w:type="dxa"/>
            <w:shd w:val="clear" w:color="auto" w:fill="B4C6E7" w:themeFill="accent5" w:themeFillTint="66"/>
          </w:tcPr>
          <w:p w14:paraId="11BBACEB"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31B3B7A2" w14:textId="4C36DBCE" w:rsidTr="00136618">
        <w:tc>
          <w:tcPr>
            <w:tcW w:w="6062" w:type="dxa"/>
            <w:shd w:val="clear" w:color="auto" w:fill="C5E0B3" w:themeFill="accent6" w:themeFillTint="66"/>
          </w:tcPr>
          <w:p w14:paraId="5727ECC9" w14:textId="637689A5" w:rsidR="004D5FAF" w:rsidRPr="007578D5" w:rsidRDefault="004D5FAF" w:rsidP="00774F7E">
            <w:pPr>
              <w:pStyle w:val="NormalWeb"/>
              <w:numPr>
                <w:ilvl w:val="0"/>
                <w:numId w:val="3"/>
              </w:numPr>
              <w:shd w:val="clear" w:color="auto" w:fill="FFFFFF" w:themeFill="background1"/>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 xml:space="preserve">Designar, quando aplicável, o gestor de segurança e, nos espetáculos desportivos integrados em competições desportivas profissionais, nos de risco elevado e naqueles integrados em competições em que o organizador assim o defina, assegurar a sua presença; </w:t>
            </w:r>
          </w:p>
        </w:tc>
        <w:tc>
          <w:tcPr>
            <w:tcW w:w="3147" w:type="dxa"/>
            <w:shd w:val="clear" w:color="auto" w:fill="C5E0B3" w:themeFill="accent6" w:themeFillTint="66"/>
          </w:tcPr>
          <w:p w14:paraId="6F9B5BC1" w14:textId="77777777" w:rsidR="004D5FAF" w:rsidRPr="007578D5" w:rsidRDefault="004D5FAF"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highlight w:val="yellow"/>
              </w:rPr>
            </w:pPr>
          </w:p>
        </w:tc>
      </w:tr>
      <w:tr w:rsidR="00F501CB" w:rsidRPr="00F501CB" w14:paraId="5E7B0BAB" w14:textId="77777777" w:rsidTr="00854443">
        <w:tc>
          <w:tcPr>
            <w:tcW w:w="6062" w:type="dxa"/>
            <w:shd w:val="clear" w:color="auto" w:fill="C45911" w:themeFill="accent2" w:themeFillShade="BF"/>
          </w:tcPr>
          <w:p w14:paraId="4EA460EC" w14:textId="714B98E4" w:rsidR="00EA70BF" w:rsidRPr="007578D5" w:rsidRDefault="00EA70BF" w:rsidP="00774F7E">
            <w:pPr>
              <w:pStyle w:val="NormalWeb"/>
              <w:numPr>
                <w:ilvl w:val="0"/>
                <w:numId w:val="3"/>
              </w:numPr>
              <w:shd w:val="clear" w:color="auto" w:fill="FFFFFF" w:themeFill="background1"/>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Designar, quando aplicável, o OLA e, nos espetáculos desportivos integrados em competições desportivas profissionais e naqueles integrados em competições em que o organizador assim o defina, assegurar a sua presença;</w:t>
            </w:r>
          </w:p>
        </w:tc>
        <w:tc>
          <w:tcPr>
            <w:tcW w:w="3147" w:type="dxa"/>
            <w:shd w:val="clear" w:color="auto" w:fill="C45911" w:themeFill="accent2" w:themeFillShade="BF"/>
          </w:tcPr>
          <w:p w14:paraId="13271C72" w14:textId="0B6145B9" w:rsidR="00EA70BF" w:rsidRPr="007578D5" w:rsidRDefault="00705291" w:rsidP="00705291">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highlight w:val="yellow"/>
              </w:rPr>
            </w:pPr>
            <w:r w:rsidRPr="007578D5">
              <w:rPr>
                <w:rFonts w:ascii="Arial Narrow" w:hAnsi="Arial Narrow"/>
                <w:sz w:val="18"/>
                <w:szCs w:val="18"/>
              </w:rPr>
              <w:t xml:space="preserve">A </w:t>
            </w:r>
            <w:r w:rsidR="00970F94" w:rsidRPr="007578D5">
              <w:rPr>
                <w:rFonts w:ascii="Arial Narrow" w:hAnsi="Arial Narrow"/>
                <w:sz w:val="18"/>
                <w:szCs w:val="18"/>
              </w:rPr>
              <w:t>d</w:t>
            </w:r>
            <w:r w:rsidR="00B16FE8" w:rsidRPr="007578D5">
              <w:rPr>
                <w:rFonts w:ascii="Arial Narrow" w:hAnsi="Arial Narrow"/>
                <w:sz w:val="18"/>
                <w:szCs w:val="18"/>
              </w:rPr>
              <w:t>i</w:t>
            </w:r>
            <w:r w:rsidRPr="007578D5">
              <w:rPr>
                <w:rFonts w:ascii="Arial Narrow" w:hAnsi="Arial Narrow"/>
                <w:sz w:val="18"/>
                <w:szCs w:val="18"/>
              </w:rPr>
              <w:t>s</w:t>
            </w:r>
            <w:r w:rsidR="00B16FE8" w:rsidRPr="007578D5">
              <w:rPr>
                <w:rFonts w:ascii="Arial Narrow" w:hAnsi="Arial Narrow"/>
                <w:sz w:val="18"/>
                <w:szCs w:val="18"/>
              </w:rPr>
              <w:t>posição deverá ser mantida nas situações em que o organizador entender desenvolver a figura</w:t>
            </w:r>
            <w:r w:rsidR="00970F94" w:rsidRPr="007578D5">
              <w:rPr>
                <w:rFonts w:ascii="Arial Narrow" w:hAnsi="Arial Narrow"/>
                <w:sz w:val="18"/>
                <w:szCs w:val="18"/>
              </w:rPr>
              <w:t xml:space="preserve"> do OLA</w:t>
            </w:r>
            <w:r w:rsidR="00B16FE8" w:rsidRPr="007578D5">
              <w:rPr>
                <w:rFonts w:ascii="Arial Narrow" w:hAnsi="Arial Narrow"/>
                <w:sz w:val="18"/>
                <w:szCs w:val="18"/>
              </w:rPr>
              <w:t>.</w:t>
            </w:r>
          </w:p>
        </w:tc>
      </w:tr>
      <w:tr w:rsidR="00F501CB" w:rsidRPr="00F501CB" w14:paraId="34C54790" w14:textId="77B5800F" w:rsidTr="00854443">
        <w:tc>
          <w:tcPr>
            <w:tcW w:w="6062" w:type="dxa"/>
            <w:shd w:val="clear" w:color="auto" w:fill="B4C6E7" w:themeFill="accent5" w:themeFillTint="66"/>
          </w:tcPr>
          <w:p w14:paraId="569888CF"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Garantir que são cumpridas todas as regras e condições de acesso e de permanência de espectadores no recinto desportivo;</w:t>
            </w:r>
          </w:p>
        </w:tc>
        <w:tc>
          <w:tcPr>
            <w:tcW w:w="3147" w:type="dxa"/>
            <w:shd w:val="clear" w:color="auto" w:fill="B4C6E7" w:themeFill="accent5" w:themeFillTint="66"/>
          </w:tcPr>
          <w:p w14:paraId="08FEB89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208E9AF6" w14:textId="0BC768B2" w:rsidTr="00854443">
        <w:tc>
          <w:tcPr>
            <w:tcW w:w="6062" w:type="dxa"/>
            <w:shd w:val="clear" w:color="auto" w:fill="B4C6E7" w:themeFill="accent5" w:themeFillTint="66"/>
          </w:tcPr>
          <w:p w14:paraId="0F573B67"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Relativamente a quaisquer indivíduos aos quais tenha sido aplicada pena acessória, medida de coação, injunção ou regra de conduta que impeça o acesso a recintos desportivos, ou sujeito a sanção ou medida cautelar de interdição de acesso a recintos desportivos aplicada pela APCVD, pelo organizador ou pelo promotor, nos termos do artigo 46.º:</w:t>
            </w:r>
          </w:p>
        </w:tc>
        <w:tc>
          <w:tcPr>
            <w:tcW w:w="3147" w:type="dxa"/>
            <w:shd w:val="clear" w:color="auto" w:fill="B4C6E7" w:themeFill="accent5" w:themeFillTint="66"/>
          </w:tcPr>
          <w:p w14:paraId="7C08328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99E3773" w14:textId="31D0905C" w:rsidTr="00854443">
        <w:tc>
          <w:tcPr>
            <w:tcW w:w="6062" w:type="dxa"/>
            <w:shd w:val="clear" w:color="auto" w:fill="B4C6E7" w:themeFill="accent5" w:themeFillTint="66"/>
          </w:tcPr>
          <w:p w14:paraId="19DBA038" w14:textId="77777777" w:rsidR="004D5FAF" w:rsidRPr="007578D5" w:rsidRDefault="004D5FAF" w:rsidP="00B3089A">
            <w:pPr>
              <w:pStyle w:val="NormalWeb"/>
              <w:shd w:val="clear" w:color="auto" w:fill="FFFFFF"/>
              <w:tabs>
                <w:tab w:val="left" w:pos="709"/>
                <w:tab w:val="left" w:pos="9923"/>
              </w:tabs>
              <w:spacing w:before="120" w:beforeAutospacing="0" w:after="120" w:afterAutospacing="0" w:line="276" w:lineRule="auto"/>
              <w:ind w:left="708"/>
              <w:jc w:val="both"/>
              <w:rPr>
                <w:rFonts w:ascii="Arial Narrow" w:hAnsi="Arial Narrow"/>
                <w:sz w:val="18"/>
                <w:szCs w:val="18"/>
              </w:rPr>
            </w:pPr>
            <w:r w:rsidRPr="007578D5">
              <w:rPr>
                <w:rFonts w:ascii="Arial Narrow" w:hAnsi="Arial Narrow"/>
                <w:sz w:val="18"/>
                <w:szCs w:val="18"/>
              </w:rPr>
              <w:t xml:space="preserve"> i) Impedir o acesso ao recinto desportivo;</w:t>
            </w:r>
          </w:p>
        </w:tc>
        <w:tc>
          <w:tcPr>
            <w:tcW w:w="3147" w:type="dxa"/>
            <w:shd w:val="clear" w:color="auto" w:fill="B4C6E7" w:themeFill="accent5" w:themeFillTint="66"/>
          </w:tcPr>
          <w:p w14:paraId="293EEA45" w14:textId="77777777" w:rsidR="004D5FAF" w:rsidRPr="007578D5" w:rsidRDefault="004D5FAF" w:rsidP="00A06B1E">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A92594D" w14:textId="6AE7BBA6" w:rsidTr="00854443">
        <w:tc>
          <w:tcPr>
            <w:tcW w:w="6062" w:type="dxa"/>
            <w:shd w:val="clear" w:color="auto" w:fill="B4C6E7" w:themeFill="accent5" w:themeFillTint="66"/>
          </w:tcPr>
          <w:p w14:paraId="65C1E59B" w14:textId="29AFB521" w:rsidR="004D5FAF" w:rsidRPr="007578D5" w:rsidRDefault="004D5FAF" w:rsidP="00B3089A">
            <w:pPr>
              <w:pStyle w:val="NormalWeb"/>
              <w:shd w:val="clear" w:color="auto" w:fill="FFFFFF"/>
              <w:tabs>
                <w:tab w:val="left" w:pos="709"/>
                <w:tab w:val="left" w:pos="9923"/>
              </w:tabs>
              <w:spacing w:before="120" w:beforeAutospacing="0" w:after="120" w:afterAutospacing="0" w:line="276" w:lineRule="auto"/>
              <w:ind w:left="708"/>
              <w:jc w:val="both"/>
              <w:rPr>
                <w:rFonts w:ascii="Arial Narrow" w:hAnsi="Arial Narrow"/>
                <w:sz w:val="18"/>
                <w:szCs w:val="18"/>
              </w:rPr>
            </w:pPr>
            <w:r w:rsidRPr="007578D5">
              <w:rPr>
                <w:rFonts w:ascii="Arial Narrow" w:hAnsi="Arial Narrow"/>
                <w:sz w:val="18"/>
                <w:szCs w:val="18"/>
              </w:rPr>
              <w:t xml:space="preserve"> </w:t>
            </w:r>
            <w:proofErr w:type="spellStart"/>
            <w:r w:rsidRPr="007578D5">
              <w:rPr>
                <w:rFonts w:ascii="Arial Narrow" w:hAnsi="Arial Narrow"/>
                <w:sz w:val="18"/>
                <w:szCs w:val="18"/>
              </w:rPr>
              <w:t>ii</w:t>
            </w:r>
            <w:proofErr w:type="spellEnd"/>
            <w:r w:rsidRPr="007578D5">
              <w:rPr>
                <w:rFonts w:ascii="Arial Narrow" w:hAnsi="Arial Narrow"/>
                <w:sz w:val="18"/>
                <w:szCs w:val="18"/>
              </w:rPr>
              <w:t>) Impedir a obtenção de quaisquer benefícios concedidos pelo clube, associação ou sociedade desportiva, no âmbito das previsões destinadas aos grupos organizados de adeptos ou a título individual</w:t>
            </w:r>
            <w:r w:rsidR="00041B12">
              <w:rPr>
                <w:rFonts w:ascii="Arial Narrow" w:hAnsi="Arial Narrow"/>
                <w:sz w:val="18"/>
                <w:szCs w:val="18"/>
              </w:rPr>
              <w:t>.</w:t>
            </w:r>
          </w:p>
        </w:tc>
        <w:tc>
          <w:tcPr>
            <w:tcW w:w="3147" w:type="dxa"/>
            <w:shd w:val="clear" w:color="auto" w:fill="B4C6E7" w:themeFill="accent5" w:themeFillTint="66"/>
          </w:tcPr>
          <w:p w14:paraId="5716C8FD" w14:textId="77777777" w:rsidR="004D5FAF" w:rsidRPr="007578D5" w:rsidRDefault="004D5FAF" w:rsidP="00A06B1E">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25112A4D" w14:textId="5CF3977F" w:rsidTr="00854443">
        <w:tc>
          <w:tcPr>
            <w:tcW w:w="6062" w:type="dxa"/>
            <w:shd w:val="clear" w:color="auto" w:fill="C5E0B3" w:themeFill="accent6" w:themeFillTint="66"/>
          </w:tcPr>
          <w:p w14:paraId="3B78D1B0"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Usar de correção, moderação e respeito relativamente a outros promotores dos espetáculos desportivos e organizadores de competições desportivas, associações, clubes, sociedades desportivas, agentes desportivos, adeptos, autoridades públicas, elementos da comunicação social e outros</w:t>
            </w:r>
            <w:r w:rsidRPr="007578D5">
              <w:rPr>
                <w:rFonts w:ascii="Arial Narrow" w:eastAsiaTheme="minorEastAsia" w:hAnsi="Arial Narrow" w:cstheme="minorBidi"/>
                <w:sz w:val="18"/>
                <w:szCs w:val="18"/>
                <w:lang w:eastAsia="en-US"/>
              </w:rPr>
              <w:t xml:space="preserve"> </w:t>
            </w:r>
            <w:r w:rsidRPr="007578D5">
              <w:rPr>
                <w:rFonts w:ascii="Arial Narrow" w:hAnsi="Arial Narrow"/>
                <w:sz w:val="18"/>
                <w:szCs w:val="18"/>
              </w:rPr>
              <w:t>intervenientes no espetáculo desportivo;</w:t>
            </w:r>
          </w:p>
        </w:tc>
        <w:tc>
          <w:tcPr>
            <w:tcW w:w="3147" w:type="dxa"/>
            <w:shd w:val="clear" w:color="auto" w:fill="C5E0B3" w:themeFill="accent6" w:themeFillTint="66"/>
          </w:tcPr>
          <w:p w14:paraId="0807D4CF"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2A535AFC" w14:textId="1CD0DCF7" w:rsidTr="00854443">
        <w:tc>
          <w:tcPr>
            <w:tcW w:w="6062" w:type="dxa"/>
            <w:shd w:val="clear" w:color="auto" w:fill="C5E0B3" w:themeFill="accent6" w:themeFillTint="66"/>
          </w:tcPr>
          <w:p w14:paraId="1E908BE4"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Não proferir nem veicular declarações públicas que sejam suscetíveis de promover, incitar ou defender a violência, o racismo, a xenofobia, a intolerância ou o ódio, nem tão-pouco adotar comportamentos desta natureza;</w:t>
            </w:r>
          </w:p>
        </w:tc>
        <w:tc>
          <w:tcPr>
            <w:tcW w:w="3147" w:type="dxa"/>
            <w:shd w:val="clear" w:color="auto" w:fill="C5E0B3" w:themeFill="accent6" w:themeFillTint="66"/>
          </w:tcPr>
          <w:p w14:paraId="13B9B42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65D69281" w14:textId="2A5CA176" w:rsidTr="00854443">
        <w:tc>
          <w:tcPr>
            <w:tcW w:w="6062" w:type="dxa"/>
            <w:shd w:val="clear" w:color="auto" w:fill="C5E0B3" w:themeFill="accent6" w:themeFillTint="66"/>
          </w:tcPr>
          <w:p w14:paraId="5AD62F04"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Zelar por que praticantes, treinadores, técnicos, pessoal de apoio, dirigentes, membros da direção, gestores de segurança, coordenadores de segurança ou qualquer outro elemento que desempenhe funções durante um espetáculo desportivo ou atos relacionados em favor de um clube, associação ou sociedade desportiva, nomeadamente o pessoal de segurança privada, ajam de acordo com os preceitos das alíneas i) e j);</w:t>
            </w:r>
          </w:p>
        </w:tc>
        <w:tc>
          <w:tcPr>
            <w:tcW w:w="3147" w:type="dxa"/>
            <w:shd w:val="clear" w:color="auto" w:fill="C5E0B3" w:themeFill="accent6" w:themeFillTint="66"/>
          </w:tcPr>
          <w:p w14:paraId="3EAB015C"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C33C8F1" w14:textId="1CDE9461" w:rsidTr="00854443">
        <w:tc>
          <w:tcPr>
            <w:tcW w:w="6062" w:type="dxa"/>
            <w:shd w:val="clear" w:color="auto" w:fill="C5E0B3" w:themeFill="accent6" w:themeFillTint="66"/>
          </w:tcPr>
          <w:p w14:paraId="73BF47D6" w14:textId="683F157A"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Não apoiar, sob qualquer forma, grupos organizados de adeptos</w:t>
            </w:r>
            <w:r w:rsidR="0042158A" w:rsidRPr="007578D5">
              <w:rPr>
                <w:rFonts w:ascii="Arial Narrow" w:hAnsi="Arial Narrow"/>
                <w:sz w:val="18"/>
                <w:szCs w:val="18"/>
              </w:rPr>
              <w:t xml:space="preserve"> que não se encontrem registados</w:t>
            </w:r>
            <w:r w:rsidRPr="007578D5">
              <w:rPr>
                <w:rFonts w:ascii="Arial Narrow" w:hAnsi="Arial Narrow"/>
                <w:sz w:val="18"/>
                <w:szCs w:val="18"/>
              </w:rPr>
              <w:t>, em violação dos princípios e regras definidos na secção III do capítulo II do RJSED;</w:t>
            </w:r>
          </w:p>
        </w:tc>
        <w:tc>
          <w:tcPr>
            <w:tcW w:w="3147" w:type="dxa"/>
            <w:shd w:val="clear" w:color="auto" w:fill="C5E0B3" w:themeFill="accent6" w:themeFillTint="66"/>
          </w:tcPr>
          <w:p w14:paraId="21EEFF11"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3C94013" w14:textId="1AAD52B7" w:rsidTr="005F48BA">
        <w:tc>
          <w:tcPr>
            <w:tcW w:w="6062" w:type="dxa"/>
            <w:shd w:val="clear" w:color="auto" w:fill="B4C6E7" w:themeFill="accent5" w:themeFillTint="66"/>
          </w:tcPr>
          <w:p w14:paraId="39B0841E"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Zelar por que os grupos organizados de adeptos apoiados pelo clube, associação ou sociedade desportiva participem do espetáculo desportivo sem recurso a práticas violentas, racistas, xenófobas, ofensivas ou que perturbem a ordem pública ou o curso normal, pacífico e seguro da competição e de toda </w:t>
            </w:r>
            <w:r w:rsidRPr="007578D5">
              <w:rPr>
                <w:rFonts w:ascii="Arial Narrow" w:hAnsi="Arial Narrow"/>
                <w:sz w:val="18"/>
                <w:szCs w:val="18"/>
              </w:rPr>
              <w:lastRenderedPageBreak/>
              <w:t>a sua envolvência, nomeadamente, no curso das suas deslocações e nas manifestações que realizem dentro e fora de recintos;</w:t>
            </w:r>
          </w:p>
        </w:tc>
        <w:tc>
          <w:tcPr>
            <w:tcW w:w="3147" w:type="dxa"/>
            <w:shd w:val="clear" w:color="auto" w:fill="B4C6E7" w:themeFill="accent5" w:themeFillTint="66"/>
          </w:tcPr>
          <w:p w14:paraId="064B02FC"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52106EBF" w14:textId="1AEAD91D" w:rsidTr="005F48BA">
        <w:tc>
          <w:tcPr>
            <w:tcW w:w="6062" w:type="dxa"/>
            <w:shd w:val="clear" w:color="auto" w:fill="B4C6E7" w:themeFill="accent5" w:themeFillTint="66"/>
          </w:tcPr>
          <w:p w14:paraId="1AABF631" w14:textId="4696CB1A"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Manter uma lista atualizada dos adeptos de todos os grupos organizados apoiados pelo clube, associação ou sociedade desportiva, nos termos do disposto na secção III do capítulo II, do RJSED, fornecendo-a às autoridades judiciárias, administrativas e policiais competentes para a fiscalização do disposto </w:t>
            </w:r>
            <w:r w:rsidR="00B35CF0" w:rsidRPr="007578D5">
              <w:rPr>
                <w:rFonts w:ascii="Arial Narrow" w:hAnsi="Arial Narrow"/>
                <w:sz w:val="18"/>
                <w:szCs w:val="18"/>
              </w:rPr>
              <w:t>no RJSED</w:t>
            </w:r>
            <w:r w:rsidRPr="007578D5">
              <w:rPr>
                <w:rFonts w:ascii="Arial Narrow" w:hAnsi="Arial Narrow"/>
                <w:sz w:val="18"/>
                <w:szCs w:val="18"/>
              </w:rPr>
              <w:t>;</w:t>
            </w:r>
          </w:p>
        </w:tc>
        <w:tc>
          <w:tcPr>
            <w:tcW w:w="3147" w:type="dxa"/>
            <w:shd w:val="clear" w:color="auto" w:fill="B4C6E7" w:themeFill="accent5" w:themeFillTint="66"/>
          </w:tcPr>
          <w:p w14:paraId="3E97DFF6"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437DD2A3" w14:textId="223B95D2" w:rsidTr="005F48BA">
        <w:tc>
          <w:tcPr>
            <w:tcW w:w="6062" w:type="dxa"/>
            <w:shd w:val="clear" w:color="auto" w:fill="C5E0B3" w:themeFill="accent6" w:themeFillTint="66"/>
          </w:tcPr>
          <w:p w14:paraId="5B757106"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Fazer a requisição de policiamento de espetáculo desportivo, quando obrigatória nos termos da lei; </w:t>
            </w:r>
          </w:p>
        </w:tc>
        <w:tc>
          <w:tcPr>
            <w:tcW w:w="3147" w:type="dxa"/>
            <w:shd w:val="clear" w:color="auto" w:fill="C5E0B3" w:themeFill="accent6" w:themeFillTint="66"/>
          </w:tcPr>
          <w:p w14:paraId="62EF6FFB"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2533C9A" w14:textId="3C7A1ABB" w:rsidTr="005F48BA">
        <w:tc>
          <w:tcPr>
            <w:tcW w:w="6062" w:type="dxa"/>
            <w:shd w:val="clear" w:color="auto" w:fill="C45911" w:themeFill="accent2" w:themeFillShade="BF"/>
          </w:tcPr>
          <w:p w14:paraId="4D06A0CA"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Criar zonas com condições especiais de acesso e permanência de adeptos nos recintos onde se realizem espetáculos desportivos integrados nas competições desportivas de natureza profissional e impedir o acesso às mesmas a espectadores que não cumpram os requisitos previstos no artigo 16.º-A do RJSED;</w:t>
            </w:r>
          </w:p>
        </w:tc>
        <w:tc>
          <w:tcPr>
            <w:tcW w:w="3147" w:type="dxa"/>
            <w:shd w:val="clear" w:color="auto" w:fill="C45911" w:themeFill="accent2" w:themeFillShade="BF"/>
          </w:tcPr>
          <w:p w14:paraId="33603E24"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63C4CB74" w14:textId="5ECFD414" w:rsidTr="005F48BA">
        <w:tc>
          <w:tcPr>
            <w:tcW w:w="6062" w:type="dxa"/>
            <w:shd w:val="clear" w:color="auto" w:fill="C45911" w:themeFill="accent2" w:themeFillShade="BF"/>
          </w:tcPr>
          <w:p w14:paraId="1E48A3E8"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Garantir as condições necessárias ao cumprimento do disposto no n.º 3 do artigo 16.º-A, do RJSED, quando aplicável; </w:t>
            </w:r>
          </w:p>
        </w:tc>
        <w:tc>
          <w:tcPr>
            <w:tcW w:w="3147" w:type="dxa"/>
            <w:shd w:val="clear" w:color="auto" w:fill="C45911" w:themeFill="accent2" w:themeFillShade="BF"/>
          </w:tcPr>
          <w:p w14:paraId="6607FA8D"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85D6952" w14:textId="0A79C4D1" w:rsidTr="005F48BA">
        <w:tc>
          <w:tcPr>
            <w:tcW w:w="6062" w:type="dxa"/>
            <w:shd w:val="clear" w:color="auto" w:fill="B4C6E7" w:themeFill="accent5" w:themeFillTint="66"/>
          </w:tcPr>
          <w:p w14:paraId="0FBE089F"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Impedir os grupos organizados de adeptos de aceder e permanecer, antes e durante o espetáculo desportivo, noutras zonas do recinto desportivo que não aquelas que lhes estão destinadas; </w:t>
            </w:r>
          </w:p>
        </w:tc>
        <w:tc>
          <w:tcPr>
            <w:tcW w:w="3147" w:type="dxa"/>
            <w:shd w:val="clear" w:color="auto" w:fill="B4C6E7" w:themeFill="accent5" w:themeFillTint="66"/>
          </w:tcPr>
          <w:p w14:paraId="7C804EC1"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A193F69" w14:textId="4163FC45" w:rsidTr="00DF2A49">
        <w:tc>
          <w:tcPr>
            <w:tcW w:w="6062" w:type="dxa"/>
            <w:shd w:val="clear" w:color="auto" w:fill="C45911" w:themeFill="accent2" w:themeFillShade="BF"/>
          </w:tcPr>
          <w:p w14:paraId="029E330E"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Impedir a utilização de megafones e outros instrumentos produtores de ruídos, por percussão mecânica e de sopro, bem como de bandeiras, faixas, tarjas e outros acessórios, de qualquer natureza e espécie, de dimensão superior a 1 m por 1 m, ou de dimensão inferior ou igual a 1 m por 1 m, quando estes acessórios sejam destinados a ser conjugados e que, desta forma, formem uma dimensão superior a 1 m por 1 m, que não sejam da responsabilidade dos clubes e sociedades, nos recintos onde se realizem espetáculos desportivos integrados nas competições desportivas de natureza profissional fora das zonas com condições especiais de acesso e permanência de adeptos; </w:t>
            </w:r>
          </w:p>
        </w:tc>
        <w:tc>
          <w:tcPr>
            <w:tcW w:w="3147" w:type="dxa"/>
            <w:shd w:val="clear" w:color="auto" w:fill="C45911" w:themeFill="accent2" w:themeFillShade="BF"/>
          </w:tcPr>
          <w:p w14:paraId="33D1CAD8"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1F2B7707" w14:textId="77777777" w:rsidTr="00DF2A49">
        <w:tc>
          <w:tcPr>
            <w:tcW w:w="6062" w:type="dxa"/>
            <w:shd w:val="clear" w:color="auto" w:fill="F7CAAC" w:themeFill="accent2" w:themeFillTint="66"/>
          </w:tcPr>
          <w:p w14:paraId="44CA0BAE" w14:textId="77777777" w:rsidR="00A5076D" w:rsidRPr="007578D5" w:rsidRDefault="00A5076D"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Instalar sistemas de vigilância e controlo destinados a impedir o excesso de lotação, em qualquer setor ou bancada do recinto, bem como assegurar o desimpedimento das vias de acesso;</w:t>
            </w:r>
          </w:p>
        </w:tc>
        <w:tc>
          <w:tcPr>
            <w:tcW w:w="3147" w:type="dxa"/>
            <w:shd w:val="clear" w:color="auto" w:fill="F7CAAC" w:themeFill="accent2" w:themeFillTint="66"/>
          </w:tcPr>
          <w:p w14:paraId="162EDEF1" w14:textId="5B494B4A" w:rsidR="00A5076D" w:rsidRPr="007578D5" w:rsidRDefault="00A5076D" w:rsidP="00A06B1E">
            <w:pPr>
              <w:spacing w:line="330" w:lineRule="exact"/>
              <w:rPr>
                <w:rFonts w:ascii="Arial Narrow" w:eastAsia="Times New Roman" w:hAnsi="Arial Narrow" w:cs="Times New Roman"/>
                <w:sz w:val="18"/>
                <w:szCs w:val="18"/>
                <w:lang w:eastAsia="pt-PT"/>
              </w:rPr>
            </w:pPr>
          </w:p>
        </w:tc>
      </w:tr>
      <w:tr w:rsidR="00F501CB" w:rsidRPr="00F501CB" w14:paraId="55C906BC" w14:textId="77777777" w:rsidTr="00DF2A49">
        <w:tc>
          <w:tcPr>
            <w:tcW w:w="6062" w:type="dxa"/>
            <w:shd w:val="clear" w:color="auto" w:fill="F7CAAC" w:themeFill="accent2" w:themeFillTint="66"/>
          </w:tcPr>
          <w:p w14:paraId="61821937" w14:textId="77777777" w:rsidR="00A5076D" w:rsidRPr="007578D5" w:rsidRDefault="00A5076D"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Proceder ao envio, em perfeitas condições e quando solicitado pelas forças de segurança, pela APCVD ou pelo órgão disciplinar do organizador da competição, da gravação de imagem e som e à cedência ou impressão de fotogramas captados, desde a abertura até ao encerramento do recinto desportivo, pelo sistema de videovigilância previsto no artigo 18.º do RJSED;</w:t>
            </w:r>
          </w:p>
        </w:tc>
        <w:tc>
          <w:tcPr>
            <w:tcW w:w="3147" w:type="dxa"/>
            <w:shd w:val="clear" w:color="auto" w:fill="F7CAAC" w:themeFill="accent2" w:themeFillTint="66"/>
          </w:tcPr>
          <w:p w14:paraId="570E2C5E" w14:textId="7DB9C862" w:rsidR="00A5076D" w:rsidRPr="007578D5" w:rsidRDefault="00A5076D" w:rsidP="00A06B1E">
            <w:pPr>
              <w:spacing w:line="330" w:lineRule="exact"/>
              <w:rPr>
                <w:rFonts w:ascii="Arial Narrow" w:eastAsia="Times New Roman" w:hAnsi="Arial Narrow" w:cs="Times New Roman"/>
                <w:sz w:val="18"/>
                <w:szCs w:val="18"/>
                <w:lang w:eastAsia="pt-PT"/>
              </w:rPr>
            </w:pPr>
          </w:p>
        </w:tc>
      </w:tr>
      <w:tr w:rsidR="00F501CB" w:rsidRPr="00F501CB" w14:paraId="3EDB4B58" w14:textId="2D8571D9" w:rsidTr="00EC36E3">
        <w:tc>
          <w:tcPr>
            <w:tcW w:w="6062" w:type="dxa"/>
            <w:shd w:val="clear" w:color="auto" w:fill="B4C6E7" w:themeFill="accent5" w:themeFillTint="66"/>
          </w:tcPr>
          <w:p w14:paraId="05A24FC7"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Garantir que as coreografias promovidas pelo promotor do espetáculo desportivo ou pelo organizador da competição desportiva são previamente autorizadas pelas forças de segurança, nos termos do n.º 7 do artigo 22.º do RJSED; </w:t>
            </w:r>
          </w:p>
        </w:tc>
        <w:tc>
          <w:tcPr>
            <w:tcW w:w="3147" w:type="dxa"/>
            <w:shd w:val="clear" w:color="auto" w:fill="B4C6E7" w:themeFill="accent5" w:themeFillTint="66"/>
          </w:tcPr>
          <w:p w14:paraId="736D5AE2"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F501CB" w14:paraId="03465836" w14:textId="7F724847" w:rsidTr="00EC36E3">
        <w:tc>
          <w:tcPr>
            <w:tcW w:w="6062" w:type="dxa"/>
            <w:shd w:val="clear" w:color="auto" w:fill="FFE599" w:themeFill="accent4" w:themeFillTint="66"/>
          </w:tcPr>
          <w:p w14:paraId="7DE6332E" w14:textId="77777777" w:rsidR="004D5FAF" w:rsidRPr="007578D5" w:rsidRDefault="004D5FAF"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Indicar as zonas destinadas à permanência dos grupos organizados de adeptos, devendo, nos espetáculos desportivos inseridos em competições de natureza profissional, ser coincidente com as zonas com condições especiais de acesso e permanência de adeptos;</w:t>
            </w:r>
          </w:p>
        </w:tc>
        <w:tc>
          <w:tcPr>
            <w:tcW w:w="3147" w:type="dxa"/>
            <w:shd w:val="clear" w:color="auto" w:fill="FFE599" w:themeFill="accent4" w:themeFillTint="66"/>
          </w:tcPr>
          <w:p w14:paraId="5E4BCB65" w14:textId="77777777" w:rsidR="004D5FAF" w:rsidRPr="007578D5" w:rsidRDefault="004D5FAF"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501CB" w:rsidRPr="007F4BD5" w14:paraId="16A97C91" w14:textId="77777777" w:rsidTr="007F4BD5">
        <w:tc>
          <w:tcPr>
            <w:tcW w:w="6062" w:type="dxa"/>
            <w:shd w:val="clear" w:color="auto" w:fill="C45911" w:themeFill="accent2" w:themeFillShade="BF"/>
          </w:tcPr>
          <w:p w14:paraId="75C08B6C" w14:textId="7A6A7BB9" w:rsidR="00541971" w:rsidRPr="007578D5" w:rsidRDefault="005715F0"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Garantir que o</w:t>
            </w:r>
            <w:r w:rsidR="00541971" w:rsidRPr="007578D5">
              <w:rPr>
                <w:rFonts w:ascii="Arial Narrow" w:hAnsi="Arial Narrow"/>
                <w:sz w:val="18"/>
                <w:szCs w:val="18"/>
              </w:rPr>
              <w:t xml:space="preserve"> </w:t>
            </w:r>
            <w:r w:rsidR="00CC29B2" w:rsidRPr="007578D5">
              <w:rPr>
                <w:rFonts w:ascii="Arial Narrow" w:hAnsi="Arial Narrow"/>
                <w:sz w:val="18"/>
                <w:szCs w:val="18"/>
              </w:rPr>
              <w:t>título</w:t>
            </w:r>
            <w:r w:rsidR="00541971" w:rsidRPr="007578D5">
              <w:rPr>
                <w:rFonts w:ascii="Arial Narrow" w:hAnsi="Arial Narrow"/>
                <w:sz w:val="18"/>
                <w:szCs w:val="18"/>
              </w:rPr>
              <w:t xml:space="preserve"> de ingresso de acesso às ZCEAP é adquirido exclusivamente por via eletrónica junto do promotor</w:t>
            </w:r>
            <w:r w:rsidR="00B56155" w:rsidRPr="007578D5">
              <w:rPr>
                <w:rFonts w:ascii="Arial Narrow" w:hAnsi="Arial Narrow"/>
                <w:sz w:val="18"/>
                <w:szCs w:val="18"/>
              </w:rPr>
              <w:t>;</w:t>
            </w:r>
          </w:p>
        </w:tc>
        <w:tc>
          <w:tcPr>
            <w:tcW w:w="3147" w:type="dxa"/>
            <w:shd w:val="clear" w:color="auto" w:fill="C45911" w:themeFill="accent2" w:themeFillShade="BF"/>
          </w:tcPr>
          <w:p w14:paraId="76B19B8E" w14:textId="6CFB808E" w:rsidR="00541971" w:rsidRPr="007578D5" w:rsidRDefault="00B56155" w:rsidP="007F4BD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(Nas competições profissionais pode o </w:t>
            </w:r>
            <w:r w:rsidR="002B4691" w:rsidRPr="007578D5">
              <w:rPr>
                <w:rFonts w:ascii="Arial Narrow" w:hAnsi="Arial Narrow"/>
                <w:sz w:val="18"/>
                <w:szCs w:val="18"/>
              </w:rPr>
              <w:t>organizador</w:t>
            </w:r>
            <w:r w:rsidRPr="007578D5">
              <w:rPr>
                <w:rFonts w:ascii="Arial Narrow" w:hAnsi="Arial Narrow"/>
                <w:sz w:val="18"/>
                <w:szCs w:val="18"/>
              </w:rPr>
              <w:t xml:space="preserve"> determinar ainda </w:t>
            </w:r>
            <w:r w:rsidR="0035575A" w:rsidRPr="007578D5">
              <w:rPr>
                <w:rFonts w:ascii="Arial Narrow" w:hAnsi="Arial Narrow"/>
                <w:sz w:val="18"/>
                <w:szCs w:val="18"/>
              </w:rPr>
              <w:t xml:space="preserve">que </w:t>
            </w:r>
            <w:r w:rsidRPr="007578D5">
              <w:rPr>
                <w:rFonts w:ascii="Arial Narrow" w:hAnsi="Arial Narrow"/>
                <w:sz w:val="18"/>
                <w:szCs w:val="18"/>
              </w:rPr>
              <w:t xml:space="preserve">a aquisição do </w:t>
            </w:r>
            <w:r w:rsidR="00F5782F" w:rsidRPr="007578D5">
              <w:rPr>
                <w:rFonts w:ascii="Arial Narrow" w:hAnsi="Arial Narrow"/>
                <w:sz w:val="18"/>
                <w:szCs w:val="18"/>
              </w:rPr>
              <w:t>título</w:t>
            </w:r>
            <w:r w:rsidRPr="007578D5">
              <w:rPr>
                <w:rFonts w:ascii="Arial Narrow" w:hAnsi="Arial Narrow"/>
                <w:sz w:val="18"/>
                <w:szCs w:val="18"/>
              </w:rPr>
              <w:t xml:space="preserve"> de ingresso </w:t>
            </w:r>
            <w:r w:rsidR="0035575A" w:rsidRPr="007578D5">
              <w:rPr>
                <w:rFonts w:ascii="Arial Narrow" w:hAnsi="Arial Narrow"/>
                <w:sz w:val="18"/>
                <w:szCs w:val="18"/>
              </w:rPr>
              <w:t xml:space="preserve">é feita </w:t>
            </w:r>
            <w:r w:rsidRPr="007578D5">
              <w:rPr>
                <w:rFonts w:ascii="Arial Narrow" w:hAnsi="Arial Narrow"/>
                <w:sz w:val="18"/>
                <w:szCs w:val="18"/>
              </w:rPr>
              <w:t xml:space="preserve">a </w:t>
            </w:r>
            <w:r w:rsidR="00CC29B2" w:rsidRPr="007578D5">
              <w:rPr>
                <w:rFonts w:ascii="Arial Narrow" w:hAnsi="Arial Narrow"/>
                <w:sz w:val="18"/>
                <w:szCs w:val="18"/>
              </w:rPr>
              <w:t>título</w:t>
            </w:r>
            <w:r w:rsidRPr="007578D5">
              <w:rPr>
                <w:rFonts w:ascii="Arial Narrow" w:hAnsi="Arial Narrow"/>
                <w:sz w:val="18"/>
                <w:szCs w:val="18"/>
              </w:rPr>
              <w:t xml:space="preserve"> </w:t>
            </w:r>
            <w:r w:rsidRPr="007578D5">
              <w:rPr>
                <w:rFonts w:ascii="Arial Narrow" w:hAnsi="Arial Narrow"/>
                <w:sz w:val="18"/>
                <w:szCs w:val="18"/>
              </w:rPr>
              <w:lastRenderedPageBreak/>
              <w:t>individual</w:t>
            </w:r>
            <w:r w:rsidR="002B4691" w:rsidRPr="007578D5">
              <w:rPr>
                <w:rFonts w:ascii="Arial Narrow" w:hAnsi="Arial Narrow"/>
                <w:sz w:val="18"/>
                <w:szCs w:val="18"/>
              </w:rPr>
              <w:t xml:space="preserve"> e efetuada a correspondência com um documento de identificação com fotografia, fazendo constar em cada título o nome do titular.</w:t>
            </w:r>
          </w:p>
        </w:tc>
      </w:tr>
      <w:tr w:rsidR="00F501CB" w:rsidRPr="00F501CB" w14:paraId="328B6C29" w14:textId="77777777" w:rsidTr="00F45904">
        <w:tc>
          <w:tcPr>
            <w:tcW w:w="6062" w:type="dxa"/>
            <w:shd w:val="clear" w:color="auto" w:fill="B4C6E7" w:themeFill="accent5" w:themeFillTint="66"/>
          </w:tcPr>
          <w:p w14:paraId="106A2EEB" w14:textId="10AF5178" w:rsidR="00CC29B2" w:rsidRPr="007578D5" w:rsidRDefault="00CC29B2"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lastRenderedPageBreak/>
              <w:t>Definir, mediante parecer prévio vinculativo da força de segurança territorialmente competente, áreas, no interior do recinto desportivo, onde é permitido o consumo e venda de bebidas alcoólicas, nos termos e no respeito pelos limites definidos na lei</w:t>
            </w:r>
            <w:r w:rsidR="00041B12">
              <w:rPr>
                <w:rFonts w:ascii="Arial Narrow" w:hAnsi="Arial Narrow"/>
                <w:sz w:val="18"/>
                <w:szCs w:val="18"/>
              </w:rPr>
              <w:t>;</w:t>
            </w:r>
          </w:p>
        </w:tc>
        <w:tc>
          <w:tcPr>
            <w:tcW w:w="3147" w:type="dxa"/>
            <w:shd w:val="clear" w:color="auto" w:fill="B4C6E7" w:themeFill="accent5" w:themeFillTint="66"/>
          </w:tcPr>
          <w:p w14:paraId="5496A6D7" w14:textId="77777777" w:rsidR="00CC29B2" w:rsidRPr="007578D5" w:rsidRDefault="00CC29B2" w:rsidP="00CC29B2">
            <w:pPr>
              <w:spacing w:before="120" w:after="120" w:line="276" w:lineRule="auto"/>
              <w:rPr>
                <w:rFonts w:ascii="Arial Narrow" w:eastAsia="Times New Roman" w:hAnsi="Arial Narrow" w:cs="Times New Roman"/>
                <w:sz w:val="18"/>
                <w:szCs w:val="18"/>
                <w:lang w:eastAsia="pt-PT"/>
              </w:rPr>
            </w:pPr>
          </w:p>
        </w:tc>
      </w:tr>
      <w:tr w:rsidR="00F501CB" w:rsidRPr="00F501CB" w14:paraId="686E438B" w14:textId="77777777" w:rsidTr="00FC2304">
        <w:tc>
          <w:tcPr>
            <w:tcW w:w="6062" w:type="dxa"/>
            <w:shd w:val="clear" w:color="auto" w:fill="C5E0B3" w:themeFill="accent6" w:themeFillTint="66"/>
          </w:tcPr>
          <w:p w14:paraId="017877E8" w14:textId="524D440F" w:rsidR="0097121D" w:rsidRPr="007578D5" w:rsidRDefault="00041B12" w:rsidP="00774F7E">
            <w:pPr>
              <w:pStyle w:val="NormalWeb"/>
              <w:numPr>
                <w:ilvl w:val="0"/>
                <w:numId w:val="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42D9A">
              <w:rPr>
                <w:rFonts w:ascii="Arial Narrow" w:hAnsi="Arial Narrow"/>
                <w:sz w:val="18"/>
                <w:szCs w:val="18"/>
                <w:highlight w:val="lightGray"/>
              </w:rPr>
              <w:t>…</w:t>
            </w:r>
          </w:p>
        </w:tc>
        <w:tc>
          <w:tcPr>
            <w:tcW w:w="3147" w:type="dxa"/>
            <w:shd w:val="clear" w:color="auto" w:fill="C5E0B3" w:themeFill="accent6" w:themeFillTint="66"/>
          </w:tcPr>
          <w:p w14:paraId="059CB8E8" w14:textId="0EA77F7C" w:rsidR="0097121D" w:rsidRPr="007578D5" w:rsidRDefault="00A06B1E" w:rsidP="00705291">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(o organizador pode contemplar outr</w:t>
            </w:r>
            <w:r w:rsidR="00705291" w:rsidRPr="007578D5">
              <w:rPr>
                <w:rFonts w:ascii="Arial Narrow" w:hAnsi="Arial Narrow"/>
                <w:sz w:val="18"/>
                <w:szCs w:val="18"/>
              </w:rPr>
              <w:t>o</w:t>
            </w:r>
            <w:r w:rsidRPr="007578D5">
              <w:rPr>
                <w:rFonts w:ascii="Arial Narrow" w:hAnsi="Arial Narrow"/>
                <w:sz w:val="18"/>
                <w:szCs w:val="18"/>
              </w:rPr>
              <w:t>s deveres caso considere necessário)</w:t>
            </w:r>
          </w:p>
        </w:tc>
      </w:tr>
      <w:tr w:rsidR="00DD2C8A" w:rsidRPr="00F501CB" w14:paraId="5E07BD0B" w14:textId="77777777" w:rsidTr="00041B12">
        <w:tc>
          <w:tcPr>
            <w:tcW w:w="6062" w:type="dxa"/>
            <w:shd w:val="clear" w:color="auto" w:fill="auto"/>
          </w:tcPr>
          <w:p w14:paraId="1A76CAEE" w14:textId="42996E88" w:rsidR="00DD2C8A" w:rsidRPr="007578D5" w:rsidRDefault="00DD2C8A" w:rsidP="00903513">
            <w:pPr>
              <w:pStyle w:val="NormalWeb"/>
              <w:shd w:val="clear" w:color="auto" w:fill="FFFFFF"/>
              <w:tabs>
                <w:tab w:val="left" w:pos="709"/>
                <w:tab w:val="left" w:pos="9923"/>
              </w:tabs>
              <w:spacing w:before="120" w:beforeAutospacing="0" w:after="120" w:afterAutospacing="0" w:line="276" w:lineRule="auto"/>
              <w:ind w:left="720"/>
              <w:jc w:val="center"/>
              <w:rPr>
                <w:rFonts w:ascii="Arial Narrow" w:hAnsi="Arial Narrow"/>
                <w:sz w:val="18"/>
                <w:szCs w:val="18"/>
              </w:rPr>
            </w:pPr>
            <w:r w:rsidRPr="007578D5">
              <w:rPr>
                <w:rFonts w:ascii="Arial Narrow" w:hAnsi="Arial Narrow"/>
                <w:b/>
                <w:sz w:val="18"/>
                <w:szCs w:val="18"/>
              </w:rPr>
              <w:t xml:space="preserve">Artigo </w:t>
            </w:r>
            <w:r w:rsidR="005606E0" w:rsidRPr="007578D5">
              <w:rPr>
                <w:rFonts w:ascii="Arial Narrow" w:hAnsi="Arial Narrow"/>
                <w:b/>
                <w:sz w:val="18"/>
                <w:szCs w:val="18"/>
              </w:rPr>
              <w:t>9</w:t>
            </w:r>
            <w:r w:rsidRPr="007578D5">
              <w:rPr>
                <w:rFonts w:ascii="Arial Narrow" w:hAnsi="Arial Narrow"/>
                <w:b/>
                <w:sz w:val="18"/>
                <w:szCs w:val="18"/>
              </w:rPr>
              <w:t>.º</w:t>
            </w:r>
          </w:p>
        </w:tc>
        <w:tc>
          <w:tcPr>
            <w:tcW w:w="3147" w:type="dxa"/>
            <w:shd w:val="clear" w:color="auto" w:fill="auto"/>
          </w:tcPr>
          <w:p w14:paraId="5A53DB0F" w14:textId="77777777" w:rsidR="00DD2C8A" w:rsidRPr="007578D5" w:rsidRDefault="00DD2C8A" w:rsidP="00DD2C8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0CFB7E9A" w14:textId="77777777" w:rsidTr="00041B12">
        <w:tc>
          <w:tcPr>
            <w:tcW w:w="6062" w:type="dxa"/>
            <w:shd w:val="clear" w:color="auto" w:fill="auto"/>
          </w:tcPr>
          <w:p w14:paraId="665E1D36" w14:textId="54D6E49E" w:rsidR="00DD2C8A" w:rsidRPr="007578D5" w:rsidRDefault="00692A06" w:rsidP="00903513">
            <w:pPr>
              <w:pStyle w:val="NormalWeb"/>
              <w:shd w:val="clear" w:color="auto" w:fill="FFFFFF"/>
              <w:tabs>
                <w:tab w:val="left" w:pos="709"/>
                <w:tab w:val="left" w:pos="9923"/>
              </w:tabs>
              <w:spacing w:before="120" w:beforeAutospacing="0" w:after="120" w:afterAutospacing="0" w:line="276" w:lineRule="auto"/>
              <w:ind w:left="720"/>
              <w:jc w:val="center"/>
              <w:rPr>
                <w:rFonts w:ascii="Arial Narrow" w:hAnsi="Arial Narrow"/>
                <w:sz w:val="18"/>
                <w:szCs w:val="18"/>
              </w:rPr>
            </w:pPr>
            <w:r w:rsidRPr="007578D5">
              <w:rPr>
                <w:rFonts w:ascii="Arial Narrow" w:hAnsi="Arial Narrow"/>
                <w:b/>
                <w:bCs/>
                <w:sz w:val="18"/>
                <w:szCs w:val="18"/>
              </w:rPr>
              <w:t>Deveres dos clubes ou sociedades desportivas visitantes ou que não tenham a qualidade de promotor</w:t>
            </w:r>
          </w:p>
        </w:tc>
        <w:tc>
          <w:tcPr>
            <w:tcW w:w="3147" w:type="dxa"/>
            <w:shd w:val="clear" w:color="auto" w:fill="auto"/>
          </w:tcPr>
          <w:p w14:paraId="43938253" w14:textId="77777777" w:rsidR="00DD2C8A" w:rsidRPr="007578D5" w:rsidRDefault="00DD2C8A" w:rsidP="00DD2C8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63429F" w:rsidRPr="00F501CB" w14:paraId="653DD151" w14:textId="77777777" w:rsidTr="0063429F">
        <w:tc>
          <w:tcPr>
            <w:tcW w:w="6062" w:type="dxa"/>
            <w:shd w:val="clear" w:color="auto" w:fill="C5E0B3" w:themeFill="accent6" w:themeFillTint="66"/>
          </w:tcPr>
          <w:p w14:paraId="207D6080" w14:textId="041F011D" w:rsidR="0063429F" w:rsidRPr="007578D5" w:rsidRDefault="0063429F" w:rsidP="0063429F">
            <w:pPr>
              <w:pStyle w:val="NormalWeb"/>
              <w:shd w:val="clear" w:color="auto" w:fill="FFFFFF"/>
              <w:tabs>
                <w:tab w:val="left" w:pos="709"/>
                <w:tab w:val="left" w:pos="9923"/>
              </w:tabs>
              <w:spacing w:before="120" w:beforeAutospacing="0" w:after="120" w:afterAutospacing="0" w:line="276" w:lineRule="auto"/>
              <w:rPr>
                <w:rFonts w:ascii="Arial Narrow" w:hAnsi="Arial Narrow"/>
                <w:b/>
                <w:bCs/>
                <w:sz w:val="18"/>
                <w:szCs w:val="18"/>
              </w:rPr>
            </w:pPr>
            <w:r w:rsidRPr="007578D5">
              <w:rPr>
                <w:rFonts w:ascii="Arial Narrow" w:hAnsi="Arial Narrow"/>
                <w:iCs/>
                <w:sz w:val="18"/>
                <w:szCs w:val="18"/>
              </w:rPr>
              <w:t xml:space="preserve">Nas competições desportivas </w:t>
            </w:r>
            <w:r>
              <w:rPr>
                <w:rFonts w:ascii="Arial Narrow" w:hAnsi="Arial Narrow"/>
                <w:iCs/>
                <w:sz w:val="18"/>
                <w:szCs w:val="18"/>
              </w:rPr>
              <w:t>são d</w:t>
            </w:r>
            <w:r w:rsidRPr="0063429F">
              <w:rPr>
                <w:rFonts w:ascii="Arial Narrow" w:hAnsi="Arial Narrow"/>
                <w:iCs/>
                <w:sz w:val="18"/>
                <w:szCs w:val="18"/>
              </w:rPr>
              <w:t>everes dos clubes ou sociedades desportivas visitantes ou que não tenham a qualidade de promotor</w:t>
            </w:r>
            <w:r w:rsidRPr="007578D5">
              <w:rPr>
                <w:rFonts w:ascii="Arial Narrow" w:hAnsi="Arial Narrow"/>
                <w:iCs/>
                <w:sz w:val="18"/>
                <w:szCs w:val="18"/>
              </w:rPr>
              <w:t>:</w:t>
            </w:r>
          </w:p>
        </w:tc>
        <w:tc>
          <w:tcPr>
            <w:tcW w:w="3147" w:type="dxa"/>
            <w:shd w:val="clear" w:color="auto" w:fill="C5E0B3" w:themeFill="accent6" w:themeFillTint="66"/>
          </w:tcPr>
          <w:p w14:paraId="04EBCDAB" w14:textId="77777777" w:rsidR="0063429F" w:rsidRPr="007578D5" w:rsidRDefault="0063429F" w:rsidP="00DD2C8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A171BE" w:rsidRPr="00F501CB" w14:paraId="637AB5AE" w14:textId="77777777" w:rsidTr="00041B12">
        <w:tc>
          <w:tcPr>
            <w:tcW w:w="6062" w:type="dxa"/>
            <w:shd w:val="clear" w:color="auto" w:fill="B4C6E7" w:themeFill="accent5" w:themeFillTint="66"/>
          </w:tcPr>
          <w:p w14:paraId="744C4A8E" w14:textId="061BC603" w:rsidR="00A171BE" w:rsidRPr="007578D5" w:rsidRDefault="00743A84"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Impedir a obtenção de quaisquer benefícios concedidos pelo clube, associação ou sociedade desportiva, no âmbito das previsões destinadas aos grupos organizados de adeptos ou a título individual</w:t>
            </w:r>
            <w:r>
              <w:rPr>
                <w:rFonts w:ascii="Arial Narrow" w:hAnsi="Arial Narrow"/>
                <w:sz w:val="18"/>
                <w:szCs w:val="18"/>
              </w:rPr>
              <w:t>,</w:t>
            </w:r>
            <w:r w:rsidRPr="007578D5">
              <w:rPr>
                <w:rFonts w:ascii="Arial Narrow" w:hAnsi="Arial Narrow"/>
                <w:sz w:val="18"/>
                <w:szCs w:val="18"/>
              </w:rPr>
              <w:t xml:space="preserve"> </w:t>
            </w:r>
            <w:r>
              <w:rPr>
                <w:rFonts w:ascii="Arial Narrow" w:hAnsi="Arial Narrow"/>
                <w:sz w:val="18"/>
                <w:szCs w:val="18"/>
              </w:rPr>
              <w:t>r</w:t>
            </w:r>
            <w:r w:rsidR="00A171BE" w:rsidRPr="007578D5">
              <w:rPr>
                <w:rFonts w:ascii="Arial Narrow" w:hAnsi="Arial Narrow"/>
                <w:sz w:val="18"/>
                <w:szCs w:val="18"/>
              </w:rPr>
              <w:t>elativamente a quaisquer indivíduos aos quais tenha sido aplicada pena acessória, medida de coação, injunção ou regra de conduta que impeça o acesso a recintos desportivos, ou sujeito a sanção ou medida cautelar de interdição de acesso a recintos desportivos aplicada pela APCVD, pelo organizador ou pelo promotor, nos termos do artigo 46.º:</w:t>
            </w:r>
          </w:p>
        </w:tc>
        <w:tc>
          <w:tcPr>
            <w:tcW w:w="3147" w:type="dxa"/>
            <w:shd w:val="clear" w:color="auto" w:fill="B4C6E7" w:themeFill="accent5" w:themeFillTint="66"/>
          </w:tcPr>
          <w:p w14:paraId="2DD51B07" w14:textId="77777777" w:rsidR="00A171BE" w:rsidRPr="007578D5" w:rsidRDefault="00A171BE" w:rsidP="00A322B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94A20" w:rsidRPr="00F501CB" w14:paraId="3F5973CB" w14:textId="77777777" w:rsidTr="00041B12">
        <w:tc>
          <w:tcPr>
            <w:tcW w:w="6062" w:type="dxa"/>
            <w:shd w:val="clear" w:color="auto" w:fill="C5E0B3" w:themeFill="accent6" w:themeFillTint="66"/>
          </w:tcPr>
          <w:p w14:paraId="023BB319" w14:textId="77777777" w:rsidR="00F94A20" w:rsidRPr="007578D5" w:rsidRDefault="00F94A20"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Usar de correção, moderação e respeito relativamente a outros promotores dos espetáculos desportivos e organizadores de competições desportivas, associações, clubes, sociedades desportivas, agentes desportivos, adeptos, autoridades públicas, elementos da comunicação social e outros</w:t>
            </w:r>
            <w:r w:rsidRPr="007578D5">
              <w:rPr>
                <w:rFonts w:ascii="Arial Narrow" w:eastAsiaTheme="minorEastAsia" w:hAnsi="Arial Narrow" w:cstheme="minorBidi"/>
                <w:sz w:val="18"/>
                <w:szCs w:val="18"/>
                <w:lang w:eastAsia="en-US"/>
              </w:rPr>
              <w:t xml:space="preserve"> </w:t>
            </w:r>
            <w:r w:rsidRPr="007578D5">
              <w:rPr>
                <w:rFonts w:ascii="Arial Narrow" w:hAnsi="Arial Narrow"/>
                <w:sz w:val="18"/>
                <w:szCs w:val="18"/>
              </w:rPr>
              <w:t>intervenientes no espetáculo desportivo;</w:t>
            </w:r>
          </w:p>
        </w:tc>
        <w:tc>
          <w:tcPr>
            <w:tcW w:w="3147" w:type="dxa"/>
            <w:shd w:val="clear" w:color="auto" w:fill="C5E0B3" w:themeFill="accent6" w:themeFillTint="66"/>
          </w:tcPr>
          <w:p w14:paraId="47526780" w14:textId="77777777" w:rsidR="00F94A20" w:rsidRPr="007578D5" w:rsidRDefault="00F94A20" w:rsidP="00A322B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89367D" w:rsidRPr="00F501CB" w14:paraId="337B0EAB" w14:textId="77777777" w:rsidTr="00041B12">
        <w:tc>
          <w:tcPr>
            <w:tcW w:w="6062" w:type="dxa"/>
            <w:shd w:val="clear" w:color="auto" w:fill="C5E0B3" w:themeFill="accent6" w:themeFillTint="66"/>
          </w:tcPr>
          <w:p w14:paraId="18F905D1" w14:textId="77777777" w:rsidR="0089367D" w:rsidRPr="007578D5" w:rsidRDefault="0089367D"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Não proferir nem veicular declarações públicas que sejam suscetíveis de promover, incitar ou defender a violência, o racismo, a xenofobia, a intolerância ou o ódio, nem tão-pouco adotar comportamentos desta natureza;</w:t>
            </w:r>
          </w:p>
        </w:tc>
        <w:tc>
          <w:tcPr>
            <w:tcW w:w="3147" w:type="dxa"/>
            <w:shd w:val="clear" w:color="auto" w:fill="C5E0B3" w:themeFill="accent6" w:themeFillTint="66"/>
          </w:tcPr>
          <w:p w14:paraId="2460DFEB" w14:textId="77777777" w:rsidR="0089367D" w:rsidRPr="007578D5" w:rsidRDefault="0089367D" w:rsidP="00A322B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7A033B" w:rsidRPr="00F501CB" w14:paraId="7EA5FAB0" w14:textId="77777777" w:rsidTr="00041B12">
        <w:tc>
          <w:tcPr>
            <w:tcW w:w="6062" w:type="dxa"/>
            <w:shd w:val="clear" w:color="auto" w:fill="C5E0B3" w:themeFill="accent6" w:themeFillTint="66"/>
          </w:tcPr>
          <w:p w14:paraId="7665D7CC" w14:textId="1897CA4C" w:rsidR="007A033B" w:rsidRPr="007578D5" w:rsidRDefault="007A033B"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Zelar por que praticantes, treinadores, técnicos, pessoal de apoio, dirigentes, membros da direção, gestores de segurança, coordenadores de segurança ou qualquer outro elemento que desempenhe funções durante um espetáculo desportivo ou atos relacionados em favor de um clube, associação ou sociedade desportiva, nomeadamente o pessoal de segurança privada, ajam de acordo com os preceitos das alíneas b) e c);</w:t>
            </w:r>
          </w:p>
        </w:tc>
        <w:tc>
          <w:tcPr>
            <w:tcW w:w="3147" w:type="dxa"/>
            <w:shd w:val="clear" w:color="auto" w:fill="C5E0B3" w:themeFill="accent6" w:themeFillTint="66"/>
          </w:tcPr>
          <w:p w14:paraId="3C14A25F" w14:textId="77777777" w:rsidR="007A033B" w:rsidRPr="007578D5" w:rsidRDefault="007A033B" w:rsidP="00930405">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16924" w:rsidRPr="00F501CB" w14:paraId="7E6C94CC" w14:textId="77777777" w:rsidTr="00041B12">
        <w:tc>
          <w:tcPr>
            <w:tcW w:w="6062" w:type="dxa"/>
            <w:shd w:val="clear" w:color="auto" w:fill="B4C6E7" w:themeFill="accent5" w:themeFillTint="66"/>
          </w:tcPr>
          <w:p w14:paraId="0A9FE3DB" w14:textId="77777777" w:rsidR="00F16924" w:rsidRPr="007578D5" w:rsidRDefault="00F16924"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Zelar por que os grupos organizados de adeptos apoiados pelo clube, associação ou sociedade desportiva participem do espetáculo desportivo sem recurso a práticas violentas, racistas, xenófobas, ofensivas ou que perturbem a ordem pública ou o curso normal, pacífico e seguro da competição e de toda a sua envolvência, nomeadamente, no curso das suas deslocações e nas manifestações que realizem dentro e fora de recintos;</w:t>
            </w:r>
          </w:p>
        </w:tc>
        <w:tc>
          <w:tcPr>
            <w:tcW w:w="3147" w:type="dxa"/>
            <w:shd w:val="clear" w:color="auto" w:fill="B4C6E7" w:themeFill="accent5" w:themeFillTint="66"/>
          </w:tcPr>
          <w:p w14:paraId="32F50FD1" w14:textId="77777777" w:rsidR="00F16924" w:rsidRPr="007578D5" w:rsidRDefault="00F16924" w:rsidP="00930405">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F16924" w:rsidRPr="00F501CB" w14:paraId="7F3EAA54" w14:textId="77777777" w:rsidTr="00041B12">
        <w:tc>
          <w:tcPr>
            <w:tcW w:w="6062" w:type="dxa"/>
            <w:shd w:val="clear" w:color="auto" w:fill="B4C6E7" w:themeFill="accent5" w:themeFillTint="66"/>
          </w:tcPr>
          <w:p w14:paraId="26954814" w14:textId="77777777" w:rsidR="00F16924" w:rsidRPr="007578D5" w:rsidRDefault="00F16924"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Manter uma lista atualizada dos adeptos de todos os grupos organizados apoiados pelo clube, associação ou sociedade desportiva, nos termos do disposto na secção III do capítulo II, do RJSED, fornecendo-a às autoridades </w:t>
            </w:r>
            <w:r w:rsidRPr="007578D5">
              <w:rPr>
                <w:rFonts w:ascii="Arial Narrow" w:hAnsi="Arial Narrow"/>
                <w:sz w:val="18"/>
                <w:szCs w:val="18"/>
              </w:rPr>
              <w:lastRenderedPageBreak/>
              <w:t>judiciárias, administrativas e policiais competentes para a fiscalização do disposto no RJSED;</w:t>
            </w:r>
          </w:p>
        </w:tc>
        <w:tc>
          <w:tcPr>
            <w:tcW w:w="3147" w:type="dxa"/>
            <w:shd w:val="clear" w:color="auto" w:fill="B4C6E7" w:themeFill="accent5" w:themeFillTint="66"/>
          </w:tcPr>
          <w:p w14:paraId="47FAE562" w14:textId="77777777" w:rsidR="00F16924" w:rsidRPr="007578D5" w:rsidRDefault="00F16924" w:rsidP="00930405">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E6404B" w:rsidRPr="00F501CB" w14:paraId="623DADA0" w14:textId="77777777" w:rsidTr="00041B12">
        <w:tc>
          <w:tcPr>
            <w:tcW w:w="6062" w:type="dxa"/>
            <w:shd w:val="clear" w:color="auto" w:fill="C5E0B3" w:themeFill="accent6" w:themeFillTint="66"/>
          </w:tcPr>
          <w:p w14:paraId="636EF7D4" w14:textId="77DC7B2A" w:rsidR="00E6404B" w:rsidRPr="007578D5" w:rsidRDefault="00E6404B" w:rsidP="00774F7E">
            <w:pPr>
              <w:pStyle w:val="NormalWeb"/>
              <w:numPr>
                <w:ilvl w:val="0"/>
                <w:numId w:val="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42D9A">
              <w:rPr>
                <w:rFonts w:ascii="Arial Narrow" w:hAnsi="Arial Narrow"/>
                <w:sz w:val="18"/>
                <w:szCs w:val="18"/>
                <w:highlight w:val="lightGray"/>
              </w:rPr>
              <w:t>…</w:t>
            </w:r>
          </w:p>
        </w:tc>
        <w:tc>
          <w:tcPr>
            <w:tcW w:w="3147" w:type="dxa"/>
            <w:shd w:val="clear" w:color="auto" w:fill="C5E0B3" w:themeFill="accent6" w:themeFillTint="66"/>
          </w:tcPr>
          <w:p w14:paraId="33266000" w14:textId="77777777" w:rsidR="00E6404B" w:rsidRPr="007578D5" w:rsidRDefault="00E6404B" w:rsidP="00930405">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(o organizador pode contemplar outros deveres caso considere necessário)</w:t>
            </w:r>
          </w:p>
        </w:tc>
      </w:tr>
      <w:tr w:rsidR="00BE1090" w:rsidRPr="00F501CB" w14:paraId="6F951425" w14:textId="77777777" w:rsidTr="00041B12">
        <w:tc>
          <w:tcPr>
            <w:tcW w:w="6062" w:type="dxa"/>
            <w:shd w:val="clear" w:color="auto" w:fill="auto"/>
          </w:tcPr>
          <w:p w14:paraId="7198D8DA" w14:textId="5869B240" w:rsidR="00BE1090" w:rsidRPr="007578D5" w:rsidRDefault="00BE1090" w:rsidP="00BE1090">
            <w:pPr>
              <w:spacing w:before="120" w:after="120" w:line="276" w:lineRule="auto"/>
              <w:jc w:val="center"/>
              <w:rPr>
                <w:rFonts w:ascii="Arial Narrow" w:hAnsi="Arial Narrow"/>
                <w:b/>
                <w:bCs/>
                <w:sz w:val="18"/>
                <w:szCs w:val="18"/>
              </w:rPr>
            </w:pPr>
            <w:r w:rsidRPr="007578D5">
              <w:rPr>
                <w:rFonts w:ascii="Arial Narrow" w:hAnsi="Arial Narrow"/>
                <w:b/>
                <w:sz w:val="18"/>
                <w:szCs w:val="18"/>
              </w:rPr>
              <w:t xml:space="preserve">Artigo </w:t>
            </w:r>
            <w:r w:rsidR="005606E0" w:rsidRPr="007578D5">
              <w:rPr>
                <w:rFonts w:ascii="Arial Narrow" w:hAnsi="Arial Narrow"/>
                <w:b/>
                <w:sz w:val="18"/>
                <w:szCs w:val="18"/>
              </w:rPr>
              <w:t>10</w:t>
            </w:r>
            <w:r w:rsidRPr="007578D5">
              <w:rPr>
                <w:rFonts w:ascii="Arial Narrow" w:hAnsi="Arial Narrow"/>
                <w:b/>
                <w:sz w:val="18"/>
                <w:szCs w:val="18"/>
              </w:rPr>
              <w:t>.º</w:t>
            </w:r>
          </w:p>
        </w:tc>
        <w:tc>
          <w:tcPr>
            <w:tcW w:w="3147" w:type="dxa"/>
            <w:shd w:val="clear" w:color="auto" w:fill="auto"/>
          </w:tcPr>
          <w:p w14:paraId="0FC40F8B" w14:textId="060D35AE" w:rsidR="00BE1090" w:rsidRPr="007578D5" w:rsidRDefault="00BE1090" w:rsidP="00BE1090">
            <w:pPr>
              <w:spacing w:before="120" w:after="120" w:line="276" w:lineRule="auto"/>
              <w:rPr>
                <w:rFonts w:ascii="Arial Narrow" w:hAnsi="Arial Narrow"/>
                <w:b/>
                <w:bCs/>
                <w:sz w:val="18"/>
                <w:szCs w:val="18"/>
              </w:rPr>
            </w:pPr>
          </w:p>
        </w:tc>
      </w:tr>
      <w:tr w:rsidR="00BE1090" w:rsidRPr="00F501CB" w14:paraId="76AA8BB1" w14:textId="77777777" w:rsidTr="00041B12">
        <w:tc>
          <w:tcPr>
            <w:tcW w:w="6062" w:type="dxa"/>
            <w:shd w:val="clear" w:color="auto" w:fill="auto"/>
          </w:tcPr>
          <w:p w14:paraId="04C636EB" w14:textId="6831A137" w:rsidR="00BE1090" w:rsidRPr="007578D5" w:rsidRDefault="00BE1090" w:rsidP="00BE1090">
            <w:pPr>
              <w:spacing w:before="120" w:after="120" w:line="276" w:lineRule="auto"/>
              <w:jc w:val="center"/>
              <w:rPr>
                <w:rFonts w:ascii="Arial Narrow" w:hAnsi="Arial Narrow"/>
                <w:b/>
                <w:bCs/>
                <w:sz w:val="18"/>
                <w:szCs w:val="18"/>
              </w:rPr>
            </w:pPr>
            <w:r w:rsidRPr="007578D5">
              <w:rPr>
                <w:rFonts w:ascii="Arial Narrow" w:hAnsi="Arial Narrow"/>
                <w:b/>
                <w:bCs/>
                <w:sz w:val="18"/>
                <w:szCs w:val="18"/>
              </w:rPr>
              <w:t>Deveres dos Proprietários dos Recintos Desportivos</w:t>
            </w:r>
          </w:p>
        </w:tc>
        <w:tc>
          <w:tcPr>
            <w:tcW w:w="3147" w:type="dxa"/>
            <w:shd w:val="clear" w:color="auto" w:fill="auto"/>
          </w:tcPr>
          <w:p w14:paraId="43358134" w14:textId="448038BB" w:rsidR="00BE1090" w:rsidRPr="007578D5" w:rsidRDefault="00BE1090" w:rsidP="00BE1090">
            <w:pPr>
              <w:spacing w:before="120" w:after="120" w:line="276" w:lineRule="auto"/>
              <w:rPr>
                <w:rFonts w:ascii="Arial Narrow" w:hAnsi="Arial Narrow"/>
                <w:b/>
                <w:bCs/>
                <w:sz w:val="18"/>
                <w:szCs w:val="18"/>
              </w:rPr>
            </w:pPr>
          </w:p>
        </w:tc>
      </w:tr>
      <w:tr w:rsidR="00DD2C8A" w:rsidRPr="00041B12" w14:paraId="3895B0BC" w14:textId="77777777" w:rsidTr="00041B12">
        <w:tc>
          <w:tcPr>
            <w:tcW w:w="6062" w:type="dxa"/>
            <w:shd w:val="clear" w:color="auto" w:fill="B4C6E7" w:themeFill="accent5" w:themeFillTint="66"/>
          </w:tcPr>
          <w:p w14:paraId="61C87D3B" w14:textId="332B6F2A" w:rsidR="00DD2C8A" w:rsidRPr="00041B12"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041B12">
              <w:rPr>
                <w:rFonts w:ascii="Arial Narrow" w:hAnsi="Arial Narrow"/>
                <w:sz w:val="18"/>
                <w:szCs w:val="18"/>
              </w:rPr>
              <w:t>Nas competições desportivas organizadas pela/o</w:t>
            </w:r>
            <w:r w:rsidRPr="00F42D9A">
              <w:rPr>
                <w:rFonts w:ascii="Arial Narrow" w:hAnsi="Arial Narrow"/>
                <w:sz w:val="18"/>
                <w:szCs w:val="18"/>
                <w:highlight w:val="lightGray"/>
              </w:rPr>
              <w:t>__</w:t>
            </w:r>
            <w:proofErr w:type="gramStart"/>
            <w:r w:rsidRPr="00F42D9A">
              <w:rPr>
                <w:rFonts w:ascii="Arial Narrow" w:hAnsi="Arial Narrow"/>
                <w:sz w:val="18"/>
                <w:szCs w:val="18"/>
                <w:highlight w:val="lightGray"/>
              </w:rPr>
              <w:t>_(</w:t>
            </w:r>
            <w:proofErr w:type="gramEnd"/>
            <w:r w:rsidRPr="00F42D9A">
              <w:rPr>
                <w:rFonts w:ascii="Arial Narrow" w:hAnsi="Arial Narrow"/>
                <w:sz w:val="18"/>
                <w:szCs w:val="18"/>
                <w:highlight w:val="lightGray"/>
              </w:rPr>
              <w:t>nome do organizador da competição)______</w:t>
            </w:r>
            <w:r w:rsidRPr="00041B12">
              <w:rPr>
                <w:rFonts w:ascii="Arial Narrow" w:hAnsi="Arial Narrow"/>
                <w:sz w:val="18"/>
                <w:szCs w:val="18"/>
              </w:rPr>
              <w:t xml:space="preserve">, </w:t>
            </w:r>
            <w:r w:rsidR="00F42D9A">
              <w:rPr>
                <w:rFonts w:ascii="Arial Narrow" w:hAnsi="Arial Narrow"/>
                <w:iCs/>
                <w:sz w:val="18"/>
                <w:szCs w:val="18"/>
              </w:rPr>
              <w:t xml:space="preserve">bem como nas competições organizadas pelas demais entidades identificadas no artigo 3.º, </w:t>
            </w:r>
            <w:r w:rsidRPr="00041B12">
              <w:rPr>
                <w:rFonts w:ascii="Arial Narrow" w:hAnsi="Arial Narrow"/>
                <w:sz w:val="18"/>
                <w:szCs w:val="18"/>
              </w:rPr>
              <w:t>o proprietário do recinto desportivo tem o dever de:</w:t>
            </w:r>
          </w:p>
        </w:tc>
        <w:tc>
          <w:tcPr>
            <w:tcW w:w="3147" w:type="dxa"/>
            <w:shd w:val="clear" w:color="auto" w:fill="B4C6E7" w:themeFill="accent5" w:themeFillTint="66"/>
          </w:tcPr>
          <w:p w14:paraId="63791E8B" w14:textId="77777777" w:rsidR="00DD2C8A" w:rsidRPr="00041B12" w:rsidRDefault="00DD2C8A" w:rsidP="00041B12">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6C8C55D8" w14:textId="77777777" w:rsidTr="00041B12">
        <w:tc>
          <w:tcPr>
            <w:tcW w:w="6062" w:type="dxa"/>
            <w:shd w:val="clear" w:color="auto" w:fill="B4C6E7" w:themeFill="accent5" w:themeFillTint="66"/>
          </w:tcPr>
          <w:p w14:paraId="6C991296" w14:textId="77777777" w:rsidR="00DD2C8A" w:rsidRPr="007578D5" w:rsidRDefault="00DD2C8A" w:rsidP="00774F7E">
            <w:pPr>
              <w:pStyle w:val="NormalWeb"/>
              <w:numPr>
                <w:ilvl w:val="0"/>
                <w:numId w:val="6"/>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 Adotar e cumprir o regulamento de segurança e de utilização dos espaços de acesso público do recinto desportivo ou regulamento de funcionamento nos termos do termos dos artigos 7.º e 7.º-A do RJSED, respetivamente;</w:t>
            </w:r>
          </w:p>
        </w:tc>
        <w:tc>
          <w:tcPr>
            <w:tcW w:w="3147" w:type="dxa"/>
            <w:shd w:val="clear" w:color="auto" w:fill="B4C6E7" w:themeFill="accent5" w:themeFillTint="66"/>
          </w:tcPr>
          <w:p w14:paraId="476AF02A" w14:textId="77777777" w:rsidR="00DD2C8A" w:rsidRPr="007578D5" w:rsidRDefault="00DD2C8A" w:rsidP="00DD2C8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70D3496E" w14:textId="77777777" w:rsidTr="00041B12">
        <w:tc>
          <w:tcPr>
            <w:tcW w:w="6062" w:type="dxa"/>
            <w:shd w:val="clear" w:color="auto" w:fill="B4C6E7" w:themeFill="accent5" w:themeFillTint="66"/>
          </w:tcPr>
          <w:p w14:paraId="6840C3AF" w14:textId="7848FBEF" w:rsidR="00DD2C8A" w:rsidRPr="007578D5" w:rsidRDefault="00DD2C8A" w:rsidP="00774F7E">
            <w:pPr>
              <w:pStyle w:val="NormalWeb"/>
              <w:numPr>
                <w:ilvl w:val="0"/>
                <w:numId w:val="6"/>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Definir, mediante parecer prévio vinculativo da força de segurança territorialmente competente, áreas, no interior do recinto desportivo, onde é permitido o consumo e venda de bebidas alcoólicas, nos termos e no respeito pelos limites definidos na lei.</w:t>
            </w:r>
          </w:p>
        </w:tc>
        <w:tc>
          <w:tcPr>
            <w:tcW w:w="3147" w:type="dxa"/>
            <w:shd w:val="clear" w:color="auto" w:fill="B4C6E7" w:themeFill="accent5" w:themeFillTint="66"/>
          </w:tcPr>
          <w:p w14:paraId="17A00457" w14:textId="77777777" w:rsidR="00DD2C8A" w:rsidRPr="007578D5" w:rsidRDefault="00DD2C8A" w:rsidP="00DD2C8A">
            <w:pPr>
              <w:spacing w:before="120" w:after="120" w:line="276" w:lineRule="auto"/>
              <w:rPr>
                <w:rFonts w:ascii="Arial Narrow" w:eastAsia="Times New Roman" w:hAnsi="Arial Narrow" w:cs="Times New Roman"/>
                <w:sz w:val="18"/>
                <w:szCs w:val="18"/>
                <w:lang w:eastAsia="pt-PT"/>
              </w:rPr>
            </w:pPr>
          </w:p>
        </w:tc>
      </w:tr>
      <w:tr w:rsidR="00DD2C8A" w:rsidRPr="00F501CB" w14:paraId="337207C7" w14:textId="77777777" w:rsidTr="00041B12">
        <w:tc>
          <w:tcPr>
            <w:tcW w:w="6062" w:type="dxa"/>
            <w:shd w:val="clear" w:color="auto" w:fill="B4C6E7" w:themeFill="accent5" w:themeFillTint="66"/>
          </w:tcPr>
          <w:p w14:paraId="7FC017F8" w14:textId="54B138F6" w:rsidR="00DD2C8A" w:rsidRPr="007578D5" w:rsidRDefault="00DD2C8A" w:rsidP="00774F7E">
            <w:pPr>
              <w:pStyle w:val="NormalWeb"/>
              <w:numPr>
                <w:ilvl w:val="0"/>
                <w:numId w:val="6"/>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42D9A">
              <w:rPr>
                <w:rFonts w:ascii="Arial Narrow" w:hAnsi="Arial Narrow"/>
                <w:sz w:val="18"/>
                <w:szCs w:val="18"/>
                <w:highlight w:val="lightGray"/>
              </w:rPr>
              <w:t>…</w:t>
            </w:r>
          </w:p>
        </w:tc>
        <w:tc>
          <w:tcPr>
            <w:tcW w:w="3147" w:type="dxa"/>
            <w:shd w:val="clear" w:color="auto" w:fill="B4C6E7" w:themeFill="accent5" w:themeFillTint="66"/>
          </w:tcPr>
          <w:p w14:paraId="076471E5" w14:textId="77777777" w:rsidR="00DD2C8A" w:rsidRPr="007578D5" w:rsidRDefault="00DD2C8A" w:rsidP="00DD2C8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(o organizador pode contemplar outros deveres caso considere necessário)</w:t>
            </w:r>
          </w:p>
        </w:tc>
      </w:tr>
      <w:tr w:rsidR="00DD2C8A" w:rsidRPr="00F501CB" w14:paraId="1B30FBEE" w14:textId="77777777" w:rsidTr="00E67230">
        <w:tc>
          <w:tcPr>
            <w:tcW w:w="6062" w:type="dxa"/>
          </w:tcPr>
          <w:p w14:paraId="78B86B85" w14:textId="77777777" w:rsidR="00DD2C8A" w:rsidRPr="007578D5" w:rsidRDefault="00DD2C8A" w:rsidP="00DD2C8A">
            <w:pPr>
              <w:spacing w:before="240" w:after="120" w:line="276" w:lineRule="auto"/>
              <w:jc w:val="center"/>
              <w:rPr>
                <w:rFonts w:ascii="Arial Narrow" w:hAnsi="Arial Narrow"/>
                <w:b/>
                <w:bCs/>
                <w:sz w:val="18"/>
                <w:szCs w:val="18"/>
              </w:rPr>
            </w:pPr>
            <w:r w:rsidRPr="007578D5">
              <w:rPr>
                <w:rFonts w:ascii="Arial Narrow" w:hAnsi="Arial Narrow"/>
                <w:b/>
                <w:bCs/>
                <w:sz w:val="18"/>
                <w:szCs w:val="18"/>
              </w:rPr>
              <w:t>SECÇÃO II</w:t>
            </w:r>
          </w:p>
        </w:tc>
        <w:tc>
          <w:tcPr>
            <w:tcW w:w="3147" w:type="dxa"/>
          </w:tcPr>
          <w:p w14:paraId="5601B95D" w14:textId="77777777" w:rsidR="00DD2C8A" w:rsidRPr="007578D5" w:rsidRDefault="00DD2C8A" w:rsidP="00DD2C8A">
            <w:pPr>
              <w:spacing w:before="240" w:after="120" w:line="276" w:lineRule="auto"/>
              <w:rPr>
                <w:rFonts w:ascii="Arial Narrow" w:hAnsi="Arial Narrow"/>
                <w:b/>
                <w:bCs/>
                <w:sz w:val="18"/>
                <w:szCs w:val="18"/>
              </w:rPr>
            </w:pPr>
          </w:p>
        </w:tc>
      </w:tr>
      <w:tr w:rsidR="00DD2C8A" w:rsidRPr="00F501CB" w14:paraId="0C33ED6E" w14:textId="77777777" w:rsidTr="00E67230">
        <w:tc>
          <w:tcPr>
            <w:tcW w:w="6062" w:type="dxa"/>
          </w:tcPr>
          <w:p w14:paraId="413D9674" w14:textId="77777777" w:rsidR="00DD2C8A" w:rsidRPr="00581E58" w:rsidRDefault="00DD2C8A" w:rsidP="00DD2C8A">
            <w:pPr>
              <w:spacing w:before="240" w:after="120" w:line="276" w:lineRule="auto"/>
              <w:jc w:val="center"/>
              <w:rPr>
                <w:rFonts w:ascii="Arial Narrow" w:hAnsi="Arial Narrow"/>
                <w:b/>
                <w:bCs/>
                <w:iCs/>
                <w:sz w:val="18"/>
                <w:szCs w:val="18"/>
              </w:rPr>
            </w:pPr>
            <w:r w:rsidRPr="00581E58">
              <w:rPr>
                <w:rFonts w:ascii="Arial Narrow" w:hAnsi="Arial Narrow"/>
                <w:b/>
                <w:bCs/>
                <w:iCs/>
                <w:sz w:val="18"/>
                <w:szCs w:val="18"/>
              </w:rPr>
              <w:t>MEDIDAS PREVENTIVAS A OBSERVAR NA ORGANIZAÇÃO DAS COMPETIÇÕES DESPORTIVAS</w:t>
            </w:r>
          </w:p>
        </w:tc>
        <w:tc>
          <w:tcPr>
            <w:tcW w:w="3147" w:type="dxa"/>
          </w:tcPr>
          <w:p w14:paraId="72C1B46F" w14:textId="77777777" w:rsidR="00DD2C8A" w:rsidRPr="007578D5" w:rsidRDefault="00DD2C8A" w:rsidP="00DD2C8A">
            <w:pPr>
              <w:spacing w:before="240" w:after="120" w:line="276" w:lineRule="auto"/>
              <w:rPr>
                <w:rFonts w:ascii="Arial Narrow" w:hAnsi="Arial Narrow"/>
                <w:iCs/>
                <w:sz w:val="18"/>
                <w:szCs w:val="18"/>
              </w:rPr>
            </w:pPr>
          </w:p>
        </w:tc>
      </w:tr>
      <w:tr w:rsidR="00DD2C8A" w:rsidRPr="00F501CB" w14:paraId="6F1B262D" w14:textId="66074036" w:rsidTr="00041B12">
        <w:tc>
          <w:tcPr>
            <w:tcW w:w="6062" w:type="dxa"/>
            <w:shd w:val="clear" w:color="auto" w:fill="auto"/>
          </w:tcPr>
          <w:p w14:paraId="5271B435" w14:textId="77813F89" w:rsidR="00DD2C8A" w:rsidRPr="007578D5" w:rsidRDefault="00DD2C8A" w:rsidP="00DD2C8A">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6B5587" w:rsidRPr="007578D5">
              <w:rPr>
                <w:rFonts w:ascii="Arial Narrow" w:hAnsi="Arial Narrow"/>
                <w:b/>
                <w:bCs/>
                <w:iCs/>
                <w:sz w:val="18"/>
                <w:szCs w:val="18"/>
              </w:rPr>
              <w:t>11</w:t>
            </w:r>
            <w:r w:rsidRPr="007578D5">
              <w:rPr>
                <w:rFonts w:ascii="Arial Narrow" w:hAnsi="Arial Narrow"/>
                <w:b/>
                <w:bCs/>
                <w:iCs/>
                <w:sz w:val="18"/>
                <w:szCs w:val="18"/>
              </w:rPr>
              <w:t>.º</w:t>
            </w:r>
          </w:p>
        </w:tc>
        <w:tc>
          <w:tcPr>
            <w:tcW w:w="3147" w:type="dxa"/>
            <w:shd w:val="clear" w:color="auto" w:fill="auto"/>
          </w:tcPr>
          <w:p w14:paraId="3F374ADB" w14:textId="77777777" w:rsidR="00DD2C8A" w:rsidRPr="007578D5" w:rsidRDefault="00DD2C8A" w:rsidP="00DD2C8A">
            <w:pPr>
              <w:spacing w:before="120" w:after="120" w:line="276" w:lineRule="auto"/>
              <w:rPr>
                <w:rFonts w:ascii="Arial Narrow" w:hAnsi="Arial Narrow"/>
                <w:b/>
                <w:bCs/>
                <w:iCs/>
                <w:sz w:val="18"/>
                <w:szCs w:val="18"/>
              </w:rPr>
            </w:pPr>
          </w:p>
        </w:tc>
      </w:tr>
      <w:tr w:rsidR="00DD2C8A" w:rsidRPr="00F501CB" w14:paraId="7C1E05CD" w14:textId="4E61CF9F" w:rsidTr="00041B12">
        <w:tc>
          <w:tcPr>
            <w:tcW w:w="6062" w:type="dxa"/>
            <w:shd w:val="clear" w:color="auto" w:fill="auto"/>
          </w:tcPr>
          <w:p w14:paraId="7F946CC7" w14:textId="77777777" w:rsidR="00DD2C8A" w:rsidRPr="007578D5" w:rsidRDefault="00DD2C8A" w:rsidP="00DD2C8A">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Ações de prevenção socioeducativa</w:t>
            </w:r>
          </w:p>
        </w:tc>
        <w:tc>
          <w:tcPr>
            <w:tcW w:w="3147" w:type="dxa"/>
            <w:shd w:val="clear" w:color="auto" w:fill="auto"/>
          </w:tcPr>
          <w:p w14:paraId="1966F462" w14:textId="77777777" w:rsidR="00DD2C8A" w:rsidRPr="007578D5" w:rsidRDefault="00DD2C8A" w:rsidP="00DD2C8A">
            <w:pPr>
              <w:spacing w:before="120" w:after="120" w:line="276" w:lineRule="auto"/>
              <w:rPr>
                <w:rFonts w:ascii="Arial Narrow" w:hAnsi="Arial Narrow"/>
                <w:b/>
                <w:bCs/>
                <w:iCs/>
                <w:sz w:val="18"/>
                <w:szCs w:val="18"/>
              </w:rPr>
            </w:pPr>
          </w:p>
        </w:tc>
      </w:tr>
      <w:tr w:rsidR="00DD2C8A" w:rsidRPr="00041B12" w14:paraId="74C460AB" w14:textId="7C20DDA0" w:rsidTr="00041B12">
        <w:tc>
          <w:tcPr>
            <w:tcW w:w="6062" w:type="dxa"/>
            <w:shd w:val="clear" w:color="auto" w:fill="C5E0B3" w:themeFill="accent6" w:themeFillTint="66"/>
          </w:tcPr>
          <w:p w14:paraId="1478AE53" w14:textId="635E7175" w:rsidR="00DD2C8A" w:rsidRPr="00041B12"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041B12">
              <w:rPr>
                <w:rFonts w:ascii="Arial Narrow" w:hAnsi="Arial Narrow"/>
                <w:sz w:val="18"/>
                <w:szCs w:val="18"/>
              </w:rPr>
              <w:t>1 - No âmbito do desenvolvimento de ações de prevenção socioeducativas nas áreas da ética no desporto, da violência, do racismo, da xenofobia e da intolerância nos espetáculos desportivos o organizador e os promotores de espetáculos desportivos consideram designadamente:</w:t>
            </w:r>
          </w:p>
        </w:tc>
        <w:tc>
          <w:tcPr>
            <w:tcW w:w="3147" w:type="dxa"/>
            <w:shd w:val="clear" w:color="auto" w:fill="C5E0B3" w:themeFill="accent6" w:themeFillTint="66"/>
          </w:tcPr>
          <w:p w14:paraId="13E3401C" w14:textId="77777777" w:rsidR="00DD2C8A" w:rsidRPr="00041B12" w:rsidRDefault="00DD2C8A" w:rsidP="00041B12">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7C24AB01" w14:textId="26A1B386" w:rsidTr="00041B12">
        <w:tc>
          <w:tcPr>
            <w:tcW w:w="6062" w:type="dxa"/>
            <w:shd w:val="clear" w:color="auto" w:fill="C5E0B3" w:themeFill="accent6" w:themeFillTint="66"/>
          </w:tcPr>
          <w:p w14:paraId="2CBD7B01" w14:textId="6F5806FE" w:rsidR="00DD2C8A" w:rsidRPr="007578D5" w:rsidRDefault="00BE000D"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A a</w:t>
            </w:r>
            <w:r w:rsidR="00DD2C8A" w:rsidRPr="007578D5">
              <w:rPr>
                <w:rFonts w:ascii="Arial Narrow" w:hAnsi="Arial Narrow"/>
                <w:sz w:val="18"/>
                <w:szCs w:val="18"/>
              </w:rPr>
              <w:t>provação e execução de planos e medidas, em particular junto da população em idade escolar e abrangendo os encarregados de educação;</w:t>
            </w:r>
          </w:p>
        </w:tc>
        <w:tc>
          <w:tcPr>
            <w:tcW w:w="3147" w:type="dxa"/>
            <w:shd w:val="clear" w:color="auto" w:fill="C5E0B3" w:themeFill="accent6" w:themeFillTint="66"/>
          </w:tcPr>
          <w:p w14:paraId="2470E569" w14:textId="77777777" w:rsidR="00DD2C8A" w:rsidRPr="007578D5" w:rsidRDefault="00DD2C8A" w:rsidP="00041B12">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006056FB" w14:textId="1FB9939B" w:rsidTr="00041B12">
        <w:tc>
          <w:tcPr>
            <w:tcW w:w="6062" w:type="dxa"/>
            <w:shd w:val="clear" w:color="auto" w:fill="C5E0B3" w:themeFill="accent6" w:themeFillTint="66"/>
          </w:tcPr>
          <w:p w14:paraId="25C136CF" w14:textId="5E4EB2E3" w:rsidR="00DD2C8A" w:rsidRPr="007578D5" w:rsidRDefault="00BE000D"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O d</w:t>
            </w:r>
            <w:r w:rsidR="00DD2C8A" w:rsidRPr="007578D5">
              <w:rPr>
                <w:rFonts w:ascii="Arial Narrow" w:hAnsi="Arial Narrow"/>
                <w:sz w:val="18"/>
                <w:szCs w:val="18"/>
              </w:rPr>
              <w:t>esenvolvimento de campanhas publicitárias que promovam o desportivismo, o ideal de jogo limpo e a integração, especialmente entre a população em idade escolar;</w:t>
            </w:r>
          </w:p>
        </w:tc>
        <w:tc>
          <w:tcPr>
            <w:tcW w:w="3147" w:type="dxa"/>
            <w:shd w:val="clear" w:color="auto" w:fill="C5E0B3" w:themeFill="accent6" w:themeFillTint="66"/>
          </w:tcPr>
          <w:p w14:paraId="2D6062F3" w14:textId="77777777" w:rsidR="00DD2C8A" w:rsidRPr="007578D5" w:rsidRDefault="00DD2C8A" w:rsidP="00041B12">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74AF08A5" w14:textId="46643568" w:rsidTr="00041B12">
        <w:tc>
          <w:tcPr>
            <w:tcW w:w="6062" w:type="dxa"/>
            <w:shd w:val="clear" w:color="auto" w:fill="B4C6E7" w:themeFill="accent5" w:themeFillTint="66"/>
          </w:tcPr>
          <w:p w14:paraId="1568E893" w14:textId="11709877" w:rsidR="00DD2C8A" w:rsidRPr="007578D5" w:rsidRDefault="00BE000D"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A i</w:t>
            </w:r>
            <w:r w:rsidR="00DD2C8A" w:rsidRPr="007578D5">
              <w:rPr>
                <w:rFonts w:ascii="Arial Narrow" w:hAnsi="Arial Narrow"/>
                <w:sz w:val="18"/>
                <w:szCs w:val="18"/>
              </w:rPr>
              <w:t>mplementação de medidas que visem assegurar condições para o pleno enquadramento familiar, designadamente pela adoção de um sistema de ingressos mais favorável;</w:t>
            </w:r>
          </w:p>
        </w:tc>
        <w:tc>
          <w:tcPr>
            <w:tcW w:w="3147" w:type="dxa"/>
            <w:shd w:val="clear" w:color="auto" w:fill="B4C6E7" w:themeFill="accent5" w:themeFillTint="66"/>
          </w:tcPr>
          <w:p w14:paraId="0D61A59C" w14:textId="77777777" w:rsidR="00DD2C8A" w:rsidRPr="007578D5" w:rsidRDefault="00DD2C8A" w:rsidP="008A723F">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5AB29C8B" w14:textId="77777777" w:rsidTr="00041B12">
        <w:tc>
          <w:tcPr>
            <w:tcW w:w="6062" w:type="dxa"/>
            <w:shd w:val="clear" w:color="auto" w:fill="C5E0B3" w:themeFill="accent6" w:themeFillTint="66"/>
          </w:tcPr>
          <w:p w14:paraId="04B5AFB8" w14:textId="7AED7BEB" w:rsidR="00DD2C8A" w:rsidRPr="007578D5" w:rsidRDefault="00690A7E"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O d</w:t>
            </w:r>
            <w:r w:rsidR="00DD2C8A" w:rsidRPr="007578D5">
              <w:rPr>
                <w:rFonts w:ascii="Arial Narrow" w:hAnsi="Arial Narrow"/>
                <w:sz w:val="18"/>
                <w:szCs w:val="18"/>
              </w:rPr>
              <w:t>esenvolvimento de ações que possibilitem o enquadramento e o convívio entre adeptos;</w:t>
            </w:r>
          </w:p>
        </w:tc>
        <w:tc>
          <w:tcPr>
            <w:tcW w:w="3147" w:type="dxa"/>
            <w:shd w:val="clear" w:color="auto" w:fill="C5E0B3" w:themeFill="accent6" w:themeFillTint="66"/>
          </w:tcPr>
          <w:p w14:paraId="4922E4DC" w14:textId="77777777" w:rsidR="00DD2C8A" w:rsidRPr="007578D5" w:rsidRDefault="00DD2C8A" w:rsidP="008A723F">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194A133E" w14:textId="77777777" w:rsidTr="00041B12">
        <w:tc>
          <w:tcPr>
            <w:tcW w:w="6062" w:type="dxa"/>
            <w:shd w:val="clear" w:color="auto" w:fill="C5E0B3" w:themeFill="accent6" w:themeFillTint="66"/>
          </w:tcPr>
          <w:p w14:paraId="4BA27DE5" w14:textId="6D03E5D8" w:rsidR="00DD2C8A" w:rsidRPr="007578D5" w:rsidRDefault="00DD2C8A"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hAnsi="Arial Narrow"/>
                <w:sz w:val="18"/>
                <w:szCs w:val="18"/>
              </w:rPr>
            </w:pPr>
            <w:r w:rsidRPr="007578D5">
              <w:rPr>
                <w:rFonts w:ascii="Arial Narrow" w:hAnsi="Arial Narrow"/>
                <w:sz w:val="18"/>
                <w:szCs w:val="18"/>
              </w:rPr>
              <w:t>Apoio à criação de «embaixadas de adeptos», tendo em vista dar cumprimento ao disposto na presente lei.</w:t>
            </w:r>
          </w:p>
        </w:tc>
        <w:tc>
          <w:tcPr>
            <w:tcW w:w="3147" w:type="dxa"/>
            <w:shd w:val="clear" w:color="auto" w:fill="C5E0B3" w:themeFill="accent6" w:themeFillTint="66"/>
          </w:tcPr>
          <w:p w14:paraId="33C4A065" w14:textId="77777777" w:rsidR="00DD2C8A" w:rsidRPr="007578D5" w:rsidRDefault="00DD2C8A" w:rsidP="008A723F">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5E6AC630" w14:textId="0D4CD90D" w:rsidTr="00041B12">
        <w:tc>
          <w:tcPr>
            <w:tcW w:w="6062" w:type="dxa"/>
            <w:shd w:val="clear" w:color="auto" w:fill="C5E0B3" w:themeFill="accent6" w:themeFillTint="66"/>
          </w:tcPr>
          <w:p w14:paraId="79EB9973" w14:textId="77777777" w:rsidR="00DD2C8A" w:rsidRPr="007578D5" w:rsidRDefault="00DD2C8A" w:rsidP="00774F7E">
            <w:pPr>
              <w:pStyle w:val="NormalWeb"/>
              <w:numPr>
                <w:ilvl w:val="0"/>
                <w:numId w:val="4"/>
              </w:numPr>
              <w:shd w:val="clear" w:color="auto" w:fill="FFFFFF"/>
              <w:tabs>
                <w:tab w:val="left" w:pos="709"/>
                <w:tab w:val="left" w:pos="9923"/>
              </w:tabs>
              <w:spacing w:before="120" w:beforeAutospacing="0" w:after="120" w:afterAutospacing="0" w:line="276" w:lineRule="auto"/>
              <w:ind w:left="0" w:firstLine="426"/>
              <w:jc w:val="both"/>
              <w:rPr>
                <w:rFonts w:ascii="Arial Narrow" w:eastAsiaTheme="minorHAnsi" w:hAnsi="Arial Narrow" w:cstheme="minorBidi"/>
                <w:sz w:val="18"/>
                <w:szCs w:val="18"/>
                <w:lang w:eastAsia="en-US"/>
              </w:rPr>
            </w:pPr>
            <w:r w:rsidRPr="007578D5">
              <w:rPr>
                <w:rFonts w:ascii="Arial Narrow" w:eastAsiaTheme="minorHAnsi" w:hAnsi="Arial Narrow" w:cstheme="minorBidi"/>
                <w:sz w:val="18"/>
                <w:szCs w:val="18"/>
                <w:lang w:eastAsia="en-US"/>
              </w:rPr>
              <w:lastRenderedPageBreak/>
              <w:t>(outras que o organizador entenda especificar)</w:t>
            </w:r>
          </w:p>
        </w:tc>
        <w:tc>
          <w:tcPr>
            <w:tcW w:w="3147" w:type="dxa"/>
            <w:shd w:val="clear" w:color="auto" w:fill="C5E0B3" w:themeFill="accent6" w:themeFillTint="66"/>
          </w:tcPr>
          <w:p w14:paraId="582F8E01" w14:textId="77777777" w:rsidR="00DD2C8A" w:rsidRPr="007578D5" w:rsidRDefault="00DD2C8A" w:rsidP="008A723F">
            <w:pPr>
              <w:pStyle w:val="NormalWeb"/>
              <w:shd w:val="clear" w:color="auto" w:fill="FFFFFF"/>
              <w:tabs>
                <w:tab w:val="left" w:pos="709"/>
                <w:tab w:val="left" w:pos="9923"/>
              </w:tabs>
              <w:spacing w:before="120" w:beforeAutospacing="0" w:after="120" w:afterAutospacing="0" w:line="276" w:lineRule="auto"/>
              <w:rPr>
                <w:rFonts w:ascii="Arial Narrow" w:eastAsiaTheme="minorHAnsi" w:hAnsi="Arial Narrow" w:cstheme="minorBidi"/>
                <w:sz w:val="18"/>
                <w:szCs w:val="18"/>
                <w:lang w:eastAsia="en-US"/>
              </w:rPr>
            </w:pPr>
          </w:p>
        </w:tc>
      </w:tr>
      <w:tr w:rsidR="00DD2C8A" w:rsidRPr="00F501CB" w14:paraId="1EA84091" w14:textId="52361E7D" w:rsidTr="00041B12">
        <w:tc>
          <w:tcPr>
            <w:tcW w:w="6062" w:type="dxa"/>
            <w:shd w:val="clear" w:color="auto" w:fill="C5E0B3" w:themeFill="accent6" w:themeFillTint="66"/>
          </w:tcPr>
          <w:p w14:paraId="4142118E" w14:textId="7BC44E72" w:rsidR="00DD2C8A" w:rsidRPr="007578D5" w:rsidRDefault="00DD2C8A" w:rsidP="00DD2C8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roofErr w:type="gramStart"/>
            <w:r w:rsidRPr="007578D5">
              <w:rPr>
                <w:rFonts w:ascii="Arial Narrow" w:hAnsi="Arial Narrow"/>
                <w:sz w:val="18"/>
                <w:szCs w:val="18"/>
              </w:rPr>
              <w:t>2  -</w:t>
            </w:r>
            <w:proofErr w:type="gramEnd"/>
            <w:r w:rsidRPr="007578D5">
              <w:rPr>
                <w:rFonts w:ascii="Arial Narrow" w:hAnsi="Arial Narrow"/>
                <w:sz w:val="18"/>
                <w:szCs w:val="18"/>
              </w:rPr>
              <w:t xml:space="preserve"> O/A </w:t>
            </w:r>
            <w:r w:rsidRPr="007578D5">
              <w:rPr>
                <w:rFonts w:ascii="Arial Narrow" w:hAnsi="Arial Narrow"/>
                <w:sz w:val="18"/>
                <w:szCs w:val="18"/>
                <w:highlight w:val="lightGray"/>
              </w:rPr>
              <w:t>___(nome do organizador da competição)______</w:t>
            </w:r>
            <w:r w:rsidRPr="007578D5">
              <w:rPr>
                <w:rFonts w:ascii="Arial Narrow" w:hAnsi="Arial Narrow"/>
                <w:sz w:val="18"/>
                <w:szCs w:val="18"/>
              </w:rPr>
              <w:t xml:space="preserve">, envia à APCVD o Relatório de Ações Socioeducativas, até 30 dias após o termo da época desportiva, conforme </w:t>
            </w:r>
            <w:r w:rsidR="002A6CC1" w:rsidRPr="007578D5">
              <w:rPr>
                <w:rFonts w:ascii="Arial Narrow" w:hAnsi="Arial Narrow"/>
                <w:sz w:val="18"/>
                <w:szCs w:val="18"/>
              </w:rPr>
              <w:t xml:space="preserve">o </w:t>
            </w:r>
            <w:r w:rsidRPr="007578D5">
              <w:rPr>
                <w:rFonts w:ascii="Arial Narrow" w:hAnsi="Arial Narrow"/>
                <w:sz w:val="18"/>
                <w:szCs w:val="18"/>
              </w:rPr>
              <w:t>art.º 9º do RJSED.</w:t>
            </w:r>
          </w:p>
        </w:tc>
        <w:tc>
          <w:tcPr>
            <w:tcW w:w="3147" w:type="dxa"/>
            <w:shd w:val="clear" w:color="auto" w:fill="C5E0B3" w:themeFill="accent6" w:themeFillTint="66"/>
          </w:tcPr>
          <w:p w14:paraId="013C91F5" w14:textId="77777777" w:rsidR="00DD2C8A" w:rsidRPr="007578D5" w:rsidRDefault="00DD2C8A" w:rsidP="008A723F">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p>
        </w:tc>
      </w:tr>
      <w:tr w:rsidR="00B14963" w:rsidRPr="00F501CB" w14:paraId="47C07501" w14:textId="77777777" w:rsidTr="00470DDF">
        <w:tc>
          <w:tcPr>
            <w:tcW w:w="6062" w:type="dxa"/>
          </w:tcPr>
          <w:p w14:paraId="68AE5226" w14:textId="78AEA222" w:rsidR="00B14963" w:rsidRPr="007578D5" w:rsidRDefault="00B14963" w:rsidP="00470DDF">
            <w:pPr>
              <w:pStyle w:val="PargrafodaLista"/>
              <w:spacing w:before="120"/>
              <w:ind w:left="0"/>
              <w:jc w:val="center"/>
              <w:rPr>
                <w:rFonts w:ascii="Arial Narrow" w:hAnsi="Arial Narrow"/>
                <w:b/>
                <w:bCs/>
                <w:iCs/>
                <w:sz w:val="18"/>
                <w:szCs w:val="18"/>
              </w:rPr>
            </w:pPr>
            <w:r w:rsidRPr="007578D5">
              <w:rPr>
                <w:rFonts w:ascii="Arial Narrow" w:hAnsi="Arial Narrow"/>
                <w:b/>
                <w:bCs/>
                <w:iCs/>
                <w:sz w:val="18"/>
                <w:szCs w:val="18"/>
              </w:rPr>
              <w:t>Artigo 1</w:t>
            </w:r>
            <w:r w:rsidR="00332753" w:rsidRPr="007578D5">
              <w:rPr>
                <w:rFonts w:ascii="Arial Narrow" w:hAnsi="Arial Narrow"/>
                <w:b/>
                <w:bCs/>
                <w:iCs/>
                <w:sz w:val="18"/>
                <w:szCs w:val="18"/>
              </w:rPr>
              <w:t>2</w:t>
            </w:r>
            <w:r w:rsidRPr="007578D5">
              <w:rPr>
                <w:rFonts w:ascii="Arial Narrow" w:hAnsi="Arial Narrow"/>
                <w:b/>
                <w:bCs/>
                <w:iCs/>
                <w:sz w:val="18"/>
                <w:szCs w:val="18"/>
              </w:rPr>
              <w:t>º</w:t>
            </w:r>
          </w:p>
        </w:tc>
        <w:tc>
          <w:tcPr>
            <w:tcW w:w="3147" w:type="dxa"/>
          </w:tcPr>
          <w:p w14:paraId="029275DE" w14:textId="77777777" w:rsidR="00B14963" w:rsidRPr="007578D5" w:rsidRDefault="00B14963" w:rsidP="00470DDF">
            <w:pPr>
              <w:pStyle w:val="PargrafodaLista"/>
              <w:spacing w:before="120"/>
              <w:ind w:left="0"/>
              <w:rPr>
                <w:rFonts w:ascii="Arial Narrow" w:hAnsi="Arial Narrow"/>
                <w:b/>
                <w:bCs/>
                <w:iCs/>
                <w:sz w:val="18"/>
                <w:szCs w:val="18"/>
              </w:rPr>
            </w:pPr>
          </w:p>
        </w:tc>
      </w:tr>
      <w:tr w:rsidR="00B14963" w:rsidRPr="00F501CB" w14:paraId="3EFDD65F" w14:textId="77777777" w:rsidTr="00470DDF">
        <w:tc>
          <w:tcPr>
            <w:tcW w:w="6062" w:type="dxa"/>
          </w:tcPr>
          <w:p w14:paraId="3D55796A" w14:textId="77777777" w:rsidR="00B14963" w:rsidRPr="007578D5" w:rsidRDefault="00B14963" w:rsidP="00470DDF">
            <w:pPr>
              <w:pStyle w:val="PargrafodaLista"/>
              <w:ind w:left="0"/>
              <w:jc w:val="center"/>
              <w:rPr>
                <w:rFonts w:ascii="Arial Narrow" w:hAnsi="Arial Narrow"/>
                <w:b/>
                <w:bCs/>
                <w:iCs/>
                <w:sz w:val="18"/>
                <w:szCs w:val="18"/>
              </w:rPr>
            </w:pPr>
            <w:r w:rsidRPr="007578D5">
              <w:rPr>
                <w:rFonts w:ascii="Arial Narrow" w:hAnsi="Arial Narrow"/>
                <w:b/>
                <w:bCs/>
                <w:iCs/>
                <w:sz w:val="18"/>
                <w:szCs w:val="18"/>
              </w:rPr>
              <w:t>Medidas de Serviço</w:t>
            </w:r>
          </w:p>
        </w:tc>
        <w:tc>
          <w:tcPr>
            <w:tcW w:w="3147" w:type="dxa"/>
          </w:tcPr>
          <w:p w14:paraId="131F9E05" w14:textId="77777777" w:rsidR="00B14963" w:rsidRPr="007578D5" w:rsidRDefault="00B14963" w:rsidP="00470DDF">
            <w:pPr>
              <w:pStyle w:val="PargrafodaLista"/>
              <w:ind w:left="0"/>
              <w:rPr>
                <w:rFonts w:ascii="Arial Narrow" w:hAnsi="Arial Narrow"/>
                <w:b/>
                <w:bCs/>
                <w:iCs/>
                <w:sz w:val="18"/>
                <w:szCs w:val="18"/>
              </w:rPr>
            </w:pPr>
          </w:p>
        </w:tc>
      </w:tr>
      <w:tr w:rsidR="00B14963" w:rsidRPr="008A723F" w14:paraId="6941344E" w14:textId="77777777" w:rsidTr="008A723F">
        <w:tc>
          <w:tcPr>
            <w:tcW w:w="6062" w:type="dxa"/>
            <w:shd w:val="clear" w:color="auto" w:fill="C5E0B3" w:themeFill="accent6" w:themeFillTint="66"/>
          </w:tcPr>
          <w:p w14:paraId="4BDC6B1B" w14:textId="77777777" w:rsidR="00B14963" w:rsidRPr="007578D5" w:rsidRDefault="00B14963"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A/O </w:t>
            </w:r>
            <w:r w:rsidRPr="00F42D9A">
              <w:rPr>
                <w:rFonts w:ascii="Arial Narrow" w:hAnsi="Arial Narrow"/>
                <w:sz w:val="18"/>
                <w:szCs w:val="18"/>
                <w:highlight w:val="lightGray"/>
              </w:rPr>
              <w:t>__</w:t>
            </w:r>
            <w:proofErr w:type="gramStart"/>
            <w:r w:rsidRPr="00F42D9A">
              <w:rPr>
                <w:rFonts w:ascii="Arial Narrow" w:hAnsi="Arial Narrow"/>
                <w:sz w:val="18"/>
                <w:szCs w:val="18"/>
                <w:highlight w:val="lightGray"/>
              </w:rPr>
              <w:t>_</w:t>
            </w:r>
            <w:r w:rsidR="00332753" w:rsidRPr="00F42D9A">
              <w:rPr>
                <w:rFonts w:ascii="Arial Narrow" w:hAnsi="Arial Narrow"/>
                <w:sz w:val="18"/>
                <w:szCs w:val="18"/>
                <w:highlight w:val="lightGray"/>
              </w:rPr>
              <w:t>(</w:t>
            </w:r>
            <w:proofErr w:type="gramEnd"/>
            <w:r w:rsidR="00332753" w:rsidRPr="00F42D9A">
              <w:rPr>
                <w:rFonts w:ascii="Arial Narrow" w:hAnsi="Arial Narrow"/>
                <w:sz w:val="18"/>
                <w:szCs w:val="18"/>
                <w:highlight w:val="lightGray"/>
              </w:rPr>
              <w:t>nome do organizador)</w:t>
            </w:r>
            <w:r w:rsidRPr="00F42D9A">
              <w:rPr>
                <w:rFonts w:ascii="Arial Narrow" w:hAnsi="Arial Narrow"/>
                <w:sz w:val="18"/>
                <w:szCs w:val="18"/>
                <w:highlight w:val="lightGray"/>
              </w:rPr>
              <w:t>____</w:t>
            </w:r>
            <w:r w:rsidRPr="007578D5">
              <w:rPr>
                <w:rFonts w:ascii="Arial Narrow" w:hAnsi="Arial Narrow"/>
                <w:sz w:val="18"/>
                <w:szCs w:val="18"/>
              </w:rPr>
              <w:t xml:space="preserve"> com o intuito de fazer com que os indivíduos e grupos se sintam confortáveis, estimados e bem-vindos </w:t>
            </w:r>
            <w:r w:rsidR="00C274AC" w:rsidRPr="007578D5">
              <w:rPr>
                <w:rFonts w:ascii="Arial Narrow" w:hAnsi="Arial Narrow"/>
                <w:sz w:val="18"/>
                <w:szCs w:val="18"/>
              </w:rPr>
              <w:t xml:space="preserve">nos espetáculos desportivos </w:t>
            </w:r>
            <w:r w:rsidR="00BC6676" w:rsidRPr="007578D5">
              <w:rPr>
                <w:rFonts w:ascii="Arial Narrow" w:hAnsi="Arial Narrow"/>
                <w:sz w:val="18"/>
                <w:szCs w:val="18"/>
              </w:rPr>
              <w:t xml:space="preserve">determina que </w:t>
            </w:r>
            <w:r w:rsidRPr="007578D5">
              <w:rPr>
                <w:rFonts w:ascii="Arial Narrow" w:hAnsi="Arial Narrow"/>
                <w:sz w:val="18"/>
                <w:szCs w:val="18"/>
              </w:rPr>
              <w:t xml:space="preserve">seguintes procedimentos mínimos (medidas de serviço) </w:t>
            </w:r>
            <w:r w:rsidR="00517886" w:rsidRPr="007578D5">
              <w:rPr>
                <w:rFonts w:ascii="Arial Narrow" w:hAnsi="Arial Narrow"/>
                <w:sz w:val="18"/>
                <w:szCs w:val="18"/>
              </w:rPr>
              <w:t xml:space="preserve">são de </w:t>
            </w:r>
            <w:r w:rsidRPr="007578D5">
              <w:rPr>
                <w:rFonts w:ascii="Arial Narrow" w:hAnsi="Arial Narrow"/>
                <w:sz w:val="18"/>
                <w:szCs w:val="18"/>
              </w:rPr>
              <w:t>aplica</w:t>
            </w:r>
            <w:r w:rsidR="00517886" w:rsidRPr="007578D5">
              <w:rPr>
                <w:rFonts w:ascii="Arial Narrow" w:hAnsi="Arial Narrow"/>
                <w:sz w:val="18"/>
                <w:szCs w:val="18"/>
              </w:rPr>
              <w:t>ção</w:t>
            </w:r>
            <w:r w:rsidRPr="007578D5">
              <w:rPr>
                <w:rFonts w:ascii="Arial Narrow" w:hAnsi="Arial Narrow"/>
                <w:sz w:val="18"/>
                <w:szCs w:val="18"/>
              </w:rPr>
              <w:t xml:space="preserve"> pelos promotores do espetáculo desportivo quanto a:</w:t>
            </w:r>
          </w:p>
          <w:p w14:paraId="2A7D00F9" w14:textId="77777777" w:rsidR="007E7322" w:rsidRPr="00F42D9A" w:rsidRDefault="007E7322"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b/>
                <w:bCs/>
                <w:sz w:val="18"/>
                <w:szCs w:val="18"/>
              </w:rPr>
            </w:pPr>
            <w:r w:rsidRPr="00F42D9A">
              <w:rPr>
                <w:rFonts w:ascii="Arial Narrow" w:hAnsi="Arial Narrow"/>
                <w:b/>
                <w:bCs/>
                <w:sz w:val="18"/>
                <w:szCs w:val="18"/>
              </w:rPr>
              <w:t>Ou (caso o organizador entenda que estes procedimentos devem ser determinados ao nível dos regulamentos da competição)</w:t>
            </w:r>
          </w:p>
          <w:p w14:paraId="045F129E" w14:textId="36FEA844" w:rsidR="007E7322" w:rsidRPr="007578D5" w:rsidRDefault="007E7322"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A/O </w:t>
            </w:r>
            <w:r w:rsidRPr="00F42D9A">
              <w:rPr>
                <w:rFonts w:ascii="Arial Narrow" w:hAnsi="Arial Narrow"/>
                <w:sz w:val="18"/>
                <w:szCs w:val="18"/>
                <w:highlight w:val="lightGray"/>
              </w:rPr>
              <w:t>__</w:t>
            </w:r>
            <w:proofErr w:type="gramStart"/>
            <w:r w:rsidRPr="00F42D9A">
              <w:rPr>
                <w:rFonts w:ascii="Arial Narrow" w:hAnsi="Arial Narrow"/>
                <w:sz w:val="18"/>
                <w:szCs w:val="18"/>
                <w:highlight w:val="lightGray"/>
              </w:rPr>
              <w:t>_(</w:t>
            </w:r>
            <w:proofErr w:type="gramEnd"/>
            <w:r w:rsidRPr="00F42D9A">
              <w:rPr>
                <w:rFonts w:ascii="Arial Narrow" w:hAnsi="Arial Narrow"/>
                <w:sz w:val="18"/>
                <w:szCs w:val="18"/>
                <w:highlight w:val="lightGray"/>
              </w:rPr>
              <w:t>nome do organizador)____</w:t>
            </w:r>
            <w:r w:rsidRPr="007578D5">
              <w:rPr>
                <w:rFonts w:ascii="Arial Narrow" w:hAnsi="Arial Narrow"/>
                <w:sz w:val="18"/>
                <w:szCs w:val="18"/>
              </w:rPr>
              <w:t xml:space="preserve"> com o intuito de fazer com que os indivíduos e grupos se sintam confortáveis, estimados e bem-vindos nos espetáculos desportivos determina que os regulamentos das competições </w:t>
            </w:r>
            <w:r w:rsidR="00ED7319" w:rsidRPr="007578D5">
              <w:rPr>
                <w:rFonts w:ascii="Arial Narrow" w:hAnsi="Arial Narrow"/>
                <w:sz w:val="18"/>
                <w:szCs w:val="18"/>
              </w:rPr>
              <w:t>estabeleçam</w:t>
            </w:r>
            <w:r w:rsidR="004A2DE4" w:rsidRPr="007578D5">
              <w:rPr>
                <w:rFonts w:ascii="Arial Narrow" w:hAnsi="Arial Narrow"/>
                <w:sz w:val="18"/>
                <w:szCs w:val="18"/>
              </w:rPr>
              <w:t xml:space="preserve"> </w:t>
            </w:r>
            <w:r w:rsidRPr="007578D5">
              <w:rPr>
                <w:rFonts w:ascii="Arial Narrow" w:hAnsi="Arial Narrow"/>
                <w:sz w:val="18"/>
                <w:szCs w:val="18"/>
              </w:rPr>
              <w:t>procedimentos mínimos (medidas de serviço) de aplicação pelos promotores do espetáculo desportivo quanto a:</w:t>
            </w:r>
          </w:p>
        </w:tc>
        <w:tc>
          <w:tcPr>
            <w:tcW w:w="3147" w:type="dxa"/>
            <w:shd w:val="clear" w:color="auto" w:fill="C5E0B3" w:themeFill="accent6" w:themeFillTint="66"/>
          </w:tcPr>
          <w:p w14:paraId="4E59E208" w14:textId="0F675319" w:rsidR="00B14963" w:rsidRPr="007578D5" w:rsidRDefault="0022219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Caso o organizador opte por habilitar os regulamentos de competição a desenvolver os requisitos, deve comunicar à APCVD os respetivos regulamentos onde esse desenvolvimento ocorre.</w:t>
            </w:r>
          </w:p>
        </w:tc>
      </w:tr>
      <w:tr w:rsidR="00B14963" w:rsidRPr="008A723F" w14:paraId="0319EA09" w14:textId="77777777" w:rsidTr="00041B12">
        <w:tc>
          <w:tcPr>
            <w:tcW w:w="6062" w:type="dxa"/>
            <w:shd w:val="clear" w:color="auto" w:fill="B4C6E7" w:themeFill="accent5" w:themeFillTint="66"/>
          </w:tcPr>
          <w:p w14:paraId="058087A8" w14:textId="1D32BC93" w:rsidR="00B14963" w:rsidRPr="007578D5" w:rsidRDefault="00965480"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w:t>
            </w:r>
            <w:r w:rsidR="00B14963" w:rsidRPr="007578D5">
              <w:rPr>
                <w:rFonts w:ascii="Arial Narrow" w:hAnsi="Arial Narrow"/>
                <w:sz w:val="18"/>
                <w:szCs w:val="18"/>
              </w:rPr>
              <w:t xml:space="preserve">A adequação e conformidade de infraestruturas </w:t>
            </w:r>
            <w:r w:rsidR="00947348" w:rsidRPr="007578D5">
              <w:rPr>
                <w:rFonts w:ascii="Arial Narrow" w:hAnsi="Arial Narrow"/>
                <w:sz w:val="18"/>
                <w:szCs w:val="18"/>
              </w:rPr>
              <w:t xml:space="preserve">físicas </w:t>
            </w:r>
            <w:r w:rsidR="00B14963" w:rsidRPr="007578D5">
              <w:rPr>
                <w:rFonts w:ascii="Arial Narrow" w:hAnsi="Arial Narrow"/>
                <w:sz w:val="18"/>
                <w:szCs w:val="18"/>
              </w:rPr>
              <w:t xml:space="preserve">e </w:t>
            </w:r>
            <w:r w:rsidR="00947348" w:rsidRPr="007578D5">
              <w:rPr>
                <w:rFonts w:ascii="Arial Narrow" w:hAnsi="Arial Narrow"/>
                <w:sz w:val="18"/>
                <w:szCs w:val="18"/>
              </w:rPr>
              <w:t xml:space="preserve">de </w:t>
            </w:r>
            <w:r w:rsidR="00B14963" w:rsidRPr="007578D5">
              <w:rPr>
                <w:rFonts w:ascii="Arial Narrow" w:hAnsi="Arial Narrow"/>
                <w:sz w:val="18"/>
                <w:szCs w:val="18"/>
              </w:rPr>
              <w:t xml:space="preserve">serviços aos adeptos, como </w:t>
            </w:r>
            <w:r w:rsidR="00535374" w:rsidRPr="007578D5">
              <w:rPr>
                <w:rFonts w:ascii="Arial Narrow" w:hAnsi="Arial Narrow"/>
                <w:sz w:val="18"/>
                <w:szCs w:val="18"/>
              </w:rPr>
              <w:t xml:space="preserve">tipologia dos lugares, serviços de </w:t>
            </w:r>
            <w:r w:rsidR="00B14963" w:rsidRPr="007578D5">
              <w:rPr>
                <w:rFonts w:ascii="Arial Narrow" w:hAnsi="Arial Narrow"/>
                <w:sz w:val="18"/>
                <w:szCs w:val="18"/>
              </w:rPr>
              <w:t xml:space="preserve">restauração/bar, instalações sanitárias adequadas e conformes/proporcionais, </w:t>
            </w:r>
            <w:r w:rsidR="00DC1B97" w:rsidRPr="007578D5">
              <w:rPr>
                <w:rFonts w:ascii="Arial Narrow" w:hAnsi="Arial Narrow"/>
                <w:sz w:val="18"/>
                <w:szCs w:val="18"/>
              </w:rPr>
              <w:t>espaços para guarda de objetos</w:t>
            </w:r>
            <w:r w:rsidR="0037202D" w:rsidRPr="007578D5">
              <w:rPr>
                <w:rFonts w:ascii="Arial Narrow" w:hAnsi="Arial Narrow"/>
                <w:sz w:val="18"/>
                <w:szCs w:val="18"/>
              </w:rPr>
              <w:t xml:space="preserve">, </w:t>
            </w:r>
            <w:r w:rsidR="00A7023C" w:rsidRPr="007578D5">
              <w:rPr>
                <w:rFonts w:ascii="Arial Narrow" w:hAnsi="Arial Narrow"/>
                <w:sz w:val="18"/>
                <w:szCs w:val="18"/>
              </w:rPr>
              <w:t xml:space="preserve">serviços de primeiros socorros, </w:t>
            </w:r>
            <w:proofErr w:type="spellStart"/>
            <w:r w:rsidR="0063075C" w:rsidRPr="007578D5">
              <w:rPr>
                <w:rFonts w:ascii="Arial Narrow" w:hAnsi="Arial Narrow"/>
                <w:sz w:val="18"/>
                <w:szCs w:val="18"/>
              </w:rPr>
              <w:t>etc</w:t>
            </w:r>
            <w:proofErr w:type="spellEnd"/>
            <w:r w:rsidR="0063075C" w:rsidRPr="007578D5">
              <w:rPr>
                <w:rFonts w:ascii="Arial Narrow" w:hAnsi="Arial Narrow"/>
                <w:sz w:val="18"/>
                <w:szCs w:val="18"/>
              </w:rPr>
              <w:t xml:space="preserve">, </w:t>
            </w:r>
            <w:r w:rsidR="00B14963" w:rsidRPr="007578D5">
              <w:rPr>
                <w:rFonts w:ascii="Arial Narrow" w:hAnsi="Arial Narrow"/>
                <w:sz w:val="18"/>
                <w:szCs w:val="18"/>
              </w:rPr>
              <w:t>bem como a sinalização adequada e outros serviços prestados n</w:t>
            </w:r>
            <w:r w:rsidR="003C188E" w:rsidRPr="007578D5">
              <w:rPr>
                <w:rFonts w:ascii="Arial Narrow" w:hAnsi="Arial Narrow"/>
                <w:sz w:val="18"/>
                <w:szCs w:val="18"/>
              </w:rPr>
              <w:t xml:space="preserve">a receção e acolhimento </w:t>
            </w:r>
            <w:r w:rsidR="00B14963" w:rsidRPr="007578D5">
              <w:rPr>
                <w:rFonts w:ascii="Arial Narrow" w:hAnsi="Arial Narrow"/>
                <w:sz w:val="18"/>
                <w:szCs w:val="18"/>
              </w:rPr>
              <w:t xml:space="preserve">dos </w:t>
            </w:r>
            <w:r w:rsidR="0063075C" w:rsidRPr="007578D5">
              <w:rPr>
                <w:rFonts w:ascii="Arial Narrow" w:hAnsi="Arial Narrow"/>
                <w:sz w:val="18"/>
                <w:szCs w:val="18"/>
              </w:rPr>
              <w:t>adeptos</w:t>
            </w:r>
            <w:r w:rsidR="00B14963" w:rsidRPr="007578D5">
              <w:rPr>
                <w:rFonts w:ascii="Arial Narrow" w:hAnsi="Arial Narrow"/>
                <w:sz w:val="18"/>
                <w:szCs w:val="18"/>
              </w:rPr>
              <w:t xml:space="preserve"> visitados e visitantes.</w:t>
            </w:r>
            <w:r w:rsidRPr="007578D5">
              <w:rPr>
                <w:rFonts w:ascii="Arial Narrow" w:hAnsi="Arial Narrow"/>
                <w:sz w:val="18"/>
                <w:szCs w:val="18"/>
              </w:rPr>
              <w:t>)</w:t>
            </w:r>
          </w:p>
        </w:tc>
        <w:tc>
          <w:tcPr>
            <w:tcW w:w="3147" w:type="dxa"/>
            <w:shd w:val="clear" w:color="auto" w:fill="B4C6E7" w:themeFill="accent5" w:themeFillTint="66"/>
          </w:tcPr>
          <w:p w14:paraId="2EE0DA0D" w14:textId="4AA559B7" w:rsidR="00B14963" w:rsidRPr="007578D5" w:rsidRDefault="00A40A3E"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Neste número o organizador deve </w:t>
            </w:r>
            <w:r w:rsidR="00051C16" w:rsidRPr="007578D5">
              <w:rPr>
                <w:rFonts w:ascii="Arial Narrow" w:hAnsi="Arial Narrow"/>
                <w:sz w:val="18"/>
                <w:szCs w:val="18"/>
              </w:rPr>
              <w:t>concretizar os</w:t>
            </w:r>
            <w:r w:rsidRPr="007578D5">
              <w:rPr>
                <w:rFonts w:ascii="Arial Narrow" w:hAnsi="Arial Narrow"/>
                <w:sz w:val="18"/>
                <w:szCs w:val="18"/>
              </w:rPr>
              <w:t xml:space="preserve"> requisitos mínimos (em respeito </w:t>
            </w:r>
            <w:r w:rsidR="007E1275" w:rsidRPr="007578D5">
              <w:rPr>
                <w:rFonts w:ascii="Arial Narrow" w:hAnsi="Arial Narrow"/>
                <w:sz w:val="18"/>
                <w:szCs w:val="18"/>
              </w:rPr>
              <w:t>pelos requisitos legais aplicáveis</w:t>
            </w:r>
            <w:r w:rsidRPr="007578D5">
              <w:rPr>
                <w:rFonts w:ascii="Arial Narrow" w:hAnsi="Arial Narrow"/>
                <w:sz w:val="18"/>
                <w:szCs w:val="18"/>
              </w:rPr>
              <w:t>)</w:t>
            </w:r>
            <w:r w:rsidR="0037202D" w:rsidRPr="007578D5">
              <w:rPr>
                <w:rFonts w:ascii="Arial Narrow" w:hAnsi="Arial Narrow"/>
                <w:sz w:val="18"/>
                <w:szCs w:val="18"/>
              </w:rPr>
              <w:t>, quanto à necessidade de existência</w:t>
            </w:r>
            <w:r w:rsidR="000A250E" w:rsidRPr="007578D5">
              <w:rPr>
                <w:rFonts w:ascii="Arial Narrow" w:hAnsi="Arial Narrow"/>
                <w:sz w:val="18"/>
                <w:szCs w:val="18"/>
              </w:rPr>
              <w:t xml:space="preserve"> de </w:t>
            </w:r>
            <w:r w:rsidR="007E1275" w:rsidRPr="007578D5">
              <w:rPr>
                <w:rFonts w:ascii="Arial Narrow" w:hAnsi="Arial Narrow"/>
                <w:sz w:val="18"/>
                <w:szCs w:val="18"/>
              </w:rPr>
              <w:t xml:space="preserve">um conjunto de infraestrutura e </w:t>
            </w:r>
            <w:r w:rsidR="000A250E" w:rsidRPr="007578D5">
              <w:rPr>
                <w:rFonts w:ascii="Arial Narrow" w:hAnsi="Arial Narrow"/>
                <w:sz w:val="18"/>
                <w:szCs w:val="18"/>
              </w:rPr>
              <w:t>serviços.</w:t>
            </w:r>
          </w:p>
        </w:tc>
      </w:tr>
      <w:tr w:rsidR="00B14963" w:rsidRPr="008A723F" w14:paraId="3D91F3DC" w14:textId="77777777" w:rsidTr="00041B12">
        <w:tc>
          <w:tcPr>
            <w:tcW w:w="6062" w:type="dxa"/>
            <w:shd w:val="clear" w:color="auto" w:fill="B4C6E7" w:themeFill="accent5" w:themeFillTint="66"/>
          </w:tcPr>
          <w:p w14:paraId="14340F6C" w14:textId="4631B595" w:rsidR="00B14963" w:rsidRPr="007578D5" w:rsidRDefault="00965480"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w:t>
            </w:r>
            <w:r w:rsidR="00C27957" w:rsidRPr="007578D5">
              <w:rPr>
                <w:rFonts w:ascii="Arial Narrow" w:hAnsi="Arial Narrow"/>
                <w:sz w:val="18"/>
                <w:szCs w:val="18"/>
              </w:rPr>
              <w:t xml:space="preserve">Disponibilização de </w:t>
            </w:r>
            <w:r w:rsidR="00B14963" w:rsidRPr="007578D5">
              <w:rPr>
                <w:rFonts w:ascii="Arial Narrow" w:hAnsi="Arial Narrow"/>
                <w:sz w:val="18"/>
                <w:szCs w:val="18"/>
              </w:rPr>
              <w:t>Informaç</w:t>
            </w:r>
            <w:r w:rsidR="00C27957" w:rsidRPr="007578D5">
              <w:rPr>
                <w:rFonts w:ascii="Arial Narrow" w:hAnsi="Arial Narrow"/>
                <w:sz w:val="18"/>
                <w:szCs w:val="18"/>
              </w:rPr>
              <w:t>ão prévia</w:t>
            </w:r>
            <w:r w:rsidR="00B14963" w:rsidRPr="007578D5">
              <w:rPr>
                <w:rFonts w:ascii="Arial Narrow" w:hAnsi="Arial Narrow"/>
                <w:sz w:val="18"/>
                <w:szCs w:val="18"/>
              </w:rPr>
              <w:t xml:space="preserve"> </w:t>
            </w:r>
            <w:r w:rsidR="00C27957" w:rsidRPr="007578D5">
              <w:rPr>
                <w:rFonts w:ascii="Arial Narrow" w:hAnsi="Arial Narrow"/>
                <w:sz w:val="18"/>
                <w:szCs w:val="18"/>
              </w:rPr>
              <w:t xml:space="preserve">útil </w:t>
            </w:r>
            <w:r w:rsidR="00B14963" w:rsidRPr="007578D5">
              <w:rPr>
                <w:rFonts w:ascii="Arial Narrow" w:hAnsi="Arial Narrow"/>
                <w:sz w:val="18"/>
                <w:szCs w:val="18"/>
              </w:rPr>
              <w:t>sobre itinerários</w:t>
            </w:r>
            <w:r w:rsidR="000F0029" w:rsidRPr="007578D5">
              <w:rPr>
                <w:rFonts w:ascii="Arial Narrow" w:hAnsi="Arial Narrow"/>
                <w:sz w:val="18"/>
                <w:szCs w:val="18"/>
              </w:rPr>
              <w:t xml:space="preserve"> e transportes públicos</w:t>
            </w:r>
            <w:r w:rsidR="00B14963" w:rsidRPr="007578D5">
              <w:rPr>
                <w:rFonts w:ascii="Arial Narrow" w:hAnsi="Arial Narrow"/>
                <w:sz w:val="18"/>
                <w:szCs w:val="18"/>
              </w:rPr>
              <w:t xml:space="preserve">, </w:t>
            </w:r>
            <w:r w:rsidR="00C27957" w:rsidRPr="007578D5">
              <w:rPr>
                <w:rFonts w:ascii="Arial Narrow" w:hAnsi="Arial Narrow"/>
                <w:sz w:val="18"/>
                <w:szCs w:val="18"/>
              </w:rPr>
              <w:t xml:space="preserve">serviços na proximidade do recinto, </w:t>
            </w:r>
            <w:r w:rsidR="0080144D" w:rsidRPr="007578D5">
              <w:rPr>
                <w:rFonts w:ascii="Arial Narrow" w:hAnsi="Arial Narrow"/>
                <w:sz w:val="18"/>
                <w:szCs w:val="18"/>
              </w:rPr>
              <w:t xml:space="preserve">acesso às </w:t>
            </w:r>
            <w:r w:rsidR="00B14963" w:rsidRPr="007578D5">
              <w:rPr>
                <w:rFonts w:ascii="Arial Narrow" w:hAnsi="Arial Narrow"/>
                <w:sz w:val="18"/>
                <w:szCs w:val="18"/>
              </w:rPr>
              <w:t>instalações, acessibilidade</w:t>
            </w:r>
            <w:r w:rsidR="0080144D" w:rsidRPr="007578D5">
              <w:rPr>
                <w:rFonts w:ascii="Arial Narrow" w:hAnsi="Arial Narrow"/>
                <w:sz w:val="18"/>
                <w:szCs w:val="18"/>
              </w:rPr>
              <w:t xml:space="preserve"> para </w:t>
            </w:r>
            <w:r w:rsidR="00F0537A" w:rsidRPr="007578D5">
              <w:rPr>
                <w:rFonts w:ascii="Arial Narrow" w:hAnsi="Arial Narrow"/>
                <w:sz w:val="18"/>
                <w:szCs w:val="18"/>
              </w:rPr>
              <w:t>pessoas com mobilidade condicionada ou com deficiência</w:t>
            </w:r>
            <w:r w:rsidR="00B14963" w:rsidRPr="007578D5">
              <w:rPr>
                <w:rFonts w:ascii="Arial Narrow" w:hAnsi="Arial Narrow"/>
                <w:sz w:val="18"/>
                <w:szCs w:val="18"/>
              </w:rPr>
              <w:t xml:space="preserve"> e serviços oferecidos aos adeptos/espetadores</w:t>
            </w:r>
            <w:r w:rsidR="002967E6" w:rsidRPr="007578D5">
              <w:rPr>
                <w:rFonts w:ascii="Arial Narrow" w:hAnsi="Arial Narrow"/>
                <w:sz w:val="18"/>
                <w:szCs w:val="18"/>
              </w:rPr>
              <w:t>, requisitos de entrada</w:t>
            </w:r>
            <w:r w:rsidR="007F7C93" w:rsidRPr="007578D5">
              <w:rPr>
                <w:rFonts w:ascii="Arial Narrow" w:hAnsi="Arial Narrow"/>
                <w:sz w:val="18"/>
                <w:szCs w:val="18"/>
              </w:rPr>
              <w:t xml:space="preserve"> e tempos de espera para cumprir procedimentos</w:t>
            </w:r>
            <w:r w:rsidR="00290E9C" w:rsidRPr="007578D5">
              <w:rPr>
                <w:rFonts w:ascii="Arial Narrow" w:hAnsi="Arial Narrow"/>
                <w:sz w:val="18"/>
                <w:szCs w:val="18"/>
              </w:rPr>
              <w:t>, objetos proibidos</w:t>
            </w:r>
            <w:r w:rsidR="00A7023C" w:rsidRPr="007578D5">
              <w:rPr>
                <w:rFonts w:ascii="Arial Narrow" w:hAnsi="Arial Narrow"/>
                <w:sz w:val="18"/>
                <w:szCs w:val="18"/>
              </w:rPr>
              <w:t xml:space="preserve">, </w:t>
            </w:r>
            <w:r w:rsidR="003C188E" w:rsidRPr="007578D5">
              <w:rPr>
                <w:rFonts w:ascii="Arial Narrow" w:hAnsi="Arial Narrow"/>
                <w:sz w:val="18"/>
                <w:szCs w:val="18"/>
              </w:rPr>
              <w:t xml:space="preserve">formas de formalizar uma reclamação </w:t>
            </w:r>
            <w:r w:rsidR="00A7023C" w:rsidRPr="007578D5">
              <w:rPr>
                <w:rFonts w:ascii="Arial Narrow" w:hAnsi="Arial Narrow"/>
                <w:sz w:val="18"/>
                <w:szCs w:val="18"/>
              </w:rPr>
              <w:t>etc.</w:t>
            </w:r>
            <w:r w:rsidRPr="007578D5">
              <w:rPr>
                <w:rFonts w:ascii="Arial Narrow" w:hAnsi="Arial Narrow"/>
                <w:sz w:val="18"/>
                <w:szCs w:val="18"/>
              </w:rPr>
              <w:t>)</w:t>
            </w:r>
          </w:p>
        </w:tc>
        <w:tc>
          <w:tcPr>
            <w:tcW w:w="3147" w:type="dxa"/>
            <w:shd w:val="clear" w:color="auto" w:fill="B4C6E7" w:themeFill="accent5" w:themeFillTint="66"/>
          </w:tcPr>
          <w:p w14:paraId="2C4065E6" w14:textId="0D5EAD4F" w:rsidR="007D1446" w:rsidRPr="007578D5" w:rsidRDefault="00462B12"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Neste número o organi</w:t>
            </w:r>
            <w:r w:rsidR="0080144D" w:rsidRPr="007578D5">
              <w:rPr>
                <w:rFonts w:ascii="Arial Narrow" w:hAnsi="Arial Narrow"/>
                <w:sz w:val="18"/>
                <w:szCs w:val="18"/>
              </w:rPr>
              <w:t xml:space="preserve">zador pode </w:t>
            </w:r>
            <w:r w:rsidR="00F0537A" w:rsidRPr="007578D5">
              <w:rPr>
                <w:rFonts w:ascii="Arial Narrow" w:hAnsi="Arial Narrow"/>
                <w:sz w:val="18"/>
                <w:szCs w:val="18"/>
              </w:rPr>
              <w:t>identificar</w:t>
            </w:r>
            <w:r w:rsidR="0080144D" w:rsidRPr="007578D5">
              <w:rPr>
                <w:rFonts w:ascii="Arial Narrow" w:hAnsi="Arial Narrow"/>
                <w:sz w:val="18"/>
                <w:szCs w:val="18"/>
              </w:rPr>
              <w:t xml:space="preserve"> que informação aos adeptos deve estar </w:t>
            </w:r>
            <w:r w:rsidR="00F0537A" w:rsidRPr="007578D5">
              <w:rPr>
                <w:rFonts w:ascii="Arial Narrow" w:hAnsi="Arial Narrow"/>
                <w:sz w:val="18"/>
                <w:szCs w:val="18"/>
              </w:rPr>
              <w:t>previamente</w:t>
            </w:r>
            <w:r w:rsidR="0080144D" w:rsidRPr="007578D5">
              <w:rPr>
                <w:rFonts w:ascii="Arial Narrow" w:hAnsi="Arial Narrow"/>
                <w:sz w:val="18"/>
                <w:szCs w:val="18"/>
              </w:rPr>
              <w:t xml:space="preserve"> </w:t>
            </w:r>
            <w:r w:rsidR="00F0537A" w:rsidRPr="007578D5">
              <w:rPr>
                <w:rFonts w:ascii="Arial Narrow" w:hAnsi="Arial Narrow"/>
                <w:sz w:val="18"/>
                <w:szCs w:val="18"/>
              </w:rPr>
              <w:t>disponível</w:t>
            </w:r>
            <w:r w:rsidR="00290E9C" w:rsidRPr="007578D5">
              <w:rPr>
                <w:rFonts w:ascii="Arial Narrow" w:hAnsi="Arial Narrow"/>
                <w:sz w:val="18"/>
                <w:szCs w:val="18"/>
              </w:rPr>
              <w:t xml:space="preserve"> à ocorrência do espetáculo desportivo</w:t>
            </w:r>
          </w:p>
        </w:tc>
      </w:tr>
      <w:tr w:rsidR="000F0029" w:rsidRPr="008A723F" w14:paraId="5BBBC181" w14:textId="77777777" w:rsidTr="008A723F">
        <w:tc>
          <w:tcPr>
            <w:tcW w:w="6062" w:type="dxa"/>
            <w:shd w:val="clear" w:color="auto" w:fill="C5E0B3" w:themeFill="accent6" w:themeFillTint="66"/>
          </w:tcPr>
          <w:p w14:paraId="7933EA13" w14:textId="0B0A495D" w:rsidR="000F0029" w:rsidRPr="007578D5" w:rsidRDefault="00965480"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w:t>
            </w:r>
            <w:r w:rsidR="009370BF" w:rsidRPr="007578D5">
              <w:rPr>
                <w:rFonts w:ascii="Arial Narrow" w:hAnsi="Arial Narrow"/>
                <w:sz w:val="18"/>
                <w:szCs w:val="18"/>
              </w:rPr>
              <w:t>Desenvolvimento de uma carta de direitos e deveres dos adeptos</w:t>
            </w:r>
            <w:r w:rsidRPr="007578D5">
              <w:rPr>
                <w:rFonts w:ascii="Arial Narrow" w:hAnsi="Arial Narrow"/>
                <w:sz w:val="18"/>
                <w:szCs w:val="18"/>
              </w:rPr>
              <w:t>)</w:t>
            </w:r>
          </w:p>
        </w:tc>
        <w:tc>
          <w:tcPr>
            <w:tcW w:w="3147" w:type="dxa"/>
            <w:shd w:val="clear" w:color="auto" w:fill="C5E0B3" w:themeFill="accent6" w:themeFillTint="66"/>
          </w:tcPr>
          <w:p w14:paraId="57A7CEF7" w14:textId="0BF85CAB" w:rsidR="000F0029" w:rsidRPr="007578D5" w:rsidRDefault="009370BF"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Neste número o organizador pode estimular o desenvolvimento </w:t>
            </w:r>
            <w:r w:rsidR="00D96C89" w:rsidRPr="007578D5">
              <w:rPr>
                <w:rFonts w:ascii="Arial Narrow" w:hAnsi="Arial Narrow"/>
                <w:sz w:val="18"/>
                <w:szCs w:val="18"/>
              </w:rPr>
              <w:t xml:space="preserve">por parte dos promotores de documento que identifique o </w:t>
            </w:r>
            <w:r w:rsidR="0059435D" w:rsidRPr="007578D5">
              <w:rPr>
                <w:rFonts w:ascii="Arial Narrow" w:hAnsi="Arial Narrow"/>
                <w:sz w:val="18"/>
                <w:szCs w:val="18"/>
              </w:rPr>
              <w:t xml:space="preserve">compromisso do promotor relativamente ao </w:t>
            </w:r>
            <w:r w:rsidR="00D96C89" w:rsidRPr="007578D5">
              <w:rPr>
                <w:rFonts w:ascii="Arial Narrow" w:hAnsi="Arial Narrow"/>
                <w:sz w:val="18"/>
                <w:szCs w:val="18"/>
              </w:rPr>
              <w:t>conjunto de direitos e deveres dos adeptos</w:t>
            </w:r>
          </w:p>
        </w:tc>
      </w:tr>
      <w:tr w:rsidR="000C2D2E" w:rsidRPr="008A723F" w14:paraId="7ECFA236" w14:textId="77777777" w:rsidTr="008A723F">
        <w:tc>
          <w:tcPr>
            <w:tcW w:w="6062" w:type="dxa"/>
            <w:shd w:val="clear" w:color="auto" w:fill="B4C6E7" w:themeFill="accent5" w:themeFillTint="66"/>
          </w:tcPr>
          <w:p w14:paraId="1CA0DD87" w14:textId="6BDCC631" w:rsidR="000C2D2E" w:rsidRPr="007578D5" w:rsidRDefault="00965480"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w:t>
            </w:r>
            <w:r w:rsidR="0059435D" w:rsidRPr="007578D5">
              <w:rPr>
                <w:rFonts w:ascii="Arial Narrow" w:hAnsi="Arial Narrow"/>
                <w:sz w:val="18"/>
                <w:szCs w:val="18"/>
              </w:rPr>
              <w:t xml:space="preserve">Desenvolvimento de serviços especializados para </w:t>
            </w:r>
            <w:r w:rsidR="00166901" w:rsidRPr="007578D5">
              <w:rPr>
                <w:rFonts w:ascii="Arial Narrow" w:hAnsi="Arial Narrow"/>
                <w:sz w:val="18"/>
                <w:szCs w:val="18"/>
              </w:rPr>
              <w:t>pessoas com deficiência ou incapacidade (permanente ou temporária)</w:t>
            </w:r>
            <w:r w:rsidR="00CE37B5" w:rsidRPr="007578D5">
              <w:rPr>
                <w:rFonts w:ascii="Arial Narrow" w:hAnsi="Arial Narrow"/>
                <w:sz w:val="18"/>
                <w:szCs w:val="18"/>
              </w:rPr>
              <w:t>)</w:t>
            </w:r>
          </w:p>
        </w:tc>
        <w:tc>
          <w:tcPr>
            <w:tcW w:w="3147" w:type="dxa"/>
            <w:shd w:val="clear" w:color="auto" w:fill="B4C6E7" w:themeFill="accent5" w:themeFillTint="66"/>
          </w:tcPr>
          <w:p w14:paraId="625F5869" w14:textId="5A63F46D" w:rsidR="000C2D2E" w:rsidRPr="007578D5" w:rsidRDefault="00F80311"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Neste número o organizador pode estimular o desenvolvimento por parte dos promotores </w:t>
            </w:r>
            <w:r w:rsidR="00CE37B5" w:rsidRPr="007578D5">
              <w:rPr>
                <w:rFonts w:ascii="Arial Narrow" w:hAnsi="Arial Narrow"/>
                <w:sz w:val="18"/>
                <w:szCs w:val="18"/>
              </w:rPr>
              <w:t xml:space="preserve">de serviços específicos adequados às pessoas </w:t>
            </w:r>
            <w:r w:rsidR="002B69F1" w:rsidRPr="007578D5">
              <w:rPr>
                <w:rFonts w:ascii="Arial Narrow" w:hAnsi="Arial Narrow"/>
                <w:sz w:val="18"/>
                <w:szCs w:val="18"/>
              </w:rPr>
              <w:t>com deficiência ou incapacidade (</w:t>
            </w:r>
            <w:r w:rsidR="00B274D2" w:rsidRPr="007578D5">
              <w:rPr>
                <w:rFonts w:ascii="Arial Narrow" w:hAnsi="Arial Narrow"/>
                <w:sz w:val="18"/>
                <w:szCs w:val="18"/>
              </w:rPr>
              <w:t>nomeação de um RAD</w:t>
            </w:r>
            <w:r w:rsidR="00D45C7D" w:rsidRPr="007578D5">
              <w:rPr>
                <w:rFonts w:ascii="Arial Narrow" w:hAnsi="Arial Narrow"/>
                <w:sz w:val="18"/>
                <w:szCs w:val="18"/>
              </w:rPr>
              <w:t xml:space="preserve"> – Responsável pelo apoio a pessoas com Deficiência, serviços de a</w:t>
            </w:r>
            <w:r w:rsidR="002B69F1" w:rsidRPr="007578D5">
              <w:rPr>
                <w:rFonts w:ascii="Arial Narrow" w:hAnsi="Arial Narrow"/>
                <w:sz w:val="18"/>
                <w:szCs w:val="18"/>
              </w:rPr>
              <w:t>poio ao acesso</w:t>
            </w:r>
            <w:r w:rsidR="00CF740F" w:rsidRPr="007578D5">
              <w:rPr>
                <w:rFonts w:ascii="Arial Narrow" w:hAnsi="Arial Narrow"/>
                <w:sz w:val="18"/>
                <w:szCs w:val="18"/>
              </w:rPr>
              <w:t xml:space="preserve"> ao recinto e a instalações sanitárias</w:t>
            </w:r>
            <w:r w:rsidR="002B69F1" w:rsidRPr="007578D5">
              <w:rPr>
                <w:rFonts w:ascii="Arial Narrow" w:hAnsi="Arial Narrow"/>
                <w:sz w:val="18"/>
                <w:szCs w:val="18"/>
              </w:rPr>
              <w:t xml:space="preserve">, </w:t>
            </w:r>
            <w:r w:rsidR="00D45C7D" w:rsidRPr="007578D5">
              <w:rPr>
                <w:rFonts w:ascii="Arial Narrow" w:hAnsi="Arial Narrow"/>
                <w:sz w:val="18"/>
                <w:szCs w:val="18"/>
              </w:rPr>
              <w:t xml:space="preserve">bilhética e </w:t>
            </w:r>
            <w:r w:rsidR="002B69F1" w:rsidRPr="007578D5">
              <w:rPr>
                <w:rFonts w:ascii="Arial Narrow" w:hAnsi="Arial Narrow"/>
                <w:sz w:val="18"/>
                <w:szCs w:val="18"/>
              </w:rPr>
              <w:t>sinalética inclusiva, audiodescrição</w:t>
            </w:r>
            <w:r w:rsidR="007025FA" w:rsidRPr="007578D5">
              <w:rPr>
                <w:rFonts w:ascii="Arial Narrow" w:hAnsi="Arial Narrow"/>
                <w:sz w:val="18"/>
                <w:szCs w:val="18"/>
              </w:rPr>
              <w:t xml:space="preserve">, </w:t>
            </w:r>
            <w:r w:rsidR="00D70D55" w:rsidRPr="007578D5">
              <w:rPr>
                <w:rFonts w:ascii="Arial Narrow" w:hAnsi="Arial Narrow"/>
                <w:sz w:val="18"/>
                <w:szCs w:val="18"/>
              </w:rPr>
              <w:t>salas de integração sensorial</w:t>
            </w:r>
            <w:r w:rsidR="00424C97" w:rsidRPr="007578D5">
              <w:rPr>
                <w:rFonts w:ascii="Arial Narrow" w:hAnsi="Arial Narrow"/>
                <w:sz w:val="18"/>
                <w:szCs w:val="18"/>
              </w:rPr>
              <w:t xml:space="preserve">, </w:t>
            </w:r>
            <w:proofErr w:type="spellStart"/>
            <w:r w:rsidR="00424C97" w:rsidRPr="007578D5">
              <w:rPr>
                <w:rFonts w:ascii="Arial Narrow" w:hAnsi="Arial Narrow"/>
                <w:sz w:val="18"/>
                <w:szCs w:val="18"/>
              </w:rPr>
              <w:t>etc</w:t>
            </w:r>
            <w:proofErr w:type="spellEnd"/>
            <w:r w:rsidR="00424C97" w:rsidRPr="007578D5">
              <w:rPr>
                <w:rFonts w:ascii="Arial Narrow" w:hAnsi="Arial Narrow"/>
                <w:sz w:val="18"/>
                <w:szCs w:val="18"/>
              </w:rPr>
              <w:t>)</w:t>
            </w:r>
          </w:p>
        </w:tc>
      </w:tr>
      <w:tr w:rsidR="00B14963" w:rsidRPr="00F501CB" w14:paraId="11347011" w14:textId="77777777" w:rsidTr="008A723F">
        <w:tc>
          <w:tcPr>
            <w:tcW w:w="6062" w:type="dxa"/>
            <w:shd w:val="clear" w:color="auto" w:fill="auto"/>
          </w:tcPr>
          <w:p w14:paraId="1CBEAD94" w14:textId="5305D40E" w:rsidR="00B14963" w:rsidRPr="007578D5" w:rsidRDefault="009A3A45" w:rsidP="00172833">
            <w:pPr>
              <w:spacing w:before="120" w:after="120" w:line="276" w:lineRule="auto"/>
              <w:jc w:val="center"/>
              <w:rPr>
                <w:rFonts w:ascii="Arial Narrow" w:eastAsia="Arial Narrow" w:hAnsi="Arial Narrow" w:cs="Arial Narrow"/>
                <w:b/>
                <w:bCs/>
                <w:sz w:val="18"/>
                <w:szCs w:val="18"/>
              </w:rPr>
            </w:pPr>
            <w:r w:rsidRPr="007578D5">
              <w:rPr>
                <w:rFonts w:ascii="Arial Narrow" w:eastAsia="Arial Narrow" w:hAnsi="Arial Narrow" w:cs="Arial Narrow"/>
                <w:b/>
                <w:bCs/>
                <w:sz w:val="18"/>
                <w:szCs w:val="18"/>
              </w:rPr>
              <w:t>Artigo 1</w:t>
            </w:r>
            <w:r w:rsidR="00906C8B">
              <w:rPr>
                <w:rFonts w:ascii="Arial Narrow" w:eastAsia="Arial Narrow" w:hAnsi="Arial Narrow" w:cs="Arial Narrow"/>
                <w:b/>
                <w:bCs/>
                <w:sz w:val="18"/>
                <w:szCs w:val="18"/>
              </w:rPr>
              <w:t>3</w:t>
            </w:r>
            <w:r w:rsidRPr="007578D5">
              <w:rPr>
                <w:rFonts w:ascii="Arial Narrow" w:eastAsia="Arial Narrow" w:hAnsi="Arial Narrow" w:cs="Arial Narrow"/>
                <w:b/>
                <w:bCs/>
                <w:sz w:val="18"/>
                <w:szCs w:val="18"/>
              </w:rPr>
              <w:t>.º</w:t>
            </w:r>
          </w:p>
        </w:tc>
        <w:tc>
          <w:tcPr>
            <w:tcW w:w="3147" w:type="dxa"/>
            <w:shd w:val="clear" w:color="auto" w:fill="auto"/>
          </w:tcPr>
          <w:p w14:paraId="5A15CBB3" w14:textId="77777777" w:rsidR="00B14963" w:rsidRPr="007578D5" w:rsidRDefault="00B14963" w:rsidP="00470DDF">
            <w:pPr>
              <w:spacing w:before="120" w:after="120" w:line="276" w:lineRule="auto"/>
              <w:rPr>
                <w:rFonts w:ascii="Arial Narrow" w:eastAsia="Arial Narrow" w:hAnsi="Arial Narrow" w:cs="Arial Narrow"/>
                <w:sz w:val="18"/>
                <w:szCs w:val="18"/>
              </w:rPr>
            </w:pPr>
          </w:p>
        </w:tc>
      </w:tr>
      <w:tr w:rsidR="000A4064" w:rsidRPr="00F501CB" w14:paraId="765108B4" w14:textId="77777777" w:rsidTr="008A723F">
        <w:tc>
          <w:tcPr>
            <w:tcW w:w="6062" w:type="dxa"/>
            <w:shd w:val="clear" w:color="auto" w:fill="auto"/>
          </w:tcPr>
          <w:p w14:paraId="42217362" w14:textId="239845C9" w:rsidR="000A4064" w:rsidRPr="007578D5" w:rsidRDefault="00091AFD" w:rsidP="00172833">
            <w:pPr>
              <w:pStyle w:val="NormalWeb"/>
              <w:shd w:val="clear" w:color="auto" w:fill="FFFFFF"/>
              <w:tabs>
                <w:tab w:val="left" w:pos="709"/>
                <w:tab w:val="left" w:pos="9923"/>
              </w:tabs>
              <w:spacing w:before="120" w:beforeAutospacing="0" w:after="120" w:afterAutospacing="0" w:line="276" w:lineRule="auto"/>
              <w:jc w:val="center"/>
              <w:rPr>
                <w:rFonts w:ascii="Arial Narrow" w:hAnsi="Arial Narrow"/>
                <w:b/>
                <w:bCs/>
                <w:sz w:val="18"/>
                <w:szCs w:val="18"/>
              </w:rPr>
            </w:pPr>
            <w:r w:rsidRPr="007578D5">
              <w:rPr>
                <w:rFonts w:ascii="Arial Narrow" w:hAnsi="Arial Narrow"/>
                <w:b/>
                <w:bCs/>
                <w:sz w:val="18"/>
                <w:szCs w:val="18"/>
              </w:rPr>
              <w:t>Procedimentos específicos</w:t>
            </w:r>
          </w:p>
        </w:tc>
        <w:tc>
          <w:tcPr>
            <w:tcW w:w="3147" w:type="dxa"/>
            <w:shd w:val="clear" w:color="auto" w:fill="auto"/>
          </w:tcPr>
          <w:p w14:paraId="18545517" w14:textId="77777777" w:rsidR="000A4064" w:rsidRPr="007578D5" w:rsidRDefault="000A4064" w:rsidP="00DD2C8A">
            <w:pPr>
              <w:pStyle w:val="NormalWeb"/>
              <w:shd w:val="clear" w:color="auto" w:fill="FFFFFF"/>
              <w:tabs>
                <w:tab w:val="left" w:pos="709"/>
                <w:tab w:val="left" w:pos="9923"/>
              </w:tabs>
              <w:spacing w:before="120" w:beforeAutospacing="0" w:after="120" w:afterAutospacing="0" w:line="276" w:lineRule="auto"/>
              <w:ind w:left="426"/>
              <w:rPr>
                <w:rFonts w:ascii="Arial Narrow" w:hAnsi="Arial Narrow"/>
                <w:sz w:val="18"/>
                <w:szCs w:val="18"/>
              </w:rPr>
            </w:pPr>
          </w:p>
        </w:tc>
      </w:tr>
      <w:tr w:rsidR="000A4064" w:rsidRPr="001166AE" w14:paraId="7199E83F" w14:textId="77777777" w:rsidTr="008A723F">
        <w:tc>
          <w:tcPr>
            <w:tcW w:w="6062" w:type="dxa"/>
            <w:shd w:val="clear" w:color="auto" w:fill="C5E0B3" w:themeFill="accent6" w:themeFillTint="66"/>
          </w:tcPr>
          <w:p w14:paraId="63DBD978" w14:textId="0A9280F3" w:rsidR="00AF3BCB" w:rsidRPr="007578D5" w:rsidRDefault="00AF3BCB" w:rsidP="001166AE">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A/O </w:t>
            </w:r>
            <w:r w:rsidRPr="001166AE">
              <w:rPr>
                <w:rFonts w:ascii="Arial Narrow" w:hAnsi="Arial Narrow"/>
                <w:sz w:val="18"/>
                <w:szCs w:val="18"/>
                <w:highlight w:val="lightGray"/>
              </w:rPr>
              <w:t>__</w:t>
            </w:r>
            <w:proofErr w:type="gramStart"/>
            <w:r w:rsidRPr="001166AE">
              <w:rPr>
                <w:rFonts w:ascii="Arial Narrow" w:hAnsi="Arial Narrow"/>
                <w:sz w:val="18"/>
                <w:szCs w:val="18"/>
                <w:highlight w:val="lightGray"/>
              </w:rPr>
              <w:t>_(</w:t>
            </w:r>
            <w:proofErr w:type="gramEnd"/>
            <w:r w:rsidRPr="001166AE">
              <w:rPr>
                <w:rFonts w:ascii="Arial Narrow" w:hAnsi="Arial Narrow"/>
                <w:sz w:val="18"/>
                <w:szCs w:val="18"/>
                <w:highlight w:val="lightGray"/>
              </w:rPr>
              <w:t>nome do organizador)____</w:t>
            </w:r>
            <w:r w:rsidRPr="007578D5">
              <w:rPr>
                <w:rFonts w:ascii="Arial Narrow" w:hAnsi="Arial Narrow"/>
                <w:sz w:val="18"/>
                <w:szCs w:val="18"/>
              </w:rPr>
              <w:t xml:space="preserve"> com o intuito de fazer com </w:t>
            </w:r>
            <w:r w:rsidR="000B70A9" w:rsidRPr="007578D5">
              <w:rPr>
                <w:rFonts w:ascii="Arial Narrow" w:hAnsi="Arial Narrow"/>
                <w:sz w:val="18"/>
                <w:szCs w:val="18"/>
              </w:rPr>
              <w:t>os espetáculos desportivos tenham um</w:t>
            </w:r>
            <w:r w:rsidR="00297B3A" w:rsidRPr="007578D5">
              <w:rPr>
                <w:rFonts w:ascii="Arial Narrow" w:hAnsi="Arial Narrow"/>
                <w:sz w:val="18"/>
                <w:szCs w:val="18"/>
              </w:rPr>
              <w:t xml:space="preserve"> curso normal, pacífico e seguro </w:t>
            </w:r>
            <w:r w:rsidRPr="007578D5">
              <w:rPr>
                <w:rFonts w:ascii="Arial Narrow" w:hAnsi="Arial Narrow"/>
                <w:sz w:val="18"/>
                <w:szCs w:val="18"/>
              </w:rPr>
              <w:t xml:space="preserve">determina que seguintes procedimentos mínimos são de aplicação pelos promotores do espetáculo desportivo </w:t>
            </w:r>
            <w:r w:rsidR="00141FA4" w:rsidRPr="007578D5">
              <w:rPr>
                <w:rFonts w:ascii="Arial Narrow" w:hAnsi="Arial Narrow"/>
                <w:sz w:val="18"/>
                <w:szCs w:val="18"/>
              </w:rPr>
              <w:t>a</w:t>
            </w:r>
            <w:r w:rsidRPr="007578D5">
              <w:rPr>
                <w:rFonts w:ascii="Arial Narrow" w:hAnsi="Arial Narrow"/>
                <w:sz w:val="18"/>
                <w:szCs w:val="18"/>
              </w:rPr>
              <w:t>quan</w:t>
            </w:r>
            <w:r w:rsidR="00A211AA" w:rsidRPr="007578D5">
              <w:rPr>
                <w:rFonts w:ascii="Arial Narrow" w:hAnsi="Arial Narrow"/>
                <w:sz w:val="18"/>
                <w:szCs w:val="18"/>
              </w:rPr>
              <w:t>d</w:t>
            </w:r>
            <w:r w:rsidRPr="007578D5">
              <w:rPr>
                <w:rFonts w:ascii="Arial Narrow" w:hAnsi="Arial Narrow"/>
                <w:sz w:val="18"/>
                <w:szCs w:val="18"/>
              </w:rPr>
              <w:t xml:space="preserve">o </w:t>
            </w:r>
            <w:r w:rsidR="00141FA4" w:rsidRPr="007578D5">
              <w:rPr>
                <w:rFonts w:ascii="Arial Narrow" w:hAnsi="Arial Narrow"/>
                <w:sz w:val="18"/>
                <w:szCs w:val="18"/>
              </w:rPr>
              <w:t>d</w:t>
            </w:r>
            <w:r w:rsidRPr="007578D5">
              <w:rPr>
                <w:rFonts w:ascii="Arial Narrow" w:hAnsi="Arial Narrow"/>
                <w:sz w:val="18"/>
                <w:szCs w:val="18"/>
              </w:rPr>
              <w:t>a</w:t>
            </w:r>
            <w:r w:rsidR="00A211AA" w:rsidRPr="007578D5">
              <w:rPr>
                <w:rFonts w:ascii="Arial Narrow" w:hAnsi="Arial Narrow"/>
                <w:sz w:val="18"/>
                <w:szCs w:val="18"/>
              </w:rPr>
              <w:t xml:space="preserve"> ocorrência de</w:t>
            </w:r>
            <w:r w:rsidRPr="007578D5">
              <w:rPr>
                <w:rFonts w:ascii="Arial Narrow" w:hAnsi="Arial Narrow"/>
                <w:sz w:val="18"/>
                <w:szCs w:val="18"/>
              </w:rPr>
              <w:t>:</w:t>
            </w:r>
          </w:p>
          <w:p w14:paraId="0432C603" w14:textId="77777777" w:rsidR="00AF3BCB" w:rsidRPr="001166AE" w:rsidRDefault="00AF3BCB" w:rsidP="001166AE">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b/>
                <w:bCs/>
                <w:sz w:val="18"/>
                <w:szCs w:val="18"/>
              </w:rPr>
            </w:pPr>
            <w:r w:rsidRPr="001166AE">
              <w:rPr>
                <w:rFonts w:ascii="Arial Narrow" w:hAnsi="Arial Narrow"/>
                <w:b/>
                <w:bCs/>
                <w:sz w:val="18"/>
                <w:szCs w:val="18"/>
              </w:rPr>
              <w:lastRenderedPageBreak/>
              <w:t>Ou (caso o organizador entenda que estes procedimentos devem ser determinados ao nível dos regulamentos da competição)</w:t>
            </w:r>
          </w:p>
          <w:p w14:paraId="7A6FCBC7" w14:textId="5B11A0F3" w:rsidR="000A4064" w:rsidRPr="007578D5" w:rsidRDefault="00AF3BCB" w:rsidP="00AF3BC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w:t>
            </w:r>
            <w:r w:rsidR="00525805" w:rsidRPr="007578D5">
              <w:rPr>
                <w:rFonts w:ascii="Arial Narrow" w:hAnsi="Arial Narrow"/>
                <w:sz w:val="18"/>
                <w:szCs w:val="18"/>
              </w:rPr>
              <w:t xml:space="preserve"> A/O </w:t>
            </w:r>
            <w:r w:rsidR="00525805" w:rsidRPr="001166AE">
              <w:rPr>
                <w:rFonts w:ascii="Arial Narrow" w:hAnsi="Arial Narrow"/>
                <w:sz w:val="18"/>
                <w:szCs w:val="18"/>
                <w:highlight w:val="lightGray"/>
              </w:rPr>
              <w:t>__</w:t>
            </w:r>
            <w:proofErr w:type="gramStart"/>
            <w:r w:rsidR="00525805" w:rsidRPr="001166AE">
              <w:rPr>
                <w:rFonts w:ascii="Arial Narrow" w:hAnsi="Arial Narrow"/>
                <w:sz w:val="18"/>
                <w:szCs w:val="18"/>
                <w:highlight w:val="lightGray"/>
              </w:rPr>
              <w:t>_(</w:t>
            </w:r>
            <w:proofErr w:type="gramEnd"/>
            <w:r w:rsidR="00525805" w:rsidRPr="001166AE">
              <w:rPr>
                <w:rFonts w:ascii="Arial Narrow" w:hAnsi="Arial Narrow"/>
                <w:sz w:val="18"/>
                <w:szCs w:val="18"/>
                <w:highlight w:val="lightGray"/>
              </w:rPr>
              <w:t>nome do organizador)____</w:t>
            </w:r>
            <w:r w:rsidR="00525805" w:rsidRPr="007578D5">
              <w:rPr>
                <w:rFonts w:ascii="Arial Narrow" w:hAnsi="Arial Narrow"/>
                <w:sz w:val="18"/>
                <w:szCs w:val="18"/>
              </w:rPr>
              <w:t xml:space="preserve"> com o intuito de fazer com os espetáculos desportivos tenham um curso normal, pacífico e seguro determina que os regulamentos das competições </w:t>
            </w:r>
            <w:r w:rsidR="007323B8" w:rsidRPr="007578D5">
              <w:rPr>
                <w:rFonts w:ascii="Arial Narrow" w:hAnsi="Arial Narrow"/>
                <w:sz w:val="18"/>
                <w:szCs w:val="18"/>
              </w:rPr>
              <w:t xml:space="preserve">estabeleçam </w:t>
            </w:r>
            <w:r w:rsidR="00525805" w:rsidRPr="007578D5">
              <w:rPr>
                <w:rFonts w:ascii="Arial Narrow" w:hAnsi="Arial Narrow"/>
                <w:sz w:val="18"/>
                <w:szCs w:val="18"/>
              </w:rPr>
              <w:t>procedimentos mínimos</w:t>
            </w:r>
            <w:r w:rsidRPr="007578D5">
              <w:rPr>
                <w:rFonts w:ascii="Arial Narrow" w:hAnsi="Arial Narrow"/>
                <w:sz w:val="18"/>
                <w:szCs w:val="18"/>
              </w:rPr>
              <w:t xml:space="preserve"> de aplicação pelos promotores do espetáculo desportivo </w:t>
            </w:r>
            <w:r w:rsidR="00A211AA" w:rsidRPr="007578D5">
              <w:rPr>
                <w:rFonts w:ascii="Arial Narrow" w:hAnsi="Arial Narrow"/>
                <w:sz w:val="18"/>
                <w:szCs w:val="18"/>
              </w:rPr>
              <w:t>a</w:t>
            </w:r>
            <w:r w:rsidRPr="007578D5">
              <w:rPr>
                <w:rFonts w:ascii="Arial Narrow" w:hAnsi="Arial Narrow"/>
                <w:sz w:val="18"/>
                <w:szCs w:val="18"/>
              </w:rPr>
              <w:t>quan</w:t>
            </w:r>
            <w:r w:rsidR="00A211AA" w:rsidRPr="007578D5">
              <w:rPr>
                <w:rFonts w:ascii="Arial Narrow" w:hAnsi="Arial Narrow"/>
                <w:sz w:val="18"/>
                <w:szCs w:val="18"/>
              </w:rPr>
              <w:t>d</w:t>
            </w:r>
            <w:r w:rsidRPr="007578D5">
              <w:rPr>
                <w:rFonts w:ascii="Arial Narrow" w:hAnsi="Arial Narrow"/>
                <w:sz w:val="18"/>
                <w:szCs w:val="18"/>
              </w:rPr>
              <w:t xml:space="preserve">o </w:t>
            </w:r>
            <w:r w:rsidR="007C6DC0" w:rsidRPr="007578D5">
              <w:rPr>
                <w:rFonts w:ascii="Arial Narrow" w:hAnsi="Arial Narrow"/>
                <w:sz w:val="18"/>
                <w:szCs w:val="18"/>
              </w:rPr>
              <w:t>d</w:t>
            </w:r>
            <w:r w:rsidRPr="007578D5">
              <w:rPr>
                <w:rFonts w:ascii="Arial Narrow" w:hAnsi="Arial Narrow"/>
                <w:sz w:val="18"/>
                <w:szCs w:val="18"/>
              </w:rPr>
              <w:t>a</w:t>
            </w:r>
            <w:r w:rsidR="007C6DC0" w:rsidRPr="007578D5">
              <w:rPr>
                <w:rFonts w:ascii="Arial Narrow" w:hAnsi="Arial Narrow"/>
                <w:sz w:val="18"/>
                <w:szCs w:val="18"/>
              </w:rPr>
              <w:t xml:space="preserve"> ocorrê</w:t>
            </w:r>
            <w:r w:rsidR="00CA5AA0" w:rsidRPr="007578D5">
              <w:rPr>
                <w:rFonts w:ascii="Arial Narrow" w:hAnsi="Arial Narrow"/>
                <w:sz w:val="18"/>
                <w:szCs w:val="18"/>
              </w:rPr>
              <w:t>ncia de:</w:t>
            </w:r>
          </w:p>
        </w:tc>
        <w:tc>
          <w:tcPr>
            <w:tcW w:w="3147" w:type="dxa"/>
            <w:shd w:val="clear" w:color="auto" w:fill="C5E0B3" w:themeFill="accent6" w:themeFillTint="66"/>
          </w:tcPr>
          <w:p w14:paraId="2DE97E2A" w14:textId="77777777" w:rsidR="000A4064" w:rsidRPr="007578D5" w:rsidRDefault="000A4064" w:rsidP="001166AE">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0A4064" w:rsidRPr="00F501CB" w14:paraId="6DEDCD0F" w14:textId="77777777" w:rsidTr="008A723F">
        <w:tc>
          <w:tcPr>
            <w:tcW w:w="6062" w:type="dxa"/>
            <w:shd w:val="clear" w:color="auto" w:fill="B4C6E7" w:themeFill="accent5" w:themeFillTint="66"/>
          </w:tcPr>
          <w:p w14:paraId="703C8439" w14:textId="366BD48F" w:rsidR="000A4064" w:rsidRPr="007578D5" w:rsidRDefault="008A723F" w:rsidP="00DD2C8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a)</w:t>
            </w:r>
            <w:r w:rsidR="00497F6D" w:rsidRPr="007578D5">
              <w:rPr>
                <w:rFonts w:ascii="Arial Narrow" w:hAnsi="Arial Narrow"/>
                <w:sz w:val="18"/>
                <w:szCs w:val="18"/>
              </w:rPr>
              <w:t xml:space="preserve"> - </w:t>
            </w:r>
            <w:r w:rsidR="00AA743B" w:rsidRPr="007578D5">
              <w:rPr>
                <w:rFonts w:ascii="Arial Narrow" w:hAnsi="Arial Narrow"/>
                <w:sz w:val="18"/>
                <w:szCs w:val="18"/>
              </w:rPr>
              <w:t>Deflagração de Pirotecnia</w:t>
            </w:r>
            <w:r w:rsidR="00F145D9" w:rsidRPr="007578D5">
              <w:rPr>
                <w:rFonts w:ascii="Arial Narrow" w:hAnsi="Arial Narrow"/>
                <w:sz w:val="18"/>
                <w:szCs w:val="18"/>
              </w:rPr>
              <w:t xml:space="preserve"> - </w:t>
            </w:r>
          </w:p>
        </w:tc>
        <w:tc>
          <w:tcPr>
            <w:tcW w:w="3147" w:type="dxa"/>
            <w:shd w:val="clear" w:color="auto" w:fill="B4C6E7" w:themeFill="accent5" w:themeFillTint="66"/>
          </w:tcPr>
          <w:p w14:paraId="5CA98204" w14:textId="7E72E0DF" w:rsidR="000A4064" w:rsidRPr="007578D5" w:rsidRDefault="003B4146" w:rsidP="008A723F">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 xml:space="preserve">O organizador poderá estabelecer um procedimento padrão de atuação perante situações </w:t>
            </w:r>
            <w:r w:rsidR="000326A8" w:rsidRPr="007578D5">
              <w:rPr>
                <w:rFonts w:ascii="Arial Narrow" w:hAnsi="Arial Narrow"/>
                <w:sz w:val="18"/>
                <w:szCs w:val="18"/>
              </w:rPr>
              <w:t xml:space="preserve">de deflagração de pirotecnia que contemplem a </w:t>
            </w:r>
            <w:r w:rsidR="00CF740F" w:rsidRPr="007578D5">
              <w:rPr>
                <w:rFonts w:ascii="Arial Narrow" w:hAnsi="Arial Narrow"/>
                <w:sz w:val="18"/>
                <w:szCs w:val="18"/>
              </w:rPr>
              <w:t xml:space="preserve">atuação dos diversos agentes, a </w:t>
            </w:r>
            <w:r w:rsidR="000326A8" w:rsidRPr="007578D5">
              <w:rPr>
                <w:rFonts w:ascii="Arial Narrow" w:hAnsi="Arial Narrow"/>
                <w:sz w:val="18"/>
                <w:szCs w:val="18"/>
              </w:rPr>
              <w:t xml:space="preserve">propagação de mensagem </w:t>
            </w:r>
            <w:r w:rsidR="00EF4DCC" w:rsidRPr="007578D5">
              <w:rPr>
                <w:rFonts w:ascii="Arial Narrow" w:hAnsi="Arial Narrow"/>
                <w:sz w:val="18"/>
                <w:szCs w:val="18"/>
              </w:rPr>
              <w:t>pelo sistema sonoro sobre os pe</w:t>
            </w:r>
            <w:r w:rsidR="00360506" w:rsidRPr="007578D5">
              <w:rPr>
                <w:rFonts w:ascii="Arial Narrow" w:hAnsi="Arial Narrow"/>
                <w:sz w:val="18"/>
                <w:szCs w:val="18"/>
              </w:rPr>
              <w:t xml:space="preserve">rigos da pirotecnia e a suspensão </w:t>
            </w:r>
            <w:r w:rsidR="00FC2EA6" w:rsidRPr="007578D5">
              <w:rPr>
                <w:rFonts w:ascii="Arial Narrow" w:hAnsi="Arial Narrow"/>
                <w:sz w:val="18"/>
                <w:szCs w:val="18"/>
              </w:rPr>
              <w:t xml:space="preserve">do espetáculo desportivo </w:t>
            </w:r>
            <w:r w:rsidR="004176F7" w:rsidRPr="007578D5">
              <w:rPr>
                <w:rFonts w:ascii="Arial Narrow" w:hAnsi="Arial Narrow"/>
                <w:sz w:val="18"/>
                <w:szCs w:val="18"/>
              </w:rPr>
              <w:t>até</w:t>
            </w:r>
            <w:r w:rsidR="00FC2EA6" w:rsidRPr="007578D5">
              <w:rPr>
                <w:rFonts w:ascii="Arial Narrow" w:hAnsi="Arial Narrow"/>
                <w:sz w:val="18"/>
                <w:szCs w:val="18"/>
              </w:rPr>
              <w:t xml:space="preserve"> que se dissipem os efeitos da deflagração (</w:t>
            </w:r>
            <w:r w:rsidR="001E38C2" w:rsidRPr="007578D5">
              <w:rPr>
                <w:rFonts w:ascii="Arial Narrow" w:hAnsi="Arial Narrow"/>
                <w:sz w:val="18"/>
                <w:szCs w:val="18"/>
              </w:rPr>
              <w:t>é particularmente importante a ativação de ventilação nos espaços cobertos)</w:t>
            </w:r>
            <w:r w:rsidR="00F74FD2" w:rsidRPr="007578D5">
              <w:rPr>
                <w:rFonts w:ascii="Arial Narrow" w:hAnsi="Arial Narrow"/>
                <w:sz w:val="18"/>
                <w:szCs w:val="18"/>
              </w:rPr>
              <w:t>.</w:t>
            </w:r>
          </w:p>
        </w:tc>
      </w:tr>
      <w:tr w:rsidR="000A4064" w:rsidRPr="008A723F" w14:paraId="3C003A5A" w14:textId="77777777" w:rsidTr="008A723F">
        <w:tc>
          <w:tcPr>
            <w:tcW w:w="6062" w:type="dxa"/>
            <w:shd w:val="clear" w:color="auto" w:fill="C5E0B3" w:themeFill="accent6" w:themeFillTint="66"/>
          </w:tcPr>
          <w:p w14:paraId="6558B201" w14:textId="21480CDE" w:rsidR="000A4064" w:rsidRPr="007578D5" w:rsidRDefault="008A723F" w:rsidP="00DD2C8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b)</w:t>
            </w:r>
            <w:r w:rsidR="00497F6D" w:rsidRPr="007578D5">
              <w:rPr>
                <w:rFonts w:ascii="Arial Narrow" w:hAnsi="Arial Narrow"/>
                <w:sz w:val="18"/>
                <w:szCs w:val="18"/>
              </w:rPr>
              <w:t xml:space="preserve"> - </w:t>
            </w:r>
            <w:r w:rsidR="009406A5" w:rsidRPr="007578D5">
              <w:rPr>
                <w:rFonts w:ascii="Arial Narrow" w:hAnsi="Arial Narrow"/>
                <w:sz w:val="18"/>
                <w:szCs w:val="18"/>
              </w:rPr>
              <w:t>P</w:t>
            </w:r>
            <w:r w:rsidR="001A6AA9" w:rsidRPr="007578D5">
              <w:rPr>
                <w:rFonts w:ascii="Arial Narrow" w:hAnsi="Arial Narrow"/>
                <w:sz w:val="18"/>
                <w:szCs w:val="18"/>
              </w:rPr>
              <w:t xml:space="preserve">ráticas violentas, racistas, xenófobas, </w:t>
            </w:r>
            <w:r w:rsidR="009406A5" w:rsidRPr="007578D5">
              <w:rPr>
                <w:rFonts w:ascii="Arial Narrow" w:hAnsi="Arial Narrow"/>
                <w:sz w:val="18"/>
                <w:szCs w:val="18"/>
              </w:rPr>
              <w:t xml:space="preserve">intolerantes ou </w:t>
            </w:r>
            <w:r w:rsidR="001A6AA9" w:rsidRPr="007578D5">
              <w:rPr>
                <w:rFonts w:ascii="Arial Narrow" w:hAnsi="Arial Narrow"/>
                <w:sz w:val="18"/>
                <w:szCs w:val="18"/>
              </w:rPr>
              <w:t>ofensivas</w:t>
            </w:r>
            <w:r w:rsidR="00F145D9" w:rsidRPr="007578D5">
              <w:rPr>
                <w:rFonts w:ascii="Arial Narrow" w:hAnsi="Arial Narrow"/>
                <w:sz w:val="18"/>
                <w:szCs w:val="18"/>
              </w:rPr>
              <w:t xml:space="preserve"> - </w:t>
            </w:r>
          </w:p>
        </w:tc>
        <w:tc>
          <w:tcPr>
            <w:tcW w:w="3147" w:type="dxa"/>
            <w:shd w:val="clear" w:color="auto" w:fill="C5E0B3" w:themeFill="accent6" w:themeFillTint="66"/>
          </w:tcPr>
          <w:p w14:paraId="16B1BF2F" w14:textId="702A9DE9" w:rsidR="000A4064" w:rsidRPr="007578D5" w:rsidRDefault="00F74FD2"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O organizador poderá estabelecer um procedimento padrão de atuação perante situações de práticas indevidas que contemplem a atuação dos diversos agentes, a propagação de mensagem pelo sistema sonoro adequada à prática em causa e a suspensão do espetáculo desportivo até que a prática t</w:t>
            </w:r>
            <w:r w:rsidR="004A0ADA" w:rsidRPr="007578D5">
              <w:rPr>
                <w:rFonts w:ascii="Arial Narrow" w:hAnsi="Arial Narrow"/>
                <w:sz w:val="18"/>
                <w:szCs w:val="18"/>
              </w:rPr>
              <w:t>ermine.</w:t>
            </w:r>
          </w:p>
        </w:tc>
      </w:tr>
      <w:tr w:rsidR="000A4064" w:rsidRPr="008A723F" w14:paraId="37EFCA5E" w14:textId="77777777" w:rsidTr="008A723F">
        <w:tc>
          <w:tcPr>
            <w:tcW w:w="6062" w:type="dxa"/>
            <w:shd w:val="clear" w:color="auto" w:fill="B4C6E7" w:themeFill="accent5" w:themeFillTint="66"/>
          </w:tcPr>
          <w:p w14:paraId="74241074" w14:textId="54376637" w:rsidR="000A4064" w:rsidRPr="007578D5" w:rsidRDefault="008A723F" w:rsidP="00DD2C8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c)</w:t>
            </w:r>
            <w:r w:rsidR="00497F6D" w:rsidRPr="007578D5">
              <w:rPr>
                <w:rFonts w:ascii="Arial Narrow" w:hAnsi="Arial Narrow"/>
                <w:sz w:val="18"/>
                <w:szCs w:val="18"/>
              </w:rPr>
              <w:t xml:space="preserve"> - </w:t>
            </w:r>
            <w:r w:rsidR="00696D6A" w:rsidRPr="007578D5">
              <w:rPr>
                <w:rFonts w:ascii="Arial Narrow" w:hAnsi="Arial Narrow"/>
                <w:sz w:val="18"/>
                <w:szCs w:val="18"/>
              </w:rPr>
              <w:t>Arremesso de objetos</w:t>
            </w:r>
            <w:r w:rsidR="00F145D9" w:rsidRPr="007578D5">
              <w:rPr>
                <w:rFonts w:ascii="Arial Narrow" w:hAnsi="Arial Narrow"/>
                <w:sz w:val="18"/>
                <w:szCs w:val="18"/>
              </w:rPr>
              <w:t xml:space="preserve"> - </w:t>
            </w:r>
          </w:p>
        </w:tc>
        <w:tc>
          <w:tcPr>
            <w:tcW w:w="3147" w:type="dxa"/>
            <w:shd w:val="clear" w:color="auto" w:fill="B4C6E7" w:themeFill="accent5" w:themeFillTint="66"/>
          </w:tcPr>
          <w:p w14:paraId="2698332B" w14:textId="7477BA20" w:rsidR="000A4064" w:rsidRPr="007578D5" w:rsidRDefault="004A0AD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O organizador poderá estabelecer um procedimento padrão de atuação perante situações de arremesso de objetos que contemplem a atuação dos diversos agentes, a propagação de mensagem pelo sistema sonoro adequada à prática em causa e </w:t>
            </w:r>
            <w:r w:rsidR="0015655D" w:rsidRPr="007578D5">
              <w:rPr>
                <w:rFonts w:ascii="Arial Narrow" w:hAnsi="Arial Narrow"/>
                <w:sz w:val="18"/>
                <w:szCs w:val="18"/>
              </w:rPr>
              <w:t xml:space="preserve">em caso de existência de perigo </w:t>
            </w:r>
            <w:r w:rsidRPr="007578D5">
              <w:rPr>
                <w:rFonts w:ascii="Arial Narrow" w:hAnsi="Arial Narrow"/>
                <w:sz w:val="18"/>
                <w:szCs w:val="18"/>
              </w:rPr>
              <w:t>a suspensão do espetáculo desportivo até que a prática termine</w:t>
            </w:r>
            <w:r w:rsidR="00876926" w:rsidRPr="007578D5">
              <w:rPr>
                <w:rFonts w:ascii="Arial Narrow" w:hAnsi="Arial Narrow"/>
                <w:sz w:val="18"/>
                <w:szCs w:val="18"/>
              </w:rPr>
              <w:t xml:space="preserve"> e os objetos que constituem perigo sejam retirados</w:t>
            </w:r>
            <w:r w:rsidRPr="007578D5">
              <w:rPr>
                <w:rFonts w:ascii="Arial Narrow" w:hAnsi="Arial Narrow"/>
                <w:sz w:val="18"/>
                <w:szCs w:val="18"/>
              </w:rPr>
              <w:t>.</w:t>
            </w:r>
          </w:p>
        </w:tc>
      </w:tr>
      <w:tr w:rsidR="009801E1" w:rsidRPr="008A723F" w14:paraId="0AC684DB" w14:textId="77777777" w:rsidTr="008A723F">
        <w:tc>
          <w:tcPr>
            <w:tcW w:w="6062" w:type="dxa"/>
            <w:shd w:val="clear" w:color="auto" w:fill="B4C6E7" w:themeFill="accent5" w:themeFillTint="66"/>
          </w:tcPr>
          <w:p w14:paraId="7FC0C904" w14:textId="45D8EA3F" w:rsidR="009801E1" w:rsidRDefault="009801E1" w:rsidP="009801E1">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d) – Ocupação persistente de vias de evacuação</w:t>
            </w:r>
          </w:p>
        </w:tc>
        <w:tc>
          <w:tcPr>
            <w:tcW w:w="3147" w:type="dxa"/>
            <w:shd w:val="clear" w:color="auto" w:fill="B4C6E7" w:themeFill="accent5" w:themeFillTint="66"/>
          </w:tcPr>
          <w:p w14:paraId="21EC8C13" w14:textId="08B40E9E" w:rsidR="009801E1" w:rsidRPr="007578D5" w:rsidRDefault="009801E1"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O organizador poderá estabelecer um procedimento padrão de atuação perante situações </w:t>
            </w:r>
            <w:r>
              <w:rPr>
                <w:rFonts w:ascii="Arial Narrow" w:hAnsi="Arial Narrow"/>
                <w:sz w:val="18"/>
                <w:szCs w:val="18"/>
              </w:rPr>
              <w:t>de ocupação persistente de vias de evacuação pelos adeptos,</w:t>
            </w:r>
            <w:r w:rsidRPr="007578D5">
              <w:rPr>
                <w:rFonts w:ascii="Arial Narrow" w:hAnsi="Arial Narrow"/>
                <w:sz w:val="18"/>
                <w:szCs w:val="18"/>
              </w:rPr>
              <w:t xml:space="preserve"> que contemplem a atuação dos diversos agentes, a propagação de mensagem pelo sistema sonoro adequada à prática em causa e em caso de existência de perigo a suspensão do espetáculo desportivo até que a prática termine e </w:t>
            </w:r>
            <w:r>
              <w:rPr>
                <w:rFonts w:ascii="Arial Narrow" w:hAnsi="Arial Narrow"/>
                <w:sz w:val="18"/>
                <w:szCs w:val="18"/>
              </w:rPr>
              <w:t>as vias de evacuação se encontrem desocupadas</w:t>
            </w:r>
            <w:r w:rsidRPr="007578D5">
              <w:rPr>
                <w:rFonts w:ascii="Arial Narrow" w:hAnsi="Arial Narrow"/>
                <w:sz w:val="18"/>
                <w:szCs w:val="18"/>
              </w:rPr>
              <w:t>.</w:t>
            </w:r>
          </w:p>
        </w:tc>
      </w:tr>
      <w:tr w:rsidR="000A4064" w:rsidRPr="008A723F" w14:paraId="04F321E7" w14:textId="77777777" w:rsidTr="008A723F">
        <w:tc>
          <w:tcPr>
            <w:tcW w:w="6062" w:type="dxa"/>
            <w:shd w:val="clear" w:color="auto" w:fill="C5E0B3" w:themeFill="accent6" w:themeFillTint="66"/>
          </w:tcPr>
          <w:p w14:paraId="2D384576" w14:textId="14D88FD9" w:rsidR="000A4064" w:rsidRPr="007578D5" w:rsidRDefault="009801E1" w:rsidP="00DD2C8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e</w:t>
            </w:r>
            <w:r w:rsidR="008A723F">
              <w:rPr>
                <w:rFonts w:ascii="Arial Narrow" w:hAnsi="Arial Narrow"/>
                <w:sz w:val="18"/>
                <w:szCs w:val="18"/>
              </w:rPr>
              <w:t>)</w:t>
            </w:r>
            <w:r w:rsidR="00141FA4" w:rsidRPr="007578D5">
              <w:rPr>
                <w:rFonts w:ascii="Arial Narrow" w:hAnsi="Arial Narrow"/>
                <w:sz w:val="18"/>
                <w:szCs w:val="18"/>
              </w:rPr>
              <w:t xml:space="preserve"> </w:t>
            </w:r>
            <w:r w:rsidR="00216982" w:rsidRPr="007578D5">
              <w:rPr>
                <w:rFonts w:ascii="Arial Narrow" w:hAnsi="Arial Narrow"/>
                <w:sz w:val="18"/>
                <w:szCs w:val="18"/>
              </w:rPr>
              <w:t>–</w:t>
            </w:r>
            <w:r w:rsidR="00141FA4" w:rsidRPr="007578D5">
              <w:rPr>
                <w:rFonts w:ascii="Arial Narrow" w:hAnsi="Arial Narrow"/>
                <w:sz w:val="18"/>
                <w:szCs w:val="18"/>
              </w:rPr>
              <w:t xml:space="preserve"> </w:t>
            </w:r>
            <w:r w:rsidR="00216982" w:rsidRPr="007578D5">
              <w:rPr>
                <w:rFonts w:ascii="Arial Narrow" w:hAnsi="Arial Narrow"/>
                <w:sz w:val="18"/>
                <w:szCs w:val="18"/>
              </w:rPr>
              <w:t xml:space="preserve">(outros que o organizador </w:t>
            </w:r>
            <w:r w:rsidR="003B4146" w:rsidRPr="007578D5">
              <w:rPr>
                <w:rFonts w:ascii="Arial Narrow" w:hAnsi="Arial Narrow"/>
                <w:sz w:val="18"/>
                <w:szCs w:val="18"/>
              </w:rPr>
              <w:t>entenda estabelecer</w:t>
            </w:r>
            <w:r w:rsidR="004176F7" w:rsidRPr="007578D5">
              <w:rPr>
                <w:rFonts w:ascii="Arial Narrow" w:hAnsi="Arial Narrow"/>
                <w:sz w:val="18"/>
                <w:szCs w:val="18"/>
              </w:rPr>
              <w:t>)</w:t>
            </w:r>
          </w:p>
        </w:tc>
        <w:tc>
          <w:tcPr>
            <w:tcW w:w="3147" w:type="dxa"/>
            <w:shd w:val="clear" w:color="auto" w:fill="C5E0B3" w:themeFill="accent6" w:themeFillTint="66"/>
          </w:tcPr>
          <w:p w14:paraId="62CD9C54" w14:textId="77777777" w:rsidR="000A4064" w:rsidRPr="007578D5" w:rsidRDefault="000A4064"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129D6452" w14:textId="3F504E27" w:rsidTr="008A723F">
        <w:tc>
          <w:tcPr>
            <w:tcW w:w="6062" w:type="dxa"/>
            <w:shd w:val="clear" w:color="auto" w:fill="auto"/>
          </w:tcPr>
          <w:p w14:paraId="01F4423A" w14:textId="53705370"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2A6CC1" w:rsidRPr="007578D5">
              <w:rPr>
                <w:rFonts w:ascii="Arial Narrow" w:hAnsi="Arial Narrow"/>
                <w:b/>
                <w:bCs/>
                <w:iCs/>
                <w:sz w:val="18"/>
                <w:szCs w:val="18"/>
              </w:rPr>
              <w:t>1</w:t>
            </w:r>
            <w:r w:rsidR="00906C8B">
              <w:rPr>
                <w:rFonts w:ascii="Arial Narrow" w:hAnsi="Arial Narrow"/>
                <w:b/>
                <w:bCs/>
                <w:iCs/>
                <w:sz w:val="18"/>
                <w:szCs w:val="18"/>
              </w:rPr>
              <w:t>4</w:t>
            </w:r>
            <w:r w:rsidRPr="007578D5">
              <w:rPr>
                <w:rFonts w:ascii="Arial Narrow" w:hAnsi="Arial Narrow"/>
                <w:b/>
                <w:bCs/>
                <w:iCs/>
                <w:sz w:val="18"/>
                <w:szCs w:val="18"/>
              </w:rPr>
              <w:t>.º</w:t>
            </w:r>
          </w:p>
        </w:tc>
        <w:tc>
          <w:tcPr>
            <w:tcW w:w="3147" w:type="dxa"/>
            <w:shd w:val="clear" w:color="auto" w:fill="auto"/>
          </w:tcPr>
          <w:p w14:paraId="06D30DA1"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13D31562" w14:textId="7F8F72D8" w:rsidTr="008A723F">
        <w:tc>
          <w:tcPr>
            <w:tcW w:w="6062" w:type="dxa"/>
            <w:shd w:val="clear" w:color="auto" w:fill="auto"/>
          </w:tcPr>
          <w:p w14:paraId="3B1E4893" w14:textId="77777777" w:rsidR="00DD2C8A" w:rsidRPr="007578D5" w:rsidRDefault="00DD2C8A" w:rsidP="00DD2C8A">
            <w:pPr>
              <w:spacing w:before="120" w:after="120" w:line="276" w:lineRule="auto"/>
              <w:jc w:val="center"/>
              <w:rPr>
                <w:rFonts w:ascii="Arial Narrow" w:hAnsi="Arial Narrow"/>
                <w:b/>
                <w:iCs/>
                <w:sz w:val="18"/>
                <w:szCs w:val="18"/>
              </w:rPr>
            </w:pPr>
            <w:r w:rsidRPr="007E2CC5">
              <w:rPr>
                <w:rFonts w:ascii="Arial Narrow" w:hAnsi="Arial Narrow"/>
                <w:b/>
                <w:sz w:val="18"/>
                <w:szCs w:val="18"/>
                <w:highlight w:val="lightGray"/>
              </w:rPr>
              <w:t>Gestor de segurança</w:t>
            </w:r>
          </w:p>
        </w:tc>
        <w:tc>
          <w:tcPr>
            <w:tcW w:w="3147" w:type="dxa"/>
            <w:shd w:val="clear" w:color="auto" w:fill="auto"/>
          </w:tcPr>
          <w:p w14:paraId="3D35BF01" w14:textId="716D357A" w:rsidR="00DD2C8A" w:rsidRPr="007578D5" w:rsidRDefault="00DD2C8A" w:rsidP="00DD2C8A">
            <w:pPr>
              <w:spacing w:before="120" w:after="120" w:line="276" w:lineRule="auto"/>
              <w:rPr>
                <w:rFonts w:ascii="Arial Narrow" w:hAnsi="Arial Narrow"/>
                <w:b/>
                <w:iCs/>
                <w:sz w:val="18"/>
                <w:szCs w:val="18"/>
              </w:rPr>
            </w:pPr>
          </w:p>
        </w:tc>
      </w:tr>
      <w:tr w:rsidR="00DD2C8A" w:rsidRPr="008A723F" w14:paraId="182A96D8" w14:textId="35DCF096" w:rsidTr="008A723F">
        <w:tc>
          <w:tcPr>
            <w:tcW w:w="6062" w:type="dxa"/>
            <w:shd w:val="clear" w:color="auto" w:fill="B4C6E7" w:themeFill="accent5" w:themeFillTint="66"/>
          </w:tcPr>
          <w:p w14:paraId="23E80C3F" w14:textId="644E1B4F" w:rsidR="00DD2C8A" w:rsidRPr="008A723F" w:rsidRDefault="008A723F"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lastRenderedPageBreak/>
              <w:t xml:space="preserve">1 - </w:t>
            </w:r>
            <w:r w:rsidR="00DD2C8A" w:rsidRPr="008A723F">
              <w:rPr>
                <w:rFonts w:ascii="Arial Narrow" w:hAnsi="Arial Narrow"/>
                <w:sz w:val="18"/>
                <w:szCs w:val="18"/>
              </w:rPr>
              <w:t>A/O</w:t>
            </w:r>
            <w:r w:rsidR="00DD2C8A" w:rsidRPr="007E2CC5">
              <w:rPr>
                <w:rFonts w:ascii="Arial Narrow" w:hAnsi="Arial Narrow"/>
                <w:sz w:val="18"/>
                <w:szCs w:val="18"/>
                <w:highlight w:val="lightGray"/>
              </w:rPr>
              <w:t>__________________________</w:t>
            </w:r>
            <w:r w:rsidR="00DD2C8A" w:rsidRPr="008A723F">
              <w:rPr>
                <w:rFonts w:ascii="Arial Narrow" w:hAnsi="Arial Narrow"/>
                <w:sz w:val="18"/>
                <w:szCs w:val="18"/>
              </w:rPr>
              <w:t xml:space="preserve"> entende que o Gestor de Segurança tem de estar sempre presente nas seguintes modalidades/ competições/ escalões:</w:t>
            </w:r>
          </w:p>
        </w:tc>
        <w:tc>
          <w:tcPr>
            <w:tcW w:w="3147" w:type="dxa"/>
            <w:shd w:val="clear" w:color="auto" w:fill="B4C6E7" w:themeFill="accent5" w:themeFillTint="66"/>
          </w:tcPr>
          <w:p w14:paraId="780670EC" w14:textId="3ED7A1F6" w:rsidR="00DD2C8A" w:rsidRPr="008A723F" w:rsidRDefault="00974667"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8A723F">
              <w:rPr>
                <w:rFonts w:ascii="Arial Narrow" w:hAnsi="Arial Narrow"/>
                <w:sz w:val="18"/>
                <w:szCs w:val="18"/>
              </w:rPr>
              <w:t xml:space="preserve">(A desenvolver apenas se as modalidades em que é organizador estiverem contempladas no despacho governamental previsto pelo </w:t>
            </w:r>
            <w:proofErr w:type="gramStart"/>
            <w:r w:rsidRPr="008A723F">
              <w:rPr>
                <w:rFonts w:ascii="Arial Narrow" w:hAnsi="Arial Narrow"/>
                <w:sz w:val="18"/>
                <w:szCs w:val="18"/>
              </w:rPr>
              <w:t>n.º</w:t>
            </w:r>
            <w:proofErr w:type="gramEnd"/>
            <w:r w:rsidRPr="008A723F">
              <w:rPr>
                <w:rFonts w:ascii="Arial Narrow" w:hAnsi="Arial Narrow"/>
                <w:sz w:val="18"/>
                <w:szCs w:val="18"/>
              </w:rPr>
              <w:t>11 do artigo 10.º-A do RJSED)</w:t>
            </w:r>
          </w:p>
        </w:tc>
      </w:tr>
      <w:tr w:rsidR="00DD2C8A" w:rsidRPr="008A723F" w14:paraId="00DF1619" w14:textId="7D8CF49C" w:rsidTr="008A723F">
        <w:tc>
          <w:tcPr>
            <w:tcW w:w="6062" w:type="dxa"/>
            <w:shd w:val="clear" w:color="auto" w:fill="B4C6E7" w:themeFill="accent5" w:themeFillTint="66"/>
          </w:tcPr>
          <w:p w14:paraId="34E99AA9" w14:textId="00EE662B" w:rsidR="00DD2C8A" w:rsidRPr="008A723F" w:rsidRDefault="00DD2C8A" w:rsidP="00774F7E">
            <w:pPr>
              <w:pStyle w:val="NormalWeb"/>
              <w:numPr>
                <w:ilvl w:val="0"/>
                <w:numId w:val="1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__________________</w:t>
            </w:r>
            <w:r w:rsidR="009C7104" w:rsidRPr="007E2CC5">
              <w:rPr>
                <w:rFonts w:ascii="Arial Narrow" w:hAnsi="Arial Narrow"/>
                <w:sz w:val="18"/>
                <w:szCs w:val="18"/>
                <w:highlight w:val="lightGray"/>
              </w:rPr>
              <w:t>;</w:t>
            </w:r>
          </w:p>
        </w:tc>
        <w:tc>
          <w:tcPr>
            <w:tcW w:w="3147" w:type="dxa"/>
            <w:shd w:val="clear" w:color="auto" w:fill="B4C6E7" w:themeFill="accent5" w:themeFillTint="66"/>
          </w:tcPr>
          <w:p w14:paraId="2391106A"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723F" w14:paraId="2B48E853" w14:textId="429FFD18" w:rsidTr="008A723F">
        <w:tc>
          <w:tcPr>
            <w:tcW w:w="6062" w:type="dxa"/>
            <w:shd w:val="clear" w:color="auto" w:fill="B4C6E7" w:themeFill="accent5" w:themeFillTint="66"/>
          </w:tcPr>
          <w:p w14:paraId="095F6240" w14:textId="54D2211D" w:rsidR="00DD2C8A" w:rsidRPr="008A723F" w:rsidRDefault="00DD2C8A" w:rsidP="00774F7E">
            <w:pPr>
              <w:pStyle w:val="NormalWeb"/>
              <w:numPr>
                <w:ilvl w:val="0"/>
                <w:numId w:val="1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__________________</w:t>
            </w:r>
            <w:r w:rsidR="009C7104" w:rsidRPr="007E2CC5">
              <w:rPr>
                <w:rFonts w:ascii="Arial Narrow" w:hAnsi="Arial Narrow"/>
                <w:sz w:val="18"/>
                <w:szCs w:val="18"/>
                <w:highlight w:val="lightGray"/>
              </w:rPr>
              <w:t>;</w:t>
            </w:r>
          </w:p>
        </w:tc>
        <w:tc>
          <w:tcPr>
            <w:tcW w:w="3147" w:type="dxa"/>
            <w:shd w:val="clear" w:color="auto" w:fill="B4C6E7" w:themeFill="accent5" w:themeFillTint="66"/>
          </w:tcPr>
          <w:p w14:paraId="0EBD489B"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723F" w14:paraId="1AA08BD1" w14:textId="77D97A17" w:rsidTr="008A723F">
        <w:tc>
          <w:tcPr>
            <w:tcW w:w="6062" w:type="dxa"/>
            <w:shd w:val="clear" w:color="auto" w:fill="B4C6E7" w:themeFill="accent5" w:themeFillTint="66"/>
          </w:tcPr>
          <w:p w14:paraId="27058A8A" w14:textId="1C4D36CC" w:rsidR="00DD2C8A" w:rsidRPr="008A723F" w:rsidRDefault="00DD2C8A" w:rsidP="00774F7E">
            <w:pPr>
              <w:pStyle w:val="NormalWeb"/>
              <w:numPr>
                <w:ilvl w:val="0"/>
                <w:numId w:val="1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__________________</w:t>
            </w:r>
            <w:r w:rsidR="009C7104">
              <w:rPr>
                <w:rFonts w:ascii="Arial Narrow" w:hAnsi="Arial Narrow"/>
                <w:sz w:val="18"/>
                <w:szCs w:val="18"/>
              </w:rPr>
              <w:t>;</w:t>
            </w:r>
          </w:p>
        </w:tc>
        <w:tc>
          <w:tcPr>
            <w:tcW w:w="3147" w:type="dxa"/>
            <w:shd w:val="clear" w:color="auto" w:fill="B4C6E7" w:themeFill="accent5" w:themeFillTint="66"/>
          </w:tcPr>
          <w:p w14:paraId="6D2DBF16"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723F" w14:paraId="299FA3F7" w14:textId="73F0E1F6" w:rsidTr="008A723F">
        <w:tc>
          <w:tcPr>
            <w:tcW w:w="6062" w:type="dxa"/>
            <w:shd w:val="clear" w:color="auto" w:fill="B4C6E7" w:themeFill="accent5" w:themeFillTint="66"/>
          </w:tcPr>
          <w:p w14:paraId="34D9FBDA" w14:textId="767BA824" w:rsidR="00DD2C8A" w:rsidRPr="008A723F" w:rsidRDefault="009C7104"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2 -</w:t>
            </w:r>
            <w:r w:rsidR="00DD2C8A" w:rsidRPr="008A723F">
              <w:rPr>
                <w:rFonts w:ascii="Arial Narrow" w:hAnsi="Arial Narrow"/>
                <w:sz w:val="18"/>
                <w:szCs w:val="18"/>
              </w:rPr>
              <w:t>Nas competições onde não é exigida a presença do gestor de segurança serão adotados os seguintes procedimentos</w:t>
            </w:r>
            <w:r w:rsidR="007B1F1E" w:rsidRPr="008A723F">
              <w:rPr>
                <w:rFonts w:ascii="Arial Narrow" w:hAnsi="Arial Narrow"/>
                <w:sz w:val="18"/>
                <w:szCs w:val="18"/>
              </w:rPr>
              <w:t xml:space="preserve"> de forma a assegurar o cumprimento </w:t>
            </w:r>
            <w:r w:rsidR="006C527C" w:rsidRPr="008A723F">
              <w:rPr>
                <w:rFonts w:ascii="Arial Narrow" w:hAnsi="Arial Narrow"/>
                <w:sz w:val="18"/>
                <w:szCs w:val="18"/>
              </w:rPr>
              <w:t>das obrigações do gestor de segurança</w:t>
            </w:r>
            <w:r w:rsidR="00DD2C8A" w:rsidRPr="008A723F">
              <w:rPr>
                <w:rFonts w:ascii="Arial Narrow" w:hAnsi="Arial Narrow"/>
                <w:sz w:val="18"/>
                <w:szCs w:val="18"/>
              </w:rPr>
              <w:t>:</w:t>
            </w:r>
          </w:p>
        </w:tc>
        <w:tc>
          <w:tcPr>
            <w:tcW w:w="3147" w:type="dxa"/>
            <w:shd w:val="clear" w:color="auto" w:fill="B4C6E7" w:themeFill="accent5" w:themeFillTint="66"/>
          </w:tcPr>
          <w:p w14:paraId="7B199D1D" w14:textId="76B5E0B1"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8A723F">
              <w:rPr>
                <w:rFonts w:ascii="Arial Narrow" w:hAnsi="Arial Narrow"/>
                <w:sz w:val="18"/>
                <w:szCs w:val="18"/>
              </w:rPr>
              <w:t>Neste ponto deve o organizador definir as formas de articulação entre o gestor de segurança do promotor do espetáculo desportivo e o pessoal presente no recinto desportivo, no que concerne à verificação das condições de segurança e procedimentos de identificação e reporte de incidentes.</w:t>
            </w:r>
          </w:p>
        </w:tc>
      </w:tr>
      <w:tr w:rsidR="00DD2C8A" w:rsidRPr="008A723F" w14:paraId="05DAD366" w14:textId="5B31411B" w:rsidTr="008A723F">
        <w:tc>
          <w:tcPr>
            <w:tcW w:w="6062" w:type="dxa"/>
            <w:shd w:val="clear" w:color="auto" w:fill="B4C6E7" w:themeFill="accent5" w:themeFillTint="66"/>
          </w:tcPr>
          <w:p w14:paraId="6C61FAAE" w14:textId="6E42B709" w:rsidR="00DD2C8A" w:rsidRPr="008A723F" w:rsidRDefault="006C527C" w:rsidP="00774F7E">
            <w:pPr>
              <w:pStyle w:val="NormalWeb"/>
              <w:numPr>
                <w:ilvl w:val="0"/>
                <w:numId w:val="12"/>
              </w:numPr>
              <w:shd w:val="clear" w:color="auto" w:fill="FFFFFF"/>
              <w:tabs>
                <w:tab w:val="left" w:pos="709"/>
                <w:tab w:val="left" w:pos="9923"/>
              </w:tabs>
              <w:spacing w:before="120" w:beforeAutospacing="0" w:after="120" w:afterAutospacing="0" w:line="276" w:lineRule="auto"/>
              <w:ind w:left="709"/>
              <w:jc w:val="both"/>
              <w:rPr>
                <w:rFonts w:ascii="Arial Narrow" w:hAnsi="Arial Narrow"/>
                <w:sz w:val="18"/>
                <w:szCs w:val="18"/>
              </w:rPr>
            </w:pPr>
            <w:r w:rsidRPr="007E2CC5">
              <w:rPr>
                <w:rFonts w:ascii="Arial Narrow" w:hAnsi="Arial Narrow"/>
                <w:sz w:val="18"/>
                <w:szCs w:val="18"/>
                <w:highlight w:val="lightGray"/>
              </w:rPr>
              <w:t>_________________</w:t>
            </w:r>
            <w:r w:rsidR="009C7104" w:rsidRPr="007E2CC5">
              <w:rPr>
                <w:rFonts w:ascii="Arial Narrow" w:hAnsi="Arial Narrow"/>
                <w:sz w:val="18"/>
                <w:szCs w:val="18"/>
                <w:highlight w:val="lightGray"/>
              </w:rPr>
              <w:t>;</w:t>
            </w:r>
          </w:p>
        </w:tc>
        <w:tc>
          <w:tcPr>
            <w:tcW w:w="3147" w:type="dxa"/>
            <w:shd w:val="clear" w:color="auto" w:fill="B4C6E7" w:themeFill="accent5" w:themeFillTint="66"/>
          </w:tcPr>
          <w:p w14:paraId="0B9B9289"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723F" w14:paraId="2D05C434" w14:textId="404CE3D4" w:rsidTr="008A723F">
        <w:tc>
          <w:tcPr>
            <w:tcW w:w="6062" w:type="dxa"/>
            <w:shd w:val="clear" w:color="auto" w:fill="B4C6E7" w:themeFill="accent5" w:themeFillTint="66"/>
          </w:tcPr>
          <w:p w14:paraId="36EC9465" w14:textId="1074C2DE" w:rsidR="00DD2C8A" w:rsidRPr="008A723F" w:rsidRDefault="00DD2C8A" w:rsidP="00774F7E">
            <w:pPr>
              <w:pStyle w:val="NormalWeb"/>
              <w:numPr>
                <w:ilvl w:val="0"/>
                <w:numId w:val="12"/>
              </w:numPr>
              <w:shd w:val="clear" w:color="auto" w:fill="FFFFFF"/>
              <w:tabs>
                <w:tab w:val="left" w:pos="709"/>
                <w:tab w:val="left" w:pos="9923"/>
              </w:tabs>
              <w:spacing w:before="120" w:beforeAutospacing="0" w:after="120" w:afterAutospacing="0" w:line="276" w:lineRule="auto"/>
              <w:ind w:left="709"/>
              <w:jc w:val="both"/>
              <w:rPr>
                <w:rFonts w:ascii="Arial Narrow" w:hAnsi="Arial Narrow"/>
                <w:sz w:val="18"/>
                <w:szCs w:val="18"/>
              </w:rPr>
            </w:pPr>
            <w:r w:rsidRPr="007E2CC5">
              <w:rPr>
                <w:rFonts w:ascii="Arial Narrow" w:hAnsi="Arial Narrow"/>
                <w:sz w:val="18"/>
                <w:szCs w:val="18"/>
                <w:highlight w:val="lightGray"/>
              </w:rPr>
              <w:t>_________________</w:t>
            </w:r>
            <w:r w:rsidR="009C7104" w:rsidRPr="007E2CC5">
              <w:rPr>
                <w:rFonts w:ascii="Arial Narrow" w:hAnsi="Arial Narrow"/>
                <w:sz w:val="18"/>
                <w:szCs w:val="18"/>
                <w:highlight w:val="lightGray"/>
              </w:rPr>
              <w:t>;</w:t>
            </w:r>
          </w:p>
        </w:tc>
        <w:tc>
          <w:tcPr>
            <w:tcW w:w="3147" w:type="dxa"/>
            <w:shd w:val="clear" w:color="auto" w:fill="B4C6E7" w:themeFill="accent5" w:themeFillTint="66"/>
          </w:tcPr>
          <w:p w14:paraId="60CD1C72"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723F" w14:paraId="576F644C" w14:textId="5CFE52B8" w:rsidTr="008A723F">
        <w:trPr>
          <w:trHeight w:val="256"/>
        </w:trPr>
        <w:tc>
          <w:tcPr>
            <w:tcW w:w="6062" w:type="dxa"/>
            <w:shd w:val="clear" w:color="auto" w:fill="B4C6E7" w:themeFill="accent5" w:themeFillTint="66"/>
          </w:tcPr>
          <w:p w14:paraId="5144CCBE" w14:textId="6A647605" w:rsidR="00DD2C8A" w:rsidRPr="008A723F" w:rsidRDefault="006C527C" w:rsidP="00774F7E">
            <w:pPr>
              <w:pStyle w:val="NormalWeb"/>
              <w:numPr>
                <w:ilvl w:val="0"/>
                <w:numId w:val="12"/>
              </w:numPr>
              <w:shd w:val="clear" w:color="auto" w:fill="FFFFFF"/>
              <w:tabs>
                <w:tab w:val="left" w:pos="709"/>
                <w:tab w:val="left" w:pos="9923"/>
              </w:tabs>
              <w:spacing w:before="120" w:beforeAutospacing="0" w:after="120" w:afterAutospacing="0" w:line="276" w:lineRule="auto"/>
              <w:ind w:left="709"/>
              <w:jc w:val="both"/>
              <w:rPr>
                <w:rFonts w:ascii="Arial Narrow" w:hAnsi="Arial Narrow"/>
                <w:sz w:val="18"/>
                <w:szCs w:val="18"/>
              </w:rPr>
            </w:pPr>
            <w:r w:rsidRPr="007E2CC5">
              <w:rPr>
                <w:rFonts w:ascii="Arial Narrow" w:hAnsi="Arial Narrow"/>
                <w:sz w:val="18"/>
                <w:szCs w:val="18"/>
                <w:highlight w:val="lightGray"/>
              </w:rPr>
              <w:t>_________________</w:t>
            </w:r>
            <w:r w:rsidR="009C7104" w:rsidRPr="007E2CC5">
              <w:rPr>
                <w:rFonts w:ascii="Arial Narrow" w:hAnsi="Arial Narrow"/>
                <w:sz w:val="18"/>
                <w:szCs w:val="18"/>
                <w:highlight w:val="lightGray"/>
              </w:rPr>
              <w:t>.</w:t>
            </w:r>
          </w:p>
        </w:tc>
        <w:tc>
          <w:tcPr>
            <w:tcW w:w="3147" w:type="dxa"/>
            <w:shd w:val="clear" w:color="auto" w:fill="B4C6E7" w:themeFill="accent5" w:themeFillTint="66"/>
          </w:tcPr>
          <w:p w14:paraId="23B84BF7" w14:textId="77777777" w:rsidR="00DD2C8A" w:rsidRPr="008A723F" w:rsidRDefault="00DD2C8A" w:rsidP="008A723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6C527C" w:rsidRPr="00003CCE" w14:paraId="308934B5" w14:textId="77777777" w:rsidTr="00D96C9A">
        <w:trPr>
          <w:trHeight w:val="256"/>
        </w:trPr>
        <w:tc>
          <w:tcPr>
            <w:tcW w:w="6062" w:type="dxa"/>
            <w:shd w:val="clear" w:color="auto" w:fill="auto"/>
          </w:tcPr>
          <w:p w14:paraId="2B6910D4" w14:textId="392C88EC" w:rsidR="006C527C" w:rsidRPr="007578D5" w:rsidRDefault="004026BB" w:rsidP="00003CCE">
            <w:pPr>
              <w:spacing w:before="120" w:after="120" w:line="276" w:lineRule="auto"/>
              <w:jc w:val="center"/>
              <w:rPr>
                <w:rFonts w:ascii="Arial Narrow" w:hAnsi="Arial Narrow"/>
                <w:b/>
                <w:iCs/>
                <w:sz w:val="18"/>
                <w:szCs w:val="18"/>
              </w:rPr>
            </w:pPr>
            <w:r w:rsidRPr="007578D5">
              <w:rPr>
                <w:rFonts w:ascii="Arial Narrow" w:hAnsi="Arial Narrow"/>
                <w:b/>
                <w:iCs/>
                <w:sz w:val="18"/>
                <w:szCs w:val="18"/>
              </w:rPr>
              <w:t>Artigo 1</w:t>
            </w:r>
            <w:r w:rsidR="00906C8B">
              <w:rPr>
                <w:rFonts w:ascii="Arial Narrow" w:hAnsi="Arial Narrow"/>
                <w:b/>
                <w:iCs/>
                <w:sz w:val="18"/>
                <w:szCs w:val="18"/>
              </w:rPr>
              <w:t>5</w:t>
            </w:r>
            <w:r w:rsidR="00003CCE" w:rsidRPr="007578D5">
              <w:rPr>
                <w:rFonts w:ascii="Arial Narrow" w:hAnsi="Arial Narrow"/>
                <w:b/>
                <w:iCs/>
                <w:sz w:val="18"/>
                <w:szCs w:val="18"/>
              </w:rPr>
              <w:t>.º</w:t>
            </w:r>
          </w:p>
        </w:tc>
        <w:tc>
          <w:tcPr>
            <w:tcW w:w="3147" w:type="dxa"/>
            <w:shd w:val="clear" w:color="auto" w:fill="auto"/>
          </w:tcPr>
          <w:p w14:paraId="78B77179" w14:textId="77777777" w:rsidR="006C527C" w:rsidRPr="007578D5" w:rsidRDefault="006C527C" w:rsidP="00003CCE">
            <w:pPr>
              <w:spacing w:before="120" w:after="120" w:line="276" w:lineRule="auto"/>
              <w:jc w:val="center"/>
              <w:rPr>
                <w:rFonts w:ascii="Arial Narrow" w:hAnsi="Arial Narrow"/>
                <w:b/>
                <w:iCs/>
                <w:sz w:val="18"/>
                <w:szCs w:val="18"/>
              </w:rPr>
            </w:pPr>
          </w:p>
        </w:tc>
      </w:tr>
      <w:tr w:rsidR="006C527C" w:rsidRPr="00003CCE" w14:paraId="65B44825" w14:textId="77777777" w:rsidTr="00D96C9A">
        <w:trPr>
          <w:trHeight w:val="256"/>
        </w:trPr>
        <w:tc>
          <w:tcPr>
            <w:tcW w:w="6062" w:type="dxa"/>
            <w:shd w:val="clear" w:color="auto" w:fill="auto"/>
          </w:tcPr>
          <w:p w14:paraId="548042D5" w14:textId="079E37B4" w:rsidR="006C527C" w:rsidRPr="007578D5" w:rsidRDefault="0089453E" w:rsidP="00D47C4B">
            <w:pPr>
              <w:spacing w:before="120" w:after="120" w:line="276" w:lineRule="auto"/>
              <w:jc w:val="center"/>
              <w:rPr>
                <w:rFonts w:ascii="Arial Narrow" w:hAnsi="Arial Narrow"/>
                <w:b/>
                <w:iCs/>
                <w:sz w:val="18"/>
                <w:szCs w:val="18"/>
              </w:rPr>
            </w:pPr>
            <w:r w:rsidRPr="007578D5">
              <w:rPr>
                <w:rFonts w:ascii="Arial Narrow" w:hAnsi="Arial Narrow"/>
                <w:b/>
                <w:iCs/>
                <w:sz w:val="18"/>
                <w:szCs w:val="18"/>
              </w:rPr>
              <w:t>R</w:t>
            </w:r>
            <w:r w:rsidR="00003CCE" w:rsidRPr="007578D5">
              <w:rPr>
                <w:rFonts w:ascii="Arial Narrow" w:hAnsi="Arial Narrow"/>
                <w:b/>
                <w:iCs/>
                <w:sz w:val="18"/>
                <w:szCs w:val="18"/>
              </w:rPr>
              <w:t>elatório de incidentes</w:t>
            </w:r>
          </w:p>
        </w:tc>
        <w:tc>
          <w:tcPr>
            <w:tcW w:w="3147" w:type="dxa"/>
            <w:shd w:val="clear" w:color="auto" w:fill="auto"/>
          </w:tcPr>
          <w:p w14:paraId="5790B673" w14:textId="77777777" w:rsidR="006C527C" w:rsidRPr="007578D5" w:rsidRDefault="006C527C" w:rsidP="00003CCE">
            <w:pPr>
              <w:spacing w:before="120" w:after="120" w:line="276" w:lineRule="auto"/>
              <w:jc w:val="center"/>
              <w:rPr>
                <w:rFonts w:ascii="Arial Narrow" w:hAnsi="Arial Narrow"/>
                <w:b/>
                <w:iCs/>
                <w:sz w:val="18"/>
                <w:szCs w:val="18"/>
              </w:rPr>
            </w:pPr>
          </w:p>
        </w:tc>
      </w:tr>
      <w:tr w:rsidR="00003CCE" w:rsidRPr="00D96C9A" w14:paraId="45B71855" w14:textId="77777777" w:rsidTr="00D96C9A">
        <w:trPr>
          <w:trHeight w:val="256"/>
        </w:trPr>
        <w:tc>
          <w:tcPr>
            <w:tcW w:w="6062" w:type="dxa"/>
            <w:shd w:val="clear" w:color="auto" w:fill="B4C6E7" w:themeFill="accent5" w:themeFillTint="66"/>
          </w:tcPr>
          <w:p w14:paraId="764CC5D9" w14:textId="434D996B" w:rsidR="00003CCE" w:rsidRPr="00D96C9A" w:rsidRDefault="00D47C4B" w:rsidP="00D96C9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D96C9A">
              <w:rPr>
                <w:rFonts w:ascii="Arial Narrow" w:hAnsi="Arial Narrow"/>
                <w:sz w:val="18"/>
                <w:szCs w:val="18"/>
              </w:rPr>
              <w:t xml:space="preserve">1 – Compete ao Gestor de Segurança </w:t>
            </w:r>
            <w:r w:rsidR="00045B3B" w:rsidRPr="00D96C9A">
              <w:rPr>
                <w:rFonts w:ascii="Arial Narrow" w:hAnsi="Arial Narrow"/>
                <w:sz w:val="18"/>
                <w:szCs w:val="18"/>
              </w:rPr>
              <w:t>o preenchimento de um relatório de incidentes</w:t>
            </w:r>
            <w:r w:rsidR="00A842B5" w:rsidRPr="00D96C9A">
              <w:rPr>
                <w:rFonts w:ascii="Arial Narrow" w:hAnsi="Arial Narrow"/>
                <w:sz w:val="18"/>
                <w:szCs w:val="18"/>
              </w:rPr>
              <w:t>, nos termos previstos pelo RJSED.</w:t>
            </w:r>
          </w:p>
        </w:tc>
        <w:tc>
          <w:tcPr>
            <w:tcW w:w="3147" w:type="dxa"/>
            <w:shd w:val="clear" w:color="auto" w:fill="B4C6E7" w:themeFill="accent5" w:themeFillTint="66"/>
          </w:tcPr>
          <w:p w14:paraId="7A4F0D1D" w14:textId="77777777" w:rsidR="00003CCE" w:rsidRPr="00D96C9A" w:rsidRDefault="00003CCE" w:rsidP="00D96C9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A842B5" w:rsidRPr="007E2CC5" w14:paraId="7400F208" w14:textId="77777777" w:rsidTr="00D96C9A">
        <w:trPr>
          <w:trHeight w:val="256"/>
        </w:trPr>
        <w:tc>
          <w:tcPr>
            <w:tcW w:w="6062" w:type="dxa"/>
            <w:shd w:val="clear" w:color="auto" w:fill="auto"/>
          </w:tcPr>
          <w:p w14:paraId="00F5801C" w14:textId="616FBEB1" w:rsidR="00A842B5" w:rsidRPr="007E2CC5" w:rsidRDefault="00A842B5" w:rsidP="006C527C">
            <w:pPr>
              <w:spacing w:before="120" w:after="120" w:line="276" w:lineRule="auto"/>
              <w:jc w:val="both"/>
              <w:rPr>
                <w:rFonts w:ascii="Arial Narrow" w:hAnsi="Arial Narrow"/>
                <w:b/>
                <w:iCs/>
                <w:sz w:val="18"/>
                <w:szCs w:val="18"/>
              </w:rPr>
            </w:pPr>
            <w:r w:rsidRPr="007E2CC5">
              <w:rPr>
                <w:rFonts w:ascii="Arial Narrow" w:hAnsi="Arial Narrow"/>
                <w:b/>
                <w:iCs/>
                <w:sz w:val="18"/>
                <w:szCs w:val="18"/>
              </w:rPr>
              <w:t>ou</w:t>
            </w:r>
          </w:p>
        </w:tc>
        <w:tc>
          <w:tcPr>
            <w:tcW w:w="3147" w:type="dxa"/>
            <w:shd w:val="clear" w:color="auto" w:fill="auto"/>
          </w:tcPr>
          <w:p w14:paraId="65406F76" w14:textId="77777777" w:rsidR="00A842B5" w:rsidRPr="007E2CC5" w:rsidRDefault="00A842B5" w:rsidP="00DD2C8A">
            <w:pPr>
              <w:spacing w:before="120" w:after="120" w:line="276" w:lineRule="auto"/>
              <w:rPr>
                <w:rFonts w:ascii="Arial Narrow" w:hAnsi="Arial Narrow"/>
                <w:b/>
                <w:iCs/>
                <w:sz w:val="18"/>
                <w:szCs w:val="18"/>
              </w:rPr>
            </w:pPr>
          </w:p>
        </w:tc>
      </w:tr>
      <w:tr w:rsidR="00A842B5" w:rsidRPr="00D96C9A" w14:paraId="315B73F4" w14:textId="77777777" w:rsidTr="00D96C9A">
        <w:trPr>
          <w:trHeight w:val="256"/>
        </w:trPr>
        <w:tc>
          <w:tcPr>
            <w:tcW w:w="6062" w:type="dxa"/>
            <w:shd w:val="clear" w:color="auto" w:fill="C5E0B3" w:themeFill="accent6" w:themeFillTint="66"/>
          </w:tcPr>
          <w:p w14:paraId="6DFD3159" w14:textId="49F8FBF0" w:rsidR="00A842B5" w:rsidRPr="00D96C9A" w:rsidRDefault="00A842B5" w:rsidP="00D96C9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D96C9A">
              <w:rPr>
                <w:rFonts w:ascii="Arial Narrow" w:hAnsi="Arial Narrow"/>
                <w:sz w:val="18"/>
                <w:szCs w:val="18"/>
              </w:rPr>
              <w:t>1 – Compete ao promotor do espetáculo desportivo o preenchimento de um relatório de incidentes, nos termos previstos pelo RJSED</w:t>
            </w:r>
          </w:p>
        </w:tc>
        <w:tc>
          <w:tcPr>
            <w:tcW w:w="3147" w:type="dxa"/>
            <w:shd w:val="clear" w:color="auto" w:fill="C5E0B3" w:themeFill="accent6" w:themeFillTint="66"/>
          </w:tcPr>
          <w:p w14:paraId="255B0F02" w14:textId="0E54267F" w:rsidR="00A842B5" w:rsidRPr="00D96C9A" w:rsidRDefault="008C5F09" w:rsidP="00D96C9A">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D96C9A">
              <w:rPr>
                <w:rFonts w:ascii="Arial Narrow" w:hAnsi="Arial Narrow"/>
                <w:sz w:val="18"/>
                <w:szCs w:val="18"/>
              </w:rPr>
              <w:t xml:space="preserve">(nas situações em que </w:t>
            </w:r>
            <w:r w:rsidR="0089453E" w:rsidRPr="00D96C9A">
              <w:rPr>
                <w:rFonts w:ascii="Arial Narrow" w:hAnsi="Arial Narrow"/>
                <w:sz w:val="18"/>
                <w:szCs w:val="18"/>
              </w:rPr>
              <w:t>não é obrigatória a existência de gestor de segurança)</w:t>
            </w:r>
          </w:p>
        </w:tc>
      </w:tr>
      <w:tr w:rsidR="00DD2C8A" w:rsidRPr="00F501CB" w14:paraId="33721D19" w14:textId="4EBDA87E" w:rsidTr="00D96C9A">
        <w:tc>
          <w:tcPr>
            <w:tcW w:w="6062" w:type="dxa"/>
            <w:shd w:val="clear" w:color="auto" w:fill="auto"/>
          </w:tcPr>
          <w:p w14:paraId="0515E155" w14:textId="5E5DF106"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Artigo 1</w:t>
            </w:r>
            <w:r w:rsidR="00906C8B">
              <w:rPr>
                <w:rFonts w:ascii="Arial Narrow" w:hAnsi="Arial Narrow"/>
                <w:b/>
                <w:bCs/>
                <w:iCs/>
                <w:sz w:val="18"/>
                <w:szCs w:val="18"/>
              </w:rPr>
              <w:t>6</w:t>
            </w:r>
            <w:r w:rsidRPr="007578D5">
              <w:rPr>
                <w:rFonts w:ascii="Arial Narrow" w:hAnsi="Arial Narrow"/>
                <w:b/>
                <w:bCs/>
                <w:iCs/>
                <w:sz w:val="18"/>
                <w:szCs w:val="18"/>
              </w:rPr>
              <w:t>.º</w:t>
            </w:r>
          </w:p>
        </w:tc>
        <w:tc>
          <w:tcPr>
            <w:tcW w:w="3147" w:type="dxa"/>
            <w:shd w:val="clear" w:color="auto" w:fill="auto"/>
          </w:tcPr>
          <w:p w14:paraId="5CF5D957"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D96C9A" w14:paraId="2A2B960D" w14:textId="7AA69077" w:rsidTr="008A21DC">
        <w:tc>
          <w:tcPr>
            <w:tcW w:w="6062" w:type="dxa"/>
            <w:shd w:val="clear" w:color="auto" w:fill="auto"/>
          </w:tcPr>
          <w:p w14:paraId="3BD309CB"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center"/>
              <w:rPr>
                <w:rFonts w:ascii="Arial Narrow" w:hAnsi="Arial Narrow"/>
                <w:b/>
                <w:bCs/>
                <w:sz w:val="18"/>
                <w:szCs w:val="18"/>
              </w:rPr>
            </w:pPr>
            <w:r w:rsidRPr="008A21DC">
              <w:rPr>
                <w:rFonts w:ascii="Arial Narrow" w:hAnsi="Arial Narrow"/>
                <w:b/>
                <w:bCs/>
                <w:sz w:val="18"/>
                <w:szCs w:val="18"/>
              </w:rPr>
              <w:t>Oficial de Ligação aos Adeptos (OLA)</w:t>
            </w:r>
          </w:p>
        </w:tc>
        <w:tc>
          <w:tcPr>
            <w:tcW w:w="3147" w:type="dxa"/>
            <w:shd w:val="clear" w:color="auto" w:fill="auto"/>
          </w:tcPr>
          <w:p w14:paraId="630125E1" w14:textId="146831BB" w:rsidR="00DD2C8A" w:rsidRPr="00D96C9A" w:rsidRDefault="00DD2C8A" w:rsidP="00D96C9A">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(no caso das competições profissionais e ou caso o organizador entenda desenvolver o regime do OLA</w:t>
            </w:r>
            <w:r w:rsidR="00723EBE" w:rsidRPr="007578D5">
              <w:rPr>
                <w:rFonts w:ascii="Arial Narrow" w:hAnsi="Arial Narrow"/>
                <w:sz w:val="18"/>
                <w:szCs w:val="18"/>
              </w:rPr>
              <w:t xml:space="preserve">, neste último </w:t>
            </w:r>
            <w:r w:rsidR="00F145D9" w:rsidRPr="007578D5">
              <w:rPr>
                <w:rFonts w:ascii="Arial Narrow" w:hAnsi="Arial Narrow"/>
                <w:sz w:val="18"/>
                <w:szCs w:val="18"/>
              </w:rPr>
              <w:t>caso</w:t>
            </w:r>
            <w:r w:rsidR="00723EBE" w:rsidRPr="007578D5">
              <w:rPr>
                <w:rFonts w:ascii="Arial Narrow" w:hAnsi="Arial Narrow"/>
                <w:sz w:val="18"/>
                <w:szCs w:val="18"/>
              </w:rPr>
              <w:t xml:space="preserve"> o articulado deve ainda identificar em que competições devem os mesmo estar presentes)</w:t>
            </w:r>
          </w:p>
        </w:tc>
      </w:tr>
      <w:tr w:rsidR="00DD2C8A" w:rsidRPr="00D96C9A" w14:paraId="3683849E" w14:textId="0F884E35" w:rsidTr="008A21DC">
        <w:tc>
          <w:tcPr>
            <w:tcW w:w="6062" w:type="dxa"/>
            <w:shd w:val="clear" w:color="auto" w:fill="C45911" w:themeFill="accent2" w:themeFillShade="BF"/>
          </w:tcPr>
          <w:p w14:paraId="678A0F8D" w14:textId="52893554" w:rsidR="00DD2C8A" w:rsidRPr="007578D5" w:rsidRDefault="008A21DC"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DD2C8A" w:rsidRPr="007578D5">
              <w:rPr>
                <w:rFonts w:ascii="Arial Narrow" w:hAnsi="Arial Narrow"/>
                <w:sz w:val="18"/>
                <w:szCs w:val="18"/>
              </w:rPr>
              <w:t>O Oficial de Ligação de Adeptos tem os seguintes deveres:</w:t>
            </w:r>
          </w:p>
        </w:tc>
        <w:tc>
          <w:tcPr>
            <w:tcW w:w="3147" w:type="dxa"/>
            <w:shd w:val="clear" w:color="auto" w:fill="C45911" w:themeFill="accent2" w:themeFillShade="BF"/>
          </w:tcPr>
          <w:p w14:paraId="7B2D06F1"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D96C9A" w14:paraId="42024887" w14:textId="67AB2A2C" w:rsidTr="008A21DC">
        <w:tc>
          <w:tcPr>
            <w:tcW w:w="6062" w:type="dxa"/>
            <w:shd w:val="clear" w:color="auto" w:fill="C45911" w:themeFill="accent2" w:themeFillShade="BF"/>
          </w:tcPr>
          <w:p w14:paraId="6E83668E" w14:textId="1DCB13FA" w:rsidR="00DD2C8A" w:rsidRPr="00D96C9A"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______________________________</w:t>
            </w:r>
            <w:r w:rsidRPr="00D96C9A">
              <w:rPr>
                <w:rFonts w:ascii="Arial Narrow" w:hAnsi="Arial Narrow"/>
                <w:sz w:val="18"/>
                <w:szCs w:val="18"/>
              </w:rPr>
              <w:t xml:space="preserve"> (descrição dos deveres).</w:t>
            </w:r>
          </w:p>
        </w:tc>
        <w:tc>
          <w:tcPr>
            <w:tcW w:w="3147" w:type="dxa"/>
            <w:shd w:val="clear" w:color="auto" w:fill="C45911" w:themeFill="accent2" w:themeFillShade="BF"/>
          </w:tcPr>
          <w:p w14:paraId="2C7DC967"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D96C9A" w14:paraId="180C9392" w14:textId="39E1D132" w:rsidTr="008A21DC">
        <w:tc>
          <w:tcPr>
            <w:tcW w:w="6062" w:type="dxa"/>
            <w:shd w:val="clear" w:color="auto" w:fill="C45911" w:themeFill="accent2" w:themeFillShade="BF"/>
          </w:tcPr>
          <w:p w14:paraId="6CA52F18" w14:textId="0992DC6A" w:rsidR="00DD2C8A" w:rsidRPr="007578D5" w:rsidRDefault="008A21DC"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2 - </w:t>
            </w:r>
            <w:r w:rsidR="00DD2C8A" w:rsidRPr="007578D5">
              <w:rPr>
                <w:rFonts w:ascii="Arial Narrow" w:hAnsi="Arial Narrow"/>
                <w:sz w:val="18"/>
                <w:szCs w:val="18"/>
              </w:rPr>
              <w:t>O promotor do espetáculo desportivo tem para com o Oficial de Ligação de Adeptos os seguintes deveres:</w:t>
            </w:r>
          </w:p>
        </w:tc>
        <w:tc>
          <w:tcPr>
            <w:tcW w:w="3147" w:type="dxa"/>
            <w:shd w:val="clear" w:color="auto" w:fill="C45911" w:themeFill="accent2" w:themeFillShade="BF"/>
          </w:tcPr>
          <w:p w14:paraId="27232D2D"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D96C9A" w14:paraId="746A1672" w14:textId="7ACDBC23" w:rsidTr="008A21DC">
        <w:tc>
          <w:tcPr>
            <w:tcW w:w="6062" w:type="dxa"/>
            <w:shd w:val="clear" w:color="auto" w:fill="C45911" w:themeFill="accent2" w:themeFillShade="BF"/>
          </w:tcPr>
          <w:p w14:paraId="35861897" w14:textId="46F94579" w:rsidR="00DD2C8A" w:rsidRPr="00D96C9A"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______________________________</w:t>
            </w:r>
            <w:r w:rsidRPr="007578D5">
              <w:rPr>
                <w:rFonts w:ascii="Arial Narrow" w:hAnsi="Arial Narrow"/>
                <w:sz w:val="18"/>
                <w:szCs w:val="18"/>
              </w:rPr>
              <w:t xml:space="preserve"> </w:t>
            </w:r>
            <w:r w:rsidRPr="00D96C9A">
              <w:rPr>
                <w:rFonts w:ascii="Arial Narrow" w:hAnsi="Arial Narrow"/>
                <w:sz w:val="18"/>
                <w:szCs w:val="18"/>
              </w:rPr>
              <w:t>(descrição dos deveres).</w:t>
            </w:r>
          </w:p>
        </w:tc>
        <w:tc>
          <w:tcPr>
            <w:tcW w:w="3147" w:type="dxa"/>
            <w:shd w:val="clear" w:color="auto" w:fill="C45911" w:themeFill="accent2" w:themeFillShade="BF"/>
          </w:tcPr>
          <w:p w14:paraId="41B7842D"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D96C9A" w14:paraId="0BBFD3EE" w14:textId="4C6DC1D5" w:rsidTr="008A21DC">
        <w:tc>
          <w:tcPr>
            <w:tcW w:w="6062" w:type="dxa"/>
            <w:shd w:val="clear" w:color="auto" w:fill="C45911" w:themeFill="accent2" w:themeFillShade="BF"/>
          </w:tcPr>
          <w:p w14:paraId="24EBF918" w14:textId="110AEE69" w:rsidR="00DD2C8A" w:rsidRPr="007578D5" w:rsidRDefault="008A21DC"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lastRenderedPageBreak/>
              <w:t xml:space="preserve">3 - </w:t>
            </w:r>
            <w:r w:rsidR="00DD2C8A" w:rsidRPr="007578D5">
              <w:rPr>
                <w:rFonts w:ascii="Arial Narrow" w:hAnsi="Arial Narrow"/>
                <w:sz w:val="18"/>
                <w:szCs w:val="18"/>
              </w:rPr>
              <w:t>São requisitos para a função de Oficial de Ligação de Adeptos os seguintes:</w:t>
            </w:r>
          </w:p>
        </w:tc>
        <w:tc>
          <w:tcPr>
            <w:tcW w:w="3147" w:type="dxa"/>
            <w:shd w:val="clear" w:color="auto" w:fill="C45911" w:themeFill="accent2" w:themeFillShade="BF"/>
          </w:tcPr>
          <w:p w14:paraId="29B1DE8C"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D96C9A" w14:paraId="70168FCB" w14:textId="11EF0CC3" w:rsidTr="008A21DC">
        <w:tc>
          <w:tcPr>
            <w:tcW w:w="6062" w:type="dxa"/>
            <w:shd w:val="clear" w:color="auto" w:fill="C45911" w:themeFill="accent2" w:themeFillShade="BF"/>
          </w:tcPr>
          <w:p w14:paraId="59320C81" w14:textId="49683FBA"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E2CC5">
              <w:rPr>
                <w:rFonts w:ascii="Arial Narrow" w:hAnsi="Arial Narrow"/>
                <w:sz w:val="18"/>
                <w:szCs w:val="18"/>
                <w:highlight w:val="lightGray"/>
              </w:rPr>
              <w:t>_________</w:t>
            </w:r>
            <w:r w:rsidR="007E2CC5">
              <w:rPr>
                <w:rFonts w:ascii="Arial Narrow" w:hAnsi="Arial Narrow"/>
                <w:sz w:val="18"/>
                <w:szCs w:val="18"/>
                <w:highlight w:val="lightGray"/>
              </w:rPr>
              <w:t>_</w:t>
            </w:r>
            <w:r w:rsidR="005B3044">
              <w:rPr>
                <w:rFonts w:ascii="Arial Narrow" w:hAnsi="Arial Narrow"/>
                <w:sz w:val="18"/>
                <w:szCs w:val="18"/>
                <w:highlight w:val="lightGray"/>
              </w:rPr>
              <w:t>__</w:t>
            </w:r>
            <w:r w:rsidRPr="007E2CC5">
              <w:rPr>
                <w:rFonts w:ascii="Arial Narrow" w:hAnsi="Arial Narrow"/>
                <w:sz w:val="18"/>
                <w:szCs w:val="18"/>
                <w:highlight w:val="lightGray"/>
              </w:rPr>
              <w:t>__________________</w:t>
            </w:r>
            <w:r w:rsidRPr="007578D5">
              <w:rPr>
                <w:rFonts w:ascii="Arial Narrow" w:hAnsi="Arial Narrow"/>
                <w:sz w:val="18"/>
                <w:szCs w:val="18"/>
              </w:rPr>
              <w:t xml:space="preserve"> (</w:t>
            </w:r>
            <w:r w:rsidRPr="00D96C9A">
              <w:rPr>
                <w:rFonts w:ascii="Arial Narrow" w:hAnsi="Arial Narrow"/>
                <w:sz w:val="18"/>
                <w:szCs w:val="18"/>
              </w:rPr>
              <w:t>descrição dos requisitos</w:t>
            </w:r>
            <w:r w:rsidRPr="007578D5">
              <w:rPr>
                <w:rFonts w:ascii="Arial Narrow" w:hAnsi="Arial Narrow"/>
                <w:sz w:val="18"/>
                <w:szCs w:val="18"/>
              </w:rPr>
              <w:t>).</w:t>
            </w:r>
          </w:p>
        </w:tc>
        <w:tc>
          <w:tcPr>
            <w:tcW w:w="3147" w:type="dxa"/>
            <w:shd w:val="clear" w:color="auto" w:fill="C45911" w:themeFill="accent2" w:themeFillShade="BF"/>
          </w:tcPr>
          <w:p w14:paraId="1AC94D57"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46EE78EB" w14:textId="6056EAC4" w:rsidTr="008A21DC">
        <w:tc>
          <w:tcPr>
            <w:tcW w:w="6062" w:type="dxa"/>
            <w:shd w:val="clear" w:color="auto" w:fill="auto"/>
          </w:tcPr>
          <w:p w14:paraId="2C976445" w14:textId="3D7A70A0"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Artigo 1</w:t>
            </w:r>
            <w:r w:rsidR="00906C8B">
              <w:rPr>
                <w:rFonts w:ascii="Arial Narrow" w:hAnsi="Arial Narrow"/>
                <w:b/>
                <w:bCs/>
                <w:iCs/>
                <w:sz w:val="18"/>
                <w:szCs w:val="18"/>
              </w:rPr>
              <w:t>7</w:t>
            </w:r>
            <w:r w:rsidRPr="007578D5">
              <w:rPr>
                <w:rFonts w:ascii="Arial Narrow" w:hAnsi="Arial Narrow"/>
                <w:b/>
                <w:bCs/>
                <w:iCs/>
                <w:sz w:val="18"/>
                <w:szCs w:val="18"/>
              </w:rPr>
              <w:t>.º</w:t>
            </w:r>
          </w:p>
        </w:tc>
        <w:tc>
          <w:tcPr>
            <w:tcW w:w="3147" w:type="dxa"/>
            <w:shd w:val="clear" w:color="auto" w:fill="auto"/>
          </w:tcPr>
          <w:p w14:paraId="01794D8E"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64500086" w14:textId="705E6866" w:rsidTr="008A21DC">
        <w:tc>
          <w:tcPr>
            <w:tcW w:w="6062" w:type="dxa"/>
            <w:shd w:val="clear" w:color="auto" w:fill="auto"/>
          </w:tcPr>
          <w:p w14:paraId="45A19EA5" w14:textId="06BDB627"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Delegado do Organizador </w:t>
            </w:r>
          </w:p>
        </w:tc>
        <w:tc>
          <w:tcPr>
            <w:tcW w:w="3147" w:type="dxa"/>
            <w:shd w:val="clear" w:color="auto" w:fill="auto"/>
          </w:tcPr>
          <w:p w14:paraId="70D7F7F7" w14:textId="3E77D230" w:rsidR="00DD2C8A" w:rsidRPr="007578D5" w:rsidRDefault="00DD2C8A" w:rsidP="00DD2C8A">
            <w:pPr>
              <w:spacing w:before="240" w:after="120" w:line="276" w:lineRule="auto"/>
              <w:rPr>
                <w:rFonts w:ascii="Arial Narrow" w:hAnsi="Arial Narrow"/>
                <w:b/>
                <w:bCs/>
                <w:iCs/>
                <w:sz w:val="18"/>
                <w:szCs w:val="18"/>
              </w:rPr>
            </w:pPr>
            <w:r w:rsidRPr="007578D5">
              <w:rPr>
                <w:rFonts w:ascii="Arial Narrow" w:hAnsi="Arial Narrow"/>
                <w:iCs/>
                <w:sz w:val="18"/>
                <w:szCs w:val="18"/>
              </w:rPr>
              <w:t>(a figura do delegado é de desenvolvimento facultativo</w:t>
            </w:r>
            <w:r w:rsidR="00723EBE" w:rsidRPr="007578D5">
              <w:rPr>
                <w:rFonts w:ascii="Arial Narrow" w:hAnsi="Arial Narrow"/>
                <w:iCs/>
                <w:sz w:val="18"/>
                <w:szCs w:val="18"/>
              </w:rPr>
              <w:t xml:space="preserve"> por parte do organizador</w:t>
            </w:r>
            <w:r w:rsidRPr="007578D5">
              <w:rPr>
                <w:rFonts w:ascii="Arial Narrow" w:hAnsi="Arial Narrow"/>
                <w:iCs/>
                <w:sz w:val="18"/>
                <w:szCs w:val="18"/>
              </w:rPr>
              <w:t>)</w:t>
            </w:r>
          </w:p>
        </w:tc>
      </w:tr>
      <w:tr w:rsidR="00DD2C8A" w:rsidRPr="008A21DC" w14:paraId="64AD4A0F" w14:textId="4CC31F41" w:rsidTr="008A21DC">
        <w:tc>
          <w:tcPr>
            <w:tcW w:w="6062" w:type="dxa"/>
            <w:shd w:val="clear" w:color="auto" w:fill="C5E0B3" w:themeFill="accent6" w:themeFillTint="66"/>
          </w:tcPr>
          <w:p w14:paraId="2F8D8ED5" w14:textId="50A245C0" w:rsidR="00DD2C8A" w:rsidRPr="008A21DC" w:rsidRDefault="008A21DC"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DD2C8A" w:rsidRPr="008A21DC">
              <w:rPr>
                <w:rFonts w:ascii="Arial Narrow" w:hAnsi="Arial Narrow"/>
                <w:sz w:val="18"/>
                <w:szCs w:val="18"/>
              </w:rPr>
              <w:t>O</w:t>
            </w:r>
            <w:r w:rsidR="006A4FDD" w:rsidRPr="008A21DC">
              <w:rPr>
                <w:rFonts w:ascii="Arial Narrow" w:hAnsi="Arial Narrow"/>
                <w:sz w:val="18"/>
                <w:szCs w:val="18"/>
              </w:rPr>
              <w:t>(s)</w:t>
            </w:r>
            <w:r w:rsidR="00DD2C8A" w:rsidRPr="008A21DC">
              <w:rPr>
                <w:rFonts w:ascii="Arial Narrow" w:hAnsi="Arial Narrow"/>
                <w:sz w:val="18"/>
                <w:szCs w:val="18"/>
              </w:rPr>
              <w:t xml:space="preserve"> delegado</w:t>
            </w:r>
            <w:r w:rsidR="006A4FDD" w:rsidRPr="008A21DC">
              <w:rPr>
                <w:rFonts w:ascii="Arial Narrow" w:hAnsi="Arial Narrow"/>
                <w:sz w:val="18"/>
                <w:szCs w:val="18"/>
              </w:rPr>
              <w:t>(</w:t>
            </w:r>
            <w:r w:rsidR="00DD2C8A" w:rsidRPr="008A21DC">
              <w:rPr>
                <w:rFonts w:ascii="Arial Narrow" w:hAnsi="Arial Narrow"/>
                <w:sz w:val="18"/>
                <w:szCs w:val="18"/>
              </w:rPr>
              <w:t>s</w:t>
            </w:r>
            <w:r w:rsidR="006A4FDD" w:rsidRPr="008A21DC">
              <w:rPr>
                <w:rFonts w:ascii="Arial Narrow" w:hAnsi="Arial Narrow"/>
                <w:sz w:val="18"/>
                <w:szCs w:val="18"/>
              </w:rPr>
              <w:t>)</w:t>
            </w:r>
            <w:r w:rsidR="00DD2C8A" w:rsidRPr="008A21DC">
              <w:rPr>
                <w:rFonts w:ascii="Arial Narrow" w:hAnsi="Arial Narrow"/>
                <w:sz w:val="18"/>
                <w:szCs w:val="18"/>
              </w:rPr>
              <w:t xml:space="preserve"> do/a </w:t>
            </w:r>
            <w:r w:rsidR="00DD2C8A" w:rsidRPr="005B3044">
              <w:rPr>
                <w:rFonts w:ascii="Arial Narrow" w:hAnsi="Arial Narrow"/>
                <w:sz w:val="18"/>
                <w:szCs w:val="18"/>
                <w:highlight w:val="lightGray"/>
              </w:rPr>
              <w:t>_______(organizador)_______________</w:t>
            </w:r>
            <w:r w:rsidR="00DD2C8A" w:rsidRPr="008A21DC">
              <w:rPr>
                <w:rFonts w:ascii="Arial Narrow" w:hAnsi="Arial Narrow"/>
                <w:sz w:val="18"/>
                <w:szCs w:val="18"/>
              </w:rPr>
              <w:t>est</w:t>
            </w:r>
            <w:r w:rsidR="006A4FDD" w:rsidRPr="008A21DC">
              <w:rPr>
                <w:rFonts w:ascii="Arial Narrow" w:hAnsi="Arial Narrow"/>
                <w:sz w:val="18"/>
                <w:szCs w:val="18"/>
              </w:rPr>
              <w:t>a(</w:t>
            </w:r>
            <w:proofErr w:type="spellStart"/>
            <w:r w:rsidR="00DD2C8A" w:rsidRPr="008A21DC">
              <w:rPr>
                <w:rFonts w:ascii="Arial Narrow" w:hAnsi="Arial Narrow"/>
                <w:sz w:val="18"/>
                <w:szCs w:val="18"/>
              </w:rPr>
              <w:t>ão</w:t>
            </w:r>
            <w:proofErr w:type="spellEnd"/>
            <w:r w:rsidR="006A4FDD" w:rsidRPr="008A21DC">
              <w:rPr>
                <w:rFonts w:ascii="Arial Narrow" w:hAnsi="Arial Narrow"/>
                <w:sz w:val="18"/>
                <w:szCs w:val="18"/>
              </w:rPr>
              <w:t>)</w:t>
            </w:r>
            <w:r w:rsidR="00DD2C8A" w:rsidRPr="008A21DC">
              <w:rPr>
                <w:rFonts w:ascii="Arial Narrow" w:hAnsi="Arial Narrow"/>
                <w:sz w:val="18"/>
                <w:szCs w:val="18"/>
              </w:rPr>
              <w:t xml:space="preserve"> presente</w:t>
            </w:r>
            <w:r w:rsidR="006A4FDD" w:rsidRPr="008A21DC">
              <w:rPr>
                <w:rFonts w:ascii="Arial Narrow" w:hAnsi="Arial Narrow"/>
                <w:sz w:val="18"/>
                <w:szCs w:val="18"/>
              </w:rPr>
              <w:t>(</w:t>
            </w:r>
            <w:r w:rsidR="00DD2C8A" w:rsidRPr="008A21DC">
              <w:rPr>
                <w:rFonts w:ascii="Arial Narrow" w:hAnsi="Arial Narrow"/>
                <w:sz w:val="18"/>
                <w:szCs w:val="18"/>
              </w:rPr>
              <w:t>s</w:t>
            </w:r>
            <w:r w:rsidR="006A4FDD" w:rsidRPr="008A21DC">
              <w:rPr>
                <w:rFonts w:ascii="Arial Narrow" w:hAnsi="Arial Narrow"/>
                <w:sz w:val="18"/>
                <w:szCs w:val="18"/>
              </w:rPr>
              <w:t>)</w:t>
            </w:r>
            <w:r w:rsidR="00DD2C8A" w:rsidRPr="008A21DC">
              <w:rPr>
                <w:rFonts w:ascii="Arial Narrow" w:hAnsi="Arial Narrow"/>
                <w:sz w:val="18"/>
                <w:szCs w:val="18"/>
              </w:rPr>
              <w:t xml:space="preserve"> das seguintes competições/ espetáculos desportivos:</w:t>
            </w:r>
          </w:p>
        </w:tc>
        <w:tc>
          <w:tcPr>
            <w:tcW w:w="3147" w:type="dxa"/>
            <w:shd w:val="clear" w:color="auto" w:fill="C5E0B3" w:themeFill="accent6" w:themeFillTint="66"/>
          </w:tcPr>
          <w:p w14:paraId="7492F0C7"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6014CAE1" w14:textId="2C277C4B" w:rsidTr="008A21DC">
        <w:tc>
          <w:tcPr>
            <w:tcW w:w="6062" w:type="dxa"/>
            <w:shd w:val="clear" w:color="auto" w:fill="C5E0B3" w:themeFill="accent6" w:themeFillTint="66"/>
          </w:tcPr>
          <w:p w14:paraId="66FF02A1" w14:textId="3ED585AA" w:rsidR="00DD2C8A" w:rsidRPr="008A21DC" w:rsidRDefault="00DD2C8A" w:rsidP="00774F7E">
            <w:pPr>
              <w:pStyle w:val="NormalWeb"/>
              <w:numPr>
                <w:ilvl w:val="0"/>
                <w:numId w:val="1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______________________________________</w:t>
            </w:r>
          </w:p>
        </w:tc>
        <w:tc>
          <w:tcPr>
            <w:tcW w:w="3147" w:type="dxa"/>
            <w:shd w:val="clear" w:color="auto" w:fill="C5E0B3" w:themeFill="accent6" w:themeFillTint="66"/>
          </w:tcPr>
          <w:p w14:paraId="01D8075E"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66AEA7EA" w14:textId="69A54702" w:rsidTr="008A21DC">
        <w:tc>
          <w:tcPr>
            <w:tcW w:w="6062" w:type="dxa"/>
            <w:shd w:val="clear" w:color="auto" w:fill="C5E0B3" w:themeFill="accent6" w:themeFillTint="66"/>
          </w:tcPr>
          <w:p w14:paraId="18B80543" w14:textId="2D086BE3" w:rsidR="00DD2C8A" w:rsidRPr="008A21DC" w:rsidRDefault="00DD2C8A" w:rsidP="00774F7E">
            <w:pPr>
              <w:pStyle w:val="NormalWeb"/>
              <w:numPr>
                <w:ilvl w:val="0"/>
                <w:numId w:val="1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______________________________________</w:t>
            </w:r>
          </w:p>
        </w:tc>
        <w:tc>
          <w:tcPr>
            <w:tcW w:w="3147" w:type="dxa"/>
            <w:shd w:val="clear" w:color="auto" w:fill="C5E0B3" w:themeFill="accent6" w:themeFillTint="66"/>
          </w:tcPr>
          <w:p w14:paraId="04A1FF6E"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45668D58" w14:textId="3AB930F2" w:rsidTr="008A21DC">
        <w:tc>
          <w:tcPr>
            <w:tcW w:w="6062" w:type="dxa"/>
            <w:shd w:val="clear" w:color="auto" w:fill="C5E0B3" w:themeFill="accent6" w:themeFillTint="66"/>
          </w:tcPr>
          <w:p w14:paraId="556CAE46" w14:textId="0EC5B99C" w:rsidR="00DD2C8A" w:rsidRPr="008A21DC" w:rsidRDefault="00DD2C8A" w:rsidP="00774F7E">
            <w:pPr>
              <w:pStyle w:val="NormalWeb"/>
              <w:numPr>
                <w:ilvl w:val="0"/>
                <w:numId w:val="13"/>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______________________________________</w:t>
            </w:r>
          </w:p>
        </w:tc>
        <w:tc>
          <w:tcPr>
            <w:tcW w:w="3147" w:type="dxa"/>
            <w:shd w:val="clear" w:color="auto" w:fill="C5E0B3" w:themeFill="accent6" w:themeFillTint="66"/>
          </w:tcPr>
          <w:p w14:paraId="6D978057"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55A53E66" w14:textId="205420CD" w:rsidTr="008A21DC">
        <w:tc>
          <w:tcPr>
            <w:tcW w:w="6062" w:type="dxa"/>
            <w:shd w:val="clear" w:color="auto" w:fill="C5E0B3" w:themeFill="accent6" w:themeFillTint="66"/>
          </w:tcPr>
          <w:p w14:paraId="7EB73626" w14:textId="1DD32AAB" w:rsidR="00DD2C8A" w:rsidRPr="007578D5" w:rsidRDefault="008A21DC"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2</w:t>
            </w:r>
            <w:r w:rsidR="00F726B8">
              <w:rPr>
                <w:rFonts w:ascii="Arial Narrow" w:hAnsi="Arial Narrow"/>
                <w:sz w:val="18"/>
                <w:szCs w:val="18"/>
              </w:rPr>
              <w:t xml:space="preserve"> – Os delegados t</w:t>
            </w:r>
            <w:r w:rsidR="00DD2C8A" w:rsidRPr="007578D5">
              <w:rPr>
                <w:rFonts w:ascii="Arial Narrow" w:hAnsi="Arial Narrow"/>
                <w:sz w:val="18"/>
                <w:szCs w:val="18"/>
              </w:rPr>
              <w:t>êm as seguintes atribuições/ competências referentes a acompanhamento e reporte do cumprimento dos requisitos do presente regulamento:</w:t>
            </w:r>
          </w:p>
        </w:tc>
        <w:tc>
          <w:tcPr>
            <w:tcW w:w="3147" w:type="dxa"/>
            <w:shd w:val="clear" w:color="auto" w:fill="C5E0B3" w:themeFill="accent6" w:themeFillTint="66"/>
          </w:tcPr>
          <w:p w14:paraId="567B256C" w14:textId="77777777" w:rsidR="00DD2C8A" w:rsidRPr="007578D5"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218CA424" w14:textId="468DD449" w:rsidTr="008A21DC">
        <w:tc>
          <w:tcPr>
            <w:tcW w:w="6062" w:type="dxa"/>
            <w:shd w:val="clear" w:color="auto" w:fill="C5E0B3" w:themeFill="accent6" w:themeFillTint="66"/>
          </w:tcPr>
          <w:p w14:paraId="3F57ACCA" w14:textId="10E323BB" w:rsidR="00DD2C8A" w:rsidRPr="008A21DC" w:rsidRDefault="00DD2C8A" w:rsidP="00774F7E">
            <w:pPr>
              <w:pStyle w:val="NormalWeb"/>
              <w:numPr>
                <w:ilvl w:val="0"/>
                <w:numId w:val="14"/>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_____________________</w:t>
            </w:r>
            <w:r w:rsidR="005B3044" w:rsidRPr="005B3044">
              <w:rPr>
                <w:rFonts w:ascii="Arial Narrow" w:hAnsi="Arial Narrow"/>
                <w:sz w:val="18"/>
                <w:szCs w:val="18"/>
                <w:highlight w:val="lightGray"/>
              </w:rPr>
              <w:t>___________</w:t>
            </w:r>
            <w:r w:rsidRPr="005B3044">
              <w:rPr>
                <w:rFonts w:ascii="Arial Narrow" w:hAnsi="Arial Narrow"/>
                <w:sz w:val="18"/>
                <w:szCs w:val="18"/>
                <w:highlight w:val="lightGray"/>
              </w:rPr>
              <w:t>_____</w:t>
            </w:r>
          </w:p>
        </w:tc>
        <w:tc>
          <w:tcPr>
            <w:tcW w:w="3147" w:type="dxa"/>
            <w:shd w:val="clear" w:color="auto" w:fill="C5E0B3" w:themeFill="accent6" w:themeFillTint="66"/>
          </w:tcPr>
          <w:p w14:paraId="4A15DE8B"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2B15BA9E" w14:textId="0009CF33" w:rsidTr="008A21DC">
        <w:tc>
          <w:tcPr>
            <w:tcW w:w="6062" w:type="dxa"/>
            <w:shd w:val="clear" w:color="auto" w:fill="C5E0B3" w:themeFill="accent6" w:themeFillTint="66"/>
          </w:tcPr>
          <w:p w14:paraId="2B81BBFE" w14:textId="2B961D8A" w:rsidR="00DD2C8A" w:rsidRPr="008A21DC" w:rsidRDefault="00DD2C8A" w:rsidP="00774F7E">
            <w:pPr>
              <w:pStyle w:val="NormalWeb"/>
              <w:numPr>
                <w:ilvl w:val="0"/>
                <w:numId w:val="14"/>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w:t>
            </w:r>
            <w:r w:rsidR="005B3044" w:rsidRPr="005B3044">
              <w:rPr>
                <w:rFonts w:ascii="Arial Narrow" w:hAnsi="Arial Narrow"/>
                <w:sz w:val="18"/>
                <w:szCs w:val="18"/>
                <w:highlight w:val="lightGray"/>
              </w:rPr>
              <w:t>__________</w:t>
            </w:r>
            <w:r w:rsidRPr="005B3044">
              <w:rPr>
                <w:rFonts w:ascii="Arial Narrow" w:hAnsi="Arial Narrow"/>
                <w:sz w:val="18"/>
                <w:szCs w:val="18"/>
                <w:highlight w:val="lightGray"/>
              </w:rPr>
              <w:t>___________</w:t>
            </w:r>
          </w:p>
        </w:tc>
        <w:tc>
          <w:tcPr>
            <w:tcW w:w="3147" w:type="dxa"/>
            <w:shd w:val="clear" w:color="auto" w:fill="C5E0B3" w:themeFill="accent6" w:themeFillTint="66"/>
          </w:tcPr>
          <w:p w14:paraId="135E8383"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A21DC" w14:paraId="06F71426" w14:textId="69AE46C1" w:rsidTr="008A21DC">
        <w:tc>
          <w:tcPr>
            <w:tcW w:w="6062" w:type="dxa"/>
            <w:shd w:val="clear" w:color="auto" w:fill="C5E0B3" w:themeFill="accent6" w:themeFillTint="66"/>
          </w:tcPr>
          <w:p w14:paraId="7BA513D7" w14:textId="3E1749F7" w:rsidR="00DD2C8A" w:rsidRPr="008A21DC" w:rsidRDefault="00DD2C8A" w:rsidP="00774F7E">
            <w:pPr>
              <w:pStyle w:val="NormalWeb"/>
              <w:numPr>
                <w:ilvl w:val="0"/>
                <w:numId w:val="14"/>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5B3044">
              <w:rPr>
                <w:rFonts w:ascii="Arial Narrow" w:hAnsi="Arial Narrow"/>
                <w:sz w:val="18"/>
                <w:szCs w:val="18"/>
                <w:highlight w:val="lightGray"/>
              </w:rPr>
              <w:t>___________________</w:t>
            </w:r>
            <w:r w:rsidR="005B3044" w:rsidRPr="005B3044">
              <w:rPr>
                <w:rFonts w:ascii="Arial Narrow" w:hAnsi="Arial Narrow"/>
                <w:sz w:val="18"/>
                <w:szCs w:val="18"/>
                <w:highlight w:val="lightGray"/>
              </w:rPr>
              <w:t>___________</w:t>
            </w:r>
            <w:r w:rsidRPr="005B3044">
              <w:rPr>
                <w:rFonts w:ascii="Arial Narrow" w:hAnsi="Arial Narrow"/>
                <w:sz w:val="18"/>
                <w:szCs w:val="18"/>
                <w:highlight w:val="lightGray"/>
              </w:rPr>
              <w:t>_______</w:t>
            </w:r>
          </w:p>
        </w:tc>
        <w:tc>
          <w:tcPr>
            <w:tcW w:w="3147" w:type="dxa"/>
            <w:shd w:val="clear" w:color="auto" w:fill="C5E0B3" w:themeFill="accent6" w:themeFillTint="66"/>
          </w:tcPr>
          <w:p w14:paraId="5DDD3B4B" w14:textId="77777777" w:rsidR="00DD2C8A" w:rsidRPr="008A21DC" w:rsidRDefault="00DD2C8A" w:rsidP="008A21D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906C8B" w:rsidRPr="00906C8B" w14:paraId="661F6FFE" w14:textId="77777777" w:rsidTr="00F726B8">
        <w:tc>
          <w:tcPr>
            <w:tcW w:w="6062" w:type="dxa"/>
            <w:shd w:val="clear" w:color="auto" w:fill="auto"/>
          </w:tcPr>
          <w:p w14:paraId="61B2B674" w14:textId="25DC4D41" w:rsidR="00792B17" w:rsidRPr="00906C8B" w:rsidRDefault="00792B17" w:rsidP="004D65B8">
            <w:pPr>
              <w:spacing w:before="240" w:after="120" w:line="276" w:lineRule="auto"/>
              <w:jc w:val="center"/>
              <w:rPr>
                <w:rFonts w:ascii="Arial Narrow" w:hAnsi="Arial Narrow"/>
                <w:b/>
                <w:bCs/>
                <w:iCs/>
                <w:sz w:val="18"/>
                <w:szCs w:val="18"/>
              </w:rPr>
            </w:pPr>
            <w:r w:rsidRPr="00906C8B">
              <w:rPr>
                <w:rFonts w:ascii="Arial Narrow" w:hAnsi="Arial Narrow"/>
                <w:b/>
                <w:bCs/>
                <w:iCs/>
                <w:sz w:val="18"/>
                <w:szCs w:val="18"/>
              </w:rPr>
              <w:t>Artigo 1</w:t>
            </w:r>
            <w:r w:rsidR="00906C8B">
              <w:rPr>
                <w:rFonts w:ascii="Arial Narrow" w:hAnsi="Arial Narrow"/>
                <w:b/>
                <w:bCs/>
                <w:iCs/>
                <w:sz w:val="18"/>
                <w:szCs w:val="18"/>
              </w:rPr>
              <w:t>8</w:t>
            </w:r>
            <w:r w:rsidRPr="00906C8B">
              <w:rPr>
                <w:rFonts w:ascii="Arial Narrow" w:hAnsi="Arial Narrow"/>
                <w:b/>
                <w:bCs/>
                <w:iCs/>
                <w:sz w:val="18"/>
                <w:szCs w:val="18"/>
              </w:rPr>
              <w:t>.º</w:t>
            </w:r>
          </w:p>
        </w:tc>
        <w:tc>
          <w:tcPr>
            <w:tcW w:w="3147" w:type="dxa"/>
            <w:shd w:val="clear" w:color="auto" w:fill="auto"/>
          </w:tcPr>
          <w:p w14:paraId="200E7807" w14:textId="77777777" w:rsidR="00792B17" w:rsidRPr="00906C8B" w:rsidRDefault="00792B17" w:rsidP="004D65B8">
            <w:pPr>
              <w:spacing w:before="240" w:after="120" w:line="276" w:lineRule="auto"/>
              <w:rPr>
                <w:rFonts w:ascii="Arial Narrow" w:hAnsi="Arial Narrow"/>
                <w:b/>
                <w:bCs/>
                <w:iCs/>
                <w:sz w:val="18"/>
                <w:szCs w:val="18"/>
              </w:rPr>
            </w:pPr>
          </w:p>
        </w:tc>
      </w:tr>
      <w:tr w:rsidR="00906C8B" w:rsidRPr="00906C8B" w14:paraId="39111C95" w14:textId="77777777" w:rsidTr="00F726B8">
        <w:tc>
          <w:tcPr>
            <w:tcW w:w="6062" w:type="dxa"/>
            <w:shd w:val="clear" w:color="auto" w:fill="auto"/>
          </w:tcPr>
          <w:p w14:paraId="5F18601A" w14:textId="616BD699" w:rsidR="00792B17" w:rsidRPr="00906C8B" w:rsidRDefault="00CB3E57" w:rsidP="004D65B8">
            <w:pPr>
              <w:spacing w:before="240" w:after="120" w:line="276" w:lineRule="auto"/>
              <w:jc w:val="center"/>
              <w:rPr>
                <w:rFonts w:ascii="Arial Narrow" w:hAnsi="Arial Narrow"/>
                <w:b/>
                <w:bCs/>
                <w:iCs/>
                <w:sz w:val="18"/>
                <w:szCs w:val="18"/>
              </w:rPr>
            </w:pPr>
            <w:r w:rsidRPr="00906C8B">
              <w:rPr>
                <w:rFonts w:ascii="Arial Narrow" w:hAnsi="Arial Narrow"/>
                <w:b/>
                <w:bCs/>
                <w:iCs/>
                <w:sz w:val="18"/>
                <w:szCs w:val="18"/>
              </w:rPr>
              <w:t xml:space="preserve">Emissão e venda </w:t>
            </w:r>
            <w:r w:rsidR="00581E58" w:rsidRPr="00906C8B">
              <w:rPr>
                <w:rFonts w:ascii="Arial Narrow" w:hAnsi="Arial Narrow"/>
                <w:b/>
                <w:bCs/>
                <w:iCs/>
                <w:sz w:val="18"/>
                <w:szCs w:val="18"/>
              </w:rPr>
              <w:t>de títulos</w:t>
            </w:r>
            <w:r w:rsidRPr="00906C8B">
              <w:rPr>
                <w:rFonts w:ascii="Arial Narrow" w:hAnsi="Arial Narrow"/>
                <w:b/>
                <w:bCs/>
                <w:iCs/>
                <w:sz w:val="18"/>
                <w:szCs w:val="18"/>
              </w:rPr>
              <w:t xml:space="preserve"> de ingresso</w:t>
            </w:r>
          </w:p>
        </w:tc>
        <w:tc>
          <w:tcPr>
            <w:tcW w:w="3147" w:type="dxa"/>
            <w:shd w:val="clear" w:color="auto" w:fill="auto"/>
          </w:tcPr>
          <w:p w14:paraId="452BB6D0" w14:textId="608263DB" w:rsidR="00792B17" w:rsidRPr="00906C8B" w:rsidRDefault="00792B17" w:rsidP="004D65B8">
            <w:pPr>
              <w:spacing w:before="240" w:after="120" w:line="276" w:lineRule="auto"/>
              <w:rPr>
                <w:rFonts w:ascii="Arial Narrow" w:hAnsi="Arial Narrow"/>
                <w:b/>
                <w:bCs/>
                <w:iCs/>
                <w:sz w:val="18"/>
                <w:szCs w:val="18"/>
              </w:rPr>
            </w:pPr>
          </w:p>
        </w:tc>
      </w:tr>
      <w:tr w:rsidR="00947EDE" w:rsidRPr="00F726B8" w14:paraId="36D127E3" w14:textId="77777777" w:rsidTr="00F726B8">
        <w:tc>
          <w:tcPr>
            <w:tcW w:w="6062" w:type="dxa"/>
            <w:shd w:val="clear" w:color="auto" w:fill="B4C6E7" w:themeFill="accent5" w:themeFillTint="66"/>
          </w:tcPr>
          <w:p w14:paraId="016F003B" w14:textId="611B8C4D" w:rsidR="00947EDE" w:rsidRPr="00F726B8" w:rsidRDefault="0038285F"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 xml:space="preserve">1 </w:t>
            </w:r>
            <w:r w:rsidR="005B3044">
              <w:rPr>
                <w:rFonts w:ascii="Arial Narrow" w:hAnsi="Arial Narrow"/>
                <w:sz w:val="18"/>
                <w:szCs w:val="18"/>
              </w:rPr>
              <w:t>–</w:t>
            </w:r>
            <w:r w:rsidRPr="00F726B8">
              <w:rPr>
                <w:rFonts w:ascii="Arial Narrow" w:hAnsi="Arial Narrow"/>
                <w:sz w:val="18"/>
                <w:szCs w:val="18"/>
              </w:rPr>
              <w:t xml:space="preserve"> </w:t>
            </w:r>
            <w:r w:rsidR="00205C7A" w:rsidRPr="00F726B8">
              <w:rPr>
                <w:rFonts w:ascii="Arial Narrow" w:hAnsi="Arial Narrow"/>
                <w:sz w:val="18"/>
                <w:szCs w:val="18"/>
              </w:rPr>
              <w:t>O</w:t>
            </w:r>
            <w:r w:rsidR="00CE01DF">
              <w:rPr>
                <w:rFonts w:ascii="Arial Narrow" w:hAnsi="Arial Narrow"/>
                <w:sz w:val="18"/>
                <w:szCs w:val="18"/>
              </w:rPr>
              <w:t>/</w:t>
            </w:r>
            <w:r w:rsidR="005B3044">
              <w:rPr>
                <w:rFonts w:ascii="Arial Narrow" w:hAnsi="Arial Narrow"/>
                <w:sz w:val="18"/>
                <w:szCs w:val="18"/>
              </w:rPr>
              <w:t>A</w:t>
            </w:r>
            <w:r w:rsidR="00205C7A" w:rsidRPr="00F726B8">
              <w:rPr>
                <w:rFonts w:ascii="Arial Narrow" w:hAnsi="Arial Narrow"/>
                <w:sz w:val="18"/>
                <w:szCs w:val="18"/>
              </w:rPr>
              <w:t xml:space="preserve"> </w:t>
            </w:r>
            <w:r w:rsidR="00205C7A" w:rsidRPr="005B3044">
              <w:rPr>
                <w:rFonts w:ascii="Arial Narrow" w:hAnsi="Arial Narrow"/>
                <w:sz w:val="18"/>
                <w:szCs w:val="18"/>
                <w:highlight w:val="lightGray"/>
              </w:rPr>
              <w:t>(nome do organizador)</w:t>
            </w:r>
            <w:r w:rsidR="00205C7A" w:rsidRPr="00F726B8">
              <w:rPr>
                <w:rFonts w:ascii="Arial Narrow" w:hAnsi="Arial Narrow"/>
                <w:sz w:val="18"/>
                <w:szCs w:val="18"/>
              </w:rPr>
              <w:t xml:space="preserve"> define no início de cada época desportiva</w:t>
            </w:r>
            <w:r w:rsidR="00111516" w:rsidRPr="00F726B8">
              <w:rPr>
                <w:rFonts w:ascii="Arial Narrow" w:hAnsi="Arial Narrow"/>
                <w:sz w:val="18"/>
                <w:szCs w:val="18"/>
              </w:rPr>
              <w:t xml:space="preserve"> as características do título de ingresso e os limites </w:t>
            </w:r>
            <w:r w:rsidR="003C2AB0" w:rsidRPr="00F726B8">
              <w:rPr>
                <w:rFonts w:ascii="Arial Narrow" w:hAnsi="Arial Narrow"/>
                <w:sz w:val="18"/>
                <w:szCs w:val="18"/>
              </w:rPr>
              <w:t>mínimos e máximos do respetivo preço</w:t>
            </w:r>
            <w:r w:rsidRPr="00F726B8">
              <w:rPr>
                <w:rFonts w:ascii="Arial Narrow" w:hAnsi="Arial Narrow"/>
                <w:sz w:val="18"/>
                <w:szCs w:val="18"/>
              </w:rPr>
              <w:t>, em observância do disposto no artigo 26.º do RJSED.</w:t>
            </w:r>
          </w:p>
        </w:tc>
        <w:tc>
          <w:tcPr>
            <w:tcW w:w="3147" w:type="dxa"/>
            <w:shd w:val="clear" w:color="auto" w:fill="B4C6E7" w:themeFill="accent5" w:themeFillTint="66"/>
          </w:tcPr>
          <w:p w14:paraId="1A68855E" w14:textId="77777777" w:rsidR="00947EDE" w:rsidRPr="00F726B8" w:rsidRDefault="00947EDE"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203C24" w:rsidRPr="00F726B8" w14:paraId="54614008" w14:textId="77777777" w:rsidTr="00F726B8">
        <w:tc>
          <w:tcPr>
            <w:tcW w:w="6062" w:type="dxa"/>
            <w:shd w:val="clear" w:color="auto" w:fill="B4C6E7" w:themeFill="accent5" w:themeFillTint="66"/>
          </w:tcPr>
          <w:p w14:paraId="3AD4B120" w14:textId="65B48406" w:rsidR="00203C24" w:rsidRPr="00F726B8" w:rsidRDefault="00203C24"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 xml:space="preserve">2 – Nas </w:t>
            </w:r>
            <w:r w:rsidR="00196283" w:rsidRPr="00F726B8">
              <w:rPr>
                <w:rFonts w:ascii="Arial Narrow" w:hAnsi="Arial Narrow"/>
                <w:sz w:val="18"/>
                <w:szCs w:val="18"/>
              </w:rPr>
              <w:t>competições profissionais e nos espetáculos desportivos cujo risco seja con</w:t>
            </w:r>
            <w:r w:rsidR="0000121A" w:rsidRPr="00F726B8">
              <w:rPr>
                <w:rFonts w:ascii="Arial Narrow" w:hAnsi="Arial Narrow"/>
                <w:sz w:val="18"/>
                <w:szCs w:val="18"/>
              </w:rPr>
              <w:t xml:space="preserve">siderado elevado de nível 1, o organizador desenvolve e utiliza um sistema uniforme </w:t>
            </w:r>
            <w:r w:rsidR="00C96487" w:rsidRPr="00F726B8">
              <w:rPr>
                <w:rFonts w:ascii="Arial Narrow" w:hAnsi="Arial Narrow"/>
                <w:sz w:val="18"/>
                <w:szCs w:val="18"/>
              </w:rPr>
              <w:t>de emissão e venda de títulos de ingresso, controlado por meios informáticos.</w:t>
            </w:r>
          </w:p>
        </w:tc>
        <w:tc>
          <w:tcPr>
            <w:tcW w:w="3147" w:type="dxa"/>
            <w:shd w:val="clear" w:color="auto" w:fill="B4C6E7" w:themeFill="accent5" w:themeFillTint="66"/>
          </w:tcPr>
          <w:p w14:paraId="0C9BE9B3" w14:textId="37A1ADB5" w:rsidR="00203C24" w:rsidRPr="00F726B8" w:rsidRDefault="00AE2ABD"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 xml:space="preserve">O organizador pode detalhar </w:t>
            </w:r>
            <w:r w:rsidR="00EB6ADC" w:rsidRPr="00F726B8">
              <w:rPr>
                <w:rFonts w:ascii="Arial Narrow" w:hAnsi="Arial Narrow"/>
                <w:sz w:val="18"/>
                <w:szCs w:val="18"/>
              </w:rPr>
              <w:t xml:space="preserve">se entender </w:t>
            </w:r>
            <w:r w:rsidRPr="00F726B8">
              <w:rPr>
                <w:rFonts w:ascii="Arial Narrow" w:hAnsi="Arial Narrow"/>
                <w:sz w:val="18"/>
                <w:szCs w:val="18"/>
              </w:rPr>
              <w:t>os requisitos do sistema</w:t>
            </w:r>
            <w:r w:rsidR="004A0772" w:rsidRPr="00F726B8">
              <w:rPr>
                <w:rFonts w:ascii="Arial Narrow" w:hAnsi="Arial Narrow"/>
                <w:sz w:val="18"/>
                <w:szCs w:val="18"/>
              </w:rPr>
              <w:t xml:space="preserve">, bem como </w:t>
            </w:r>
            <w:r w:rsidR="00EB6ADC" w:rsidRPr="00F726B8">
              <w:rPr>
                <w:rFonts w:ascii="Arial Narrow" w:hAnsi="Arial Narrow"/>
                <w:sz w:val="18"/>
                <w:szCs w:val="18"/>
              </w:rPr>
              <w:t>os requisitos para acordo com o promotor</w:t>
            </w:r>
            <w:r w:rsidR="004C20A0" w:rsidRPr="00F726B8">
              <w:rPr>
                <w:rFonts w:ascii="Arial Narrow" w:hAnsi="Arial Narrow"/>
                <w:sz w:val="18"/>
                <w:szCs w:val="18"/>
              </w:rPr>
              <w:t xml:space="preserve"> da emissão dos títulos de ingresso.</w:t>
            </w:r>
          </w:p>
        </w:tc>
      </w:tr>
      <w:tr w:rsidR="00EC14AE" w:rsidRPr="00F726B8" w14:paraId="31014577" w14:textId="77777777" w:rsidTr="00F726B8">
        <w:tc>
          <w:tcPr>
            <w:tcW w:w="6062" w:type="dxa"/>
            <w:shd w:val="clear" w:color="auto" w:fill="C45911" w:themeFill="accent2" w:themeFillShade="BF"/>
          </w:tcPr>
          <w:p w14:paraId="425D288B" w14:textId="6F355F86" w:rsidR="00EC14AE" w:rsidRPr="007578D5" w:rsidRDefault="005D1DE4"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3- O</w:t>
            </w:r>
            <w:r w:rsidR="00EC14AE" w:rsidRPr="00F726B8">
              <w:rPr>
                <w:rFonts w:ascii="Arial Narrow" w:hAnsi="Arial Narrow"/>
                <w:sz w:val="18"/>
                <w:szCs w:val="18"/>
              </w:rPr>
              <w:t xml:space="preserve"> título de ingresso de acesso às ZCEAP é adquirido exclusivamente por via eletrónica junto do promotor;</w:t>
            </w:r>
          </w:p>
        </w:tc>
        <w:tc>
          <w:tcPr>
            <w:tcW w:w="3147" w:type="dxa"/>
            <w:shd w:val="clear" w:color="auto" w:fill="C45911" w:themeFill="accent2" w:themeFillShade="BF"/>
          </w:tcPr>
          <w:p w14:paraId="0AE93E22" w14:textId="77777777" w:rsidR="00EC14AE" w:rsidRPr="007578D5" w:rsidRDefault="00EC14AE"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(Nas competições profissionais pode o organizador determinar ainda que a aquisição do título de ingresso é feita a título individual e efetuada a correspondência com um documento de identificação com fotografia, fazendo constar em cada título o nome do titular.</w:t>
            </w:r>
          </w:p>
        </w:tc>
      </w:tr>
      <w:tr w:rsidR="00DD2C8A" w:rsidRPr="00F501CB" w14:paraId="0337E2CB" w14:textId="77777777" w:rsidTr="00C71ECC">
        <w:tc>
          <w:tcPr>
            <w:tcW w:w="6062" w:type="dxa"/>
          </w:tcPr>
          <w:p w14:paraId="4AEB8A59" w14:textId="77777777"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SECÇÃO III</w:t>
            </w:r>
          </w:p>
        </w:tc>
        <w:tc>
          <w:tcPr>
            <w:tcW w:w="3147" w:type="dxa"/>
          </w:tcPr>
          <w:p w14:paraId="49274967"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1F7BC174" w14:textId="77777777" w:rsidTr="00C71ECC">
        <w:tc>
          <w:tcPr>
            <w:tcW w:w="6062" w:type="dxa"/>
          </w:tcPr>
          <w:p w14:paraId="12042837" w14:textId="55D701C7" w:rsidR="00DD2C8A" w:rsidRPr="00CE01DF" w:rsidRDefault="00CE01DF" w:rsidP="00DD2C8A">
            <w:pPr>
              <w:spacing w:before="240" w:after="240" w:line="276" w:lineRule="auto"/>
              <w:jc w:val="center"/>
              <w:rPr>
                <w:rFonts w:ascii="Arial Narrow" w:hAnsi="Arial Narrow"/>
                <w:b/>
                <w:iCs/>
                <w:sz w:val="18"/>
                <w:szCs w:val="18"/>
              </w:rPr>
            </w:pPr>
            <w:r w:rsidRPr="00CE01DF">
              <w:rPr>
                <w:rFonts w:ascii="Arial Narrow" w:hAnsi="Arial Narrow"/>
                <w:b/>
                <w:iCs/>
                <w:sz w:val="18"/>
                <w:szCs w:val="18"/>
              </w:rPr>
              <w:t>POLICIAMENTO E QUALIFICAÇÃO DOS ESPETÁCULOS DESPORTIVOS</w:t>
            </w:r>
          </w:p>
        </w:tc>
        <w:tc>
          <w:tcPr>
            <w:tcW w:w="3147" w:type="dxa"/>
          </w:tcPr>
          <w:p w14:paraId="44878EBD" w14:textId="77777777" w:rsidR="00DD2C8A" w:rsidRPr="007578D5" w:rsidRDefault="00DD2C8A" w:rsidP="00DD2C8A">
            <w:pPr>
              <w:spacing w:before="240" w:after="240" w:line="276" w:lineRule="auto"/>
              <w:rPr>
                <w:rFonts w:ascii="Arial Narrow" w:hAnsi="Arial Narrow"/>
                <w:bCs/>
                <w:iCs/>
                <w:sz w:val="18"/>
                <w:szCs w:val="18"/>
              </w:rPr>
            </w:pPr>
          </w:p>
        </w:tc>
      </w:tr>
      <w:tr w:rsidR="00DD2C8A" w:rsidRPr="00F501CB" w14:paraId="6208EDB1" w14:textId="1BD72B09" w:rsidTr="00E67230">
        <w:tc>
          <w:tcPr>
            <w:tcW w:w="6062" w:type="dxa"/>
          </w:tcPr>
          <w:p w14:paraId="7CB5B5B5" w14:textId="297E2270" w:rsidR="00DD2C8A" w:rsidRPr="007578D5" w:rsidRDefault="00DD2C8A" w:rsidP="00DD2C8A">
            <w:pPr>
              <w:tabs>
                <w:tab w:val="left" w:pos="284"/>
              </w:tabs>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906C8B">
              <w:rPr>
                <w:rFonts w:ascii="Arial Narrow" w:hAnsi="Arial Narrow"/>
                <w:b/>
                <w:bCs/>
                <w:iCs/>
                <w:sz w:val="18"/>
                <w:szCs w:val="18"/>
              </w:rPr>
              <w:t>19</w:t>
            </w:r>
            <w:r w:rsidRPr="007578D5">
              <w:rPr>
                <w:rFonts w:ascii="Arial Narrow" w:hAnsi="Arial Narrow"/>
                <w:b/>
                <w:bCs/>
                <w:iCs/>
                <w:sz w:val="18"/>
                <w:szCs w:val="18"/>
              </w:rPr>
              <w:t>.º</w:t>
            </w:r>
          </w:p>
        </w:tc>
        <w:tc>
          <w:tcPr>
            <w:tcW w:w="3147" w:type="dxa"/>
          </w:tcPr>
          <w:p w14:paraId="289AC748" w14:textId="77777777" w:rsidR="00DD2C8A" w:rsidRPr="007578D5" w:rsidRDefault="00DD2C8A" w:rsidP="00DD2C8A">
            <w:pPr>
              <w:tabs>
                <w:tab w:val="left" w:pos="284"/>
              </w:tabs>
              <w:spacing w:before="120" w:after="120" w:line="276" w:lineRule="auto"/>
              <w:rPr>
                <w:rFonts w:ascii="Arial Narrow" w:hAnsi="Arial Narrow"/>
                <w:b/>
                <w:bCs/>
                <w:iCs/>
                <w:sz w:val="18"/>
                <w:szCs w:val="18"/>
              </w:rPr>
            </w:pPr>
          </w:p>
        </w:tc>
      </w:tr>
      <w:tr w:rsidR="00DD2C8A" w:rsidRPr="00F501CB" w14:paraId="37723F85" w14:textId="75D9F0E2" w:rsidTr="00E67230">
        <w:tc>
          <w:tcPr>
            <w:tcW w:w="6062" w:type="dxa"/>
          </w:tcPr>
          <w:p w14:paraId="0B9392C5" w14:textId="33DB7B65" w:rsidR="00DD2C8A" w:rsidRPr="007578D5" w:rsidRDefault="00DD2C8A" w:rsidP="00DD2C8A">
            <w:pPr>
              <w:tabs>
                <w:tab w:val="left" w:pos="284"/>
              </w:tabs>
              <w:spacing w:before="120" w:after="120" w:line="276" w:lineRule="auto"/>
              <w:jc w:val="center"/>
              <w:rPr>
                <w:rFonts w:ascii="Arial Narrow" w:hAnsi="Arial Narrow"/>
                <w:b/>
                <w:iCs/>
                <w:sz w:val="18"/>
                <w:szCs w:val="18"/>
              </w:rPr>
            </w:pPr>
            <w:r w:rsidRPr="007578D5">
              <w:rPr>
                <w:rFonts w:ascii="Arial Narrow" w:hAnsi="Arial Narrow"/>
                <w:b/>
                <w:iCs/>
                <w:sz w:val="18"/>
                <w:szCs w:val="18"/>
              </w:rPr>
              <w:lastRenderedPageBreak/>
              <w:t>Critérios de Requisição de Policiamento dos Espetáculos Desportivos</w:t>
            </w:r>
          </w:p>
        </w:tc>
        <w:tc>
          <w:tcPr>
            <w:tcW w:w="3147" w:type="dxa"/>
          </w:tcPr>
          <w:p w14:paraId="44FAFAAC" w14:textId="77777777" w:rsidR="00DD2C8A" w:rsidRPr="007578D5" w:rsidRDefault="00DD2C8A" w:rsidP="00DD2C8A">
            <w:pPr>
              <w:tabs>
                <w:tab w:val="left" w:pos="284"/>
              </w:tabs>
              <w:spacing w:before="120" w:after="120" w:line="276" w:lineRule="auto"/>
              <w:rPr>
                <w:rFonts w:ascii="Arial Narrow" w:hAnsi="Arial Narrow"/>
                <w:b/>
                <w:iCs/>
                <w:sz w:val="18"/>
                <w:szCs w:val="18"/>
              </w:rPr>
            </w:pPr>
          </w:p>
        </w:tc>
      </w:tr>
      <w:tr w:rsidR="00DD2C8A" w:rsidRPr="00F726B8" w14:paraId="3751DEA6" w14:textId="52B7C7E3" w:rsidTr="00F726B8">
        <w:tc>
          <w:tcPr>
            <w:tcW w:w="6062" w:type="dxa"/>
            <w:shd w:val="clear" w:color="auto" w:fill="B4C6E7" w:themeFill="accent5" w:themeFillTint="66"/>
          </w:tcPr>
          <w:p w14:paraId="0E2D9204" w14:textId="2C2FD452" w:rsidR="00DD2C8A" w:rsidRPr="00F726B8" w:rsidRDefault="00F726B8"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DD2C8A" w:rsidRPr="00F726B8">
              <w:rPr>
                <w:rFonts w:ascii="Arial Narrow" w:hAnsi="Arial Narrow"/>
                <w:sz w:val="18"/>
                <w:szCs w:val="18"/>
              </w:rPr>
              <w:t>Na determinação da obrigatoriedade de o promotor proceder à requisição de policiamento desportivo o organizador tem em consideração os seguintes requisitos:</w:t>
            </w:r>
          </w:p>
          <w:p w14:paraId="34FBB4BF" w14:textId="0461D62B" w:rsidR="00DD2C8A" w:rsidRPr="00F726B8" w:rsidRDefault="00DD2C8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c>
          <w:tcPr>
            <w:tcW w:w="3147" w:type="dxa"/>
            <w:shd w:val="clear" w:color="auto" w:fill="B4C6E7" w:themeFill="accent5" w:themeFillTint="66"/>
          </w:tcPr>
          <w:p w14:paraId="6F7C43E7" w14:textId="41846D4B" w:rsidR="00DD2C8A" w:rsidRPr="00F726B8" w:rsidRDefault="00DD2C8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Nos termos do DL n.º 216/2012, de 9 de outubro na sua atual redação que estabelece o regime do policiamento dos espetáculos desportivos podem os organizadores definir/identificar os critérios para a requisição do policiamento nas competições ou espetáculos desportivos. (</w:t>
            </w:r>
            <w:r w:rsidR="00306AD7" w:rsidRPr="00F726B8">
              <w:rPr>
                <w:rFonts w:ascii="Arial Narrow" w:hAnsi="Arial Narrow"/>
                <w:sz w:val="18"/>
                <w:szCs w:val="18"/>
              </w:rPr>
              <w:t xml:space="preserve">os </w:t>
            </w:r>
            <w:r w:rsidR="00DA5A22" w:rsidRPr="00F726B8">
              <w:rPr>
                <w:rFonts w:ascii="Arial Narrow" w:hAnsi="Arial Narrow"/>
                <w:sz w:val="18"/>
                <w:szCs w:val="18"/>
              </w:rPr>
              <w:t xml:space="preserve">indicados são </w:t>
            </w:r>
            <w:r w:rsidR="009A2776" w:rsidRPr="00F726B8">
              <w:rPr>
                <w:rFonts w:ascii="Arial Narrow" w:hAnsi="Arial Narrow"/>
                <w:sz w:val="18"/>
                <w:szCs w:val="18"/>
              </w:rPr>
              <w:t xml:space="preserve">apenas </w:t>
            </w:r>
            <w:r w:rsidR="00DA5A22" w:rsidRPr="00F726B8">
              <w:rPr>
                <w:rFonts w:ascii="Arial Narrow" w:hAnsi="Arial Narrow"/>
                <w:sz w:val="18"/>
                <w:szCs w:val="18"/>
              </w:rPr>
              <w:t>exemplos</w:t>
            </w:r>
            <w:r w:rsidR="009A2776" w:rsidRPr="00F726B8">
              <w:rPr>
                <w:rFonts w:ascii="Arial Narrow" w:hAnsi="Arial Narrow"/>
                <w:sz w:val="18"/>
                <w:szCs w:val="18"/>
              </w:rPr>
              <w:t>)</w:t>
            </w:r>
            <w:r w:rsidR="00DA5A22" w:rsidRPr="00F726B8">
              <w:rPr>
                <w:rFonts w:ascii="Arial Narrow" w:hAnsi="Arial Narrow"/>
                <w:sz w:val="18"/>
                <w:szCs w:val="18"/>
              </w:rPr>
              <w:t xml:space="preserve"> </w:t>
            </w:r>
          </w:p>
        </w:tc>
      </w:tr>
      <w:tr w:rsidR="00B4747C" w:rsidRPr="00F726B8" w14:paraId="1CA37FA4" w14:textId="77777777" w:rsidTr="00F726B8">
        <w:tc>
          <w:tcPr>
            <w:tcW w:w="6062" w:type="dxa"/>
            <w:shd w:val="clear" w:color="auto" w:fill="B4C6E7" w:themeFill="accent5" w:themeFillTint="66"/>
          </w:tcPr>
          <w:p w14:paraId="06773FA4" w14:textId="3C8BC9BF"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As características dos clubes participantes e dos respetivos recintos;</w:t>
            </w:r>
          </w:p>
        </w:tc>
        <w:tc>
          <w:tcPr>
            <w:tcW w:w="3147" w:type="dxa"/>
            <w:shd w:val="clear" w:color="auto" w:fill="B4C6E7" w:themeFill="accent5" w:themeFillTint="66"/>
          </w:tcPr>
          <w:p w14:paraId="27D11F1E"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1B087242" w14:textId="77777777" w:rsidTr="00F726B8">
        <w:tc>
          <w:tcPr>
            <w:tcW w:w="6062" w:type="dxa"/>
            <w:shd w:val="clear" w:color="auto" w:fill="B4C6E7" w:themeFill="accent5" w:themeFillTint="66"/>
          </w:tcPr>
          <w:p w14:paraId="476483D4" w14:textId="37856392"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existência de registo de incidentes graves com os respetivos grupos organizados de adeptos;</w:t>
            </w:r>
          </w:p>
        </w:tc>
        <w:tc>
          <w:tcPr>
            <w:tcW w:w="3147" w:type="dxa"/>
            <w:shd w:val="clear" w:color="auto" w:fill="B4C6E7" w:themeFill="accent5" w:themeFillTint="66"/>
          </w:tcPr>
          <w:p w14:paraId="76224044"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0E68BDAD" w14:textId="77777777" w:rsidTr="00F726B8">
        <w:tc>
          <w:tcPr>
            <w:tcW w:w="6062" w:type="dxa"/>
            <w:shd w:val="clear" w:color="auto" w:fill="B4C6E7" w:themeFill="accent5" w:themeFillTint="66"/>
          </w:tcPr>
          <w:p w14:paraId="2E1403B4" w14:textId="650274D8"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 persistência do uso de artefactos pirotécnicos, em particular em recintos cobertos; </w:t>
            </w:r>
          </w:p>
        </w:tc>
        <w:tc>
          <w:tcPr>
            <w:tcW w:w="3147" w:type="dxa"/>
            <w:shd w:val="clear" w:color="auto" w:fill="B4C6E7" w:themeFill="accent5" w:themeFillTint="66"/>
          </w:tcPr>
          <w:p w14:paraId="50DECCEF"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23C65497" w14:textId="77777777" w:rsidTr="00F726B8">
        <w:tc>
          <w:tcPr>
            <w:tcW w:w="6062" w:type="dxa"/>
            <w:shd w:val="clear" w:color="auto" w:fill="B4C6E7" w:themeFill="accent5" w:themeFillTint="66"/>
          </w:tcPr>
          <w:p w14:paraId="634148F2" w14:textId="18407517"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ocorrência prévia de outros incidentes graves em jogos entre os mesmos clubes;</w:t>
            </w:r>
          </w:p>
        </w:tc>
        <w:tc>
          <w:tcPr>
            <w:tcW w:w="3147" w:type="dxa"/>
            <w:shd w:val="clear" w:color="auto" w:fill="B4C6E7" w:themeFill="accent5" w:themeFillTint="66"/>
          </w:tcPr>
          <w:p w14:paraId="5A986778"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32107C50" w14:textId="77777777" w:rsidTr="00F726B8">
        <w:tc>
          <w:tcPr>
            <w:tcW w:w="6062" w:type="dxa"/>
            <w:shd w:val="clear" w:color="auto" w:fill="B4C6E7" w:themeFill="accent5" w:themeFillTint="66"/>
          </w:tcPr>
          <w:p w14:paraId="0AA7F136" w14:textId="2DE92733"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incapacidade demonstrada pelo promotor na assunção dos procedimentos de proteção e segurança do recinto;</w:t>
            </w:r>
          </w:p>
        </w:tc>
        <w:tc>
          <w:tcPr>
            <w:tcW w:w="3147" w:type="dxa"/>
            <w:shd w:val="clear" w:color="auto" w:fill="B4C6E7" w:themeFill="accent5" w:themeFillTint="66"/>
          </w:tcPr>
          <w:p w14:paraId="67DD5B9D"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01026CA3" w14:textId="77777777" w:rsidTr="00F726B8">
        <w:tc>
          <w:tcPr>
            <w:tcW w:w="6062" w:type="dxa"/>
            <w:shd w:val="clear" w:color="auto" w:fill="B4C6E7" w:themeFill="accent5" w:themeFillTint="66"/>
          </w:tcPr>
          <w:p w14:paraId="3D7DE094" w14:textId="7654F8C6"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Um modelo competitivo que coloque clubes com histórico de incidentes a competir de forma consecutiva num mesmo recinto, ou recintos próximos;</w:t>
            </w:r>
          </w:p>
        </w:tc>
        <w:tc>
          <w:tcPr>
            <w:tcW w:w="3147" w:type="dxa"/>
            <w:shd w:val="clear" w:color="auto" w:fill="B4C6E7" w:themeFill="accent5" w:themeFillTint="66"/>
          </w:tcPr>
          <w:p w14:paraId="211D6D9A" w14:textId="77777777" w:rsidR="00B4747C" w:rsidRPr="007578D5" w:rsidRDefault="00B4747C"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B4747C" w:rsidRPr="00F726B8" w14:paraId="59289A39" w14:textId="77777777" w:rsidTr="00F726B8">
        <w:tc>
          <w:tcPr>
            <w:tcW w:w="6062" w:type="dxa"/>
            <w:shd w:val="clear" w:color="auto" w:fill="C5E0B3" w:themeFill="accent6" w:themeFillTint="66"/>
          </w:tcPr>
          <w:p w14:paraId="550E6BD3" w14:textId="7EF80AFA" w:rsidR="00B4747C" w:rsidRPr="007578D5" w:rsidRDefault="00B4747C" w:rsidP="00774F7E">
            <w:pPr>
              <w:pStyle w:val="NormalWeb"/>
              <w:numPr>
                <w:ilvl w:val="0"/>
                <w:numId w:val="15"/>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CE01DF">
              <w:rPr>
                <w:rFonts w:ascii="Arial Narrow" w:hAnsi="Arial Narrow"/>
                <w:sz w:val="18"/>
                <w:szCs w:val="18"/>
                <w:highlight w:val="lightGray"/>
              </w:rPr>
              <w:t>…</w:t>
            </w:r>
          </w:p>
        </w:tc>
        <w:tc>
          <w:tcPr>
            <w:tcW w:w="3147" w:type="dxa"/>
            <w:shd w:val="clear" w:color="auto" w:fill="C5E0B3" w:themeFill="accent6" w:themeFillTint="66"/>
          </w:tcPr>
          <w:p w14:paraId="254B69DA" w14:textId="6530DB0E" w:rsidR="00B4747C" w:rsidRPr="007578D5" w:rsidRDefault="00306AD7"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Outros que o organizador entenda desenvolver</w:t>
            </w:r>
          </w:p>
        </w:tc>
      </w:tr>
      <w:tr w:rsidR="00DD2C8A" w:rsidRPr="00F501CB" w14:paraId="4DA22096" w14:textId="77777777" w:rsidTr="00E67230">
        <w:tc>
          <w:tcPr>
            <w:tcW w:w="6062" w:type="dxa"/>
          </w:tcPr>
          <w:p w14:paraId="1BEDD79E" w14:textId="53726D0F" w:rsidR="00DD2C8A" w:rsidRPr="007578D5" w:rsidRDefault="00523A9D" w:rsidP="00DD2C8A">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e/ou</w:t>
            </w:r>
          </w:p>
        </w:tc>
        <w:tc>
          <w:tcPr>
            <w:tcW w:w="3147" w:type="dxa"/>
          </w:tcPr>
          <w:p w14:paraId="0E7585FE" w14:textId="77777777" w:rsidR="00DD2C8A" w:rsidRPr="007578D5" w:rsidRDefault="00DD2C8A" w:rsidP="00DD2C8A">
            <w:pPr>
              <w:spacing w:before="120" w:after="120" w:line="276" w:lineRule="auto"/>
              <w:rPr>
                <w:rFonts w:ascii="Arial Narrow" w:hAnsi="Arial Narrow"/>
                <w:b/>
                <w:bCs/>
                <w:iCs/>
                <w:sz w:val="18"/>
                <w:szCs w:val="18"/>
              </w:rPr>
            </w:pPr>
          </w:p>
        </w:tc>
      </w:tr>
      <w:tr w:rsidR="00DD2C8A" w:rsidRPr="00F726B8" w14:paraId="14EEED57" w14:textId="49FF11FA" w:rsidTr="00F726B8">
        <w:tc>
          <w:tcPr>
            <w:tcW w:w="6062" w:type="dxa"/>
            <w:shd w:val="clear" w:color="auto" w:fill="C5E0B3" w:themeFill="accent6" w:themeFillTint="66"/>
          </w:tcPr>
          <w:p w14:paraId="5AD76949" w14:textId="53CC16B0" w:rsidR="00DD2C8A" w:rsidRPr="00F726B8" w:rsidRDefault="00F726B8"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2 - </w:t>
            </w:r>
            <w:r w:rsidR="00183FEE" w:rsidRPr="00F726B8">
              <w:rPr>
                <w:rFonts w:ascii="Arial Narrow" w:hAnsi="Arial Narrow"/>
                <w:sz w:val="18"/>
                <w:szCs w:val="18"/>
              </w:rPr>
              <w:t>É constituída uma comissão de análise d</w:t>
            </w:r>
            <w:r w:rsidR="002E03BF" w:rsidRPr="00F726B8">
              <w:rPr>
                <w:rFonts w:ascii="Arial Narrow" w:hAnsi="Arial Narrow"/>
                <w:sz w:val="18"/>
                <w:szCs w:val="18"/>
              </w:rPr>
              <w:t>o</w:t>
            </w:r>
            <w:r w:rsidR="00183FEE" w:rsidRPr="00F726B8">
              <w:rPr>
                <w:rFonts w:ascii="Arial Narrow" w:hAnsi="Arial Narrow"/>
                <w:sz w:val="18"/>
                <w:szCs w:val="18"/>
              </w:rPr>
              <w:t xml:space="preserve"> risco</w:t>
            </w:r>
            <w:r w:rsidR="002E03BF" w:rsidRPr="00F726B8">
              <w:rPr>
                <w:rFonts w:ascii="Arial Narrow" w:hAnsi="Arial Narrow"/>
                <w:sz w:val="18"/>
                <w:szCs w:val="18"/>
              </w:rPr>
              <w:t xml:space="preserve"> dos espetáculos desportivos</w:t>
            </w:r>
            <w:r w:rsidR="00C35D4F" w:rsidRPr="00F726B8">
              <w:rPr>
                <w:rFonts w:ascii="Arial Narrow" w:hAnsi="Arial Narrow"/>
                <w:sz w:val="18"/>
                <w:szCs w:val="18"/>
              </w:rPr>
              <w:t xml:space="preserve"> com o objetivo de identificar os espetáculos desportivos em que deve ocorrer a requisição de policiamento </w:t>
            </w:r>
            <w:r w:rsidR="0059792B" w:rsidRPr="00F726B8">
              <w:rPr>
                <w:rFonts w:ascii="Arial Narrow" w:hAnsi="Arial Narrow"/>
                <w:sz w:val="18"/>
                <w:szCs w:val="18"/>
              </w:rPr>
              <w:t xml:space="preserve">e o eventual pedido de qualificação de risco </w:t>
            </w:r>
            <w:r w:rsidR="00656B80" w:rsidRPr="00F726B8">
              <w:rPr>
                <w:rFonts w:ascii="Arial Narrow" w:hAnsi="Arial Narrow"/>
                <w:sz w:val="18"/>
                <w:szCs w:val="18"/>
              </w:rPr>
              <w:t>elevado nos termos do RJSED</w:t>
            </w:r>
          </w:p>
        </w:tc>
        <w:tc>
          <w:tcPr>
            <w:tcW w:w="3147" w:type="dxa"/>
            <w:shd w:val="clear" w:color="auto" w:fill="C5E0B3" w:themeFill="accent6" w:themeFillTint="66"/>
          </w:tcPr>
          <w:p w14:paraId="59617B43" w14:textId="246CA0AA" w:rsidR="00DD2C8A" w:rsidRPr="00F726B8" w:rsidRDefault="00D76BD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Em complemento ou alternativ</w:t>
            </w:r>
            <w:r w:rsidR="00302098" w:rsidRPr="00F726B8">
              <w:rPr>
                <w:rFonts w:ascii="Arial Narrow" w:hAnsi="Arial Narrow"/>
                <w:sz w:val="18"/>
                <w:szCs w:val="18"/>
              </w:rPr>
              <w:t>a</w:t>
            </w:r>
            <w:r w:rsidRPr="00F726B8">
              <w:rPr>
                <w:rFonts w:ascii="Arial Narrow" w:hAnsi="Arial Narrow"/>
                <w:sz w:val="18"/>
                <w:szCs w:val="18"/>
              </w:rPr>
              <w:t xml:space="preserve"> ao elencar dos requisitos o organizador pode constituir uma estrutura </w:t>
            </w:r>
            <w:r w:rsidR="00302098" w:rsidRPr="00F726B8">
              <w:rPr>
                <w:rFonts w:ascii="Arial Narrow" w:hAnsi="Arial Narrow"/>
                <w:sz w:val="18"/>
                <w:szCs w:val="18"/>
              </w:rPr>
              <w:t>especializada para esse efeito</w:t>
            </w:r>
          </w:p>
        </w:tc>
      </w:tr>
      <w:tr w:rsidR="00DD2C8A" w:rsidRPr="00F501CB" w14:paraId="7C90A7AE" w14:textId="758CCE29" w:rsidTr="00E67230">
        <w:tc>
          <w:tcPr>
            <w:tcW w:w="6062" w:type="dxa"/>
          </w:tcPr>
          <w:p w14:paraId="755FF03F" w14:textId="6AD1A732" w:rsidR="00DD2C8A" w:rsidRPr="007578D5" w:rsidRDefault="00DD2C8A" w:rsidP="00DD2C8A">
            <w:pPr>
              <w:spacing w:before="240" w:after="120" w:line="276" w:lineRule="auto"/>
              <w:jc w:val="center"/>
              <w:rPr>
                <w:rFonts w:ascii="Arial Narrow" w:hAnsi="Arial Narrow"/>
                <w:bCs/>
                <w:iCs/>
                <w:sz w:val="18"/>
                <w:szCs w:val="18"/>
              </w:rPr>
            </w:pPr>
            <w:r w:rsidRPr="007578D5">
              <w:rPr>
                <w:rFonts w:ascii="Arial Narrow" w:hAnsi="Arial Narrow"/>
                <w:b/>
                <w:bCs/>
                <w:iCs/>
                <w:sz w:val="18"/>
                <w:szCs w:val="18"/>
              </w:rPr>
              <w:t xml:space="preserve">Artigo </w:t>
            </w:r>
            <w:r w:rsidR="008F6580" w:rsidRPr="007578D5">
              <w:rPr>
                <w:rFonts w:ascii="Arial Narrow" w:hAnsi="Arial Narrow"/>
                <w:b/>
                <w:bCs/>
                <w:iCs/>
                <w:sz w:val="18"/>
                <w:szCs w:val="18"/>
              </w:rPr>
              <w:t>2</w:t>
            </w:r>
            <w:r w:rsidR="00906C8B">
              <w:rPr>
                <w:rFonts w:ascii="Arial Narrow" w:hAnsi="Arial Narrow"/>
                <w:b/>
                <w:bCs/>
                <w:iCs/>
                <w:sz w:val="18"/>
                <w:szCs w:val="18"/>
              </w:rPr>
              <w:t>0</w:t>
            </w:r>
            <w:r w:rsidRPr="007578D5">
              <w:rPr>
                <w:rFonts w:ascii="Arial Narrow" w:hAnsi="Arial Narrow"/>
                <w:b/>
                <w:bCs/>
                <w:iCs/>
                <w:sz w:val="18"/>
                <w:szCs w:val="18"/>
              </w:rPr>
              <w:t>.º</w:t>
            </w:r>
          </w:p>
        </w:tc>
        <w:tc>
          <w:tcPr>
            <w:tcW w:w="3147" w:type="dxa"/>
          </w:tcPr>
          <w:p w14:paraId="35CE0164"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75B14941" w14:textId="744A6602" w:rsidTr="00E67230">
        <w:tc>
          <w:tcPr>
            <w:tcW w:w="6062" w:type="dxa"/>
          </w:tcPr>
          <w:p w14:paraId="547DB5B8" w14:textId="77777777" w:rsidR="00DD2C8A" w:rsidRPr="007578D5" w:rsidRDefault="00DD2C8A" w:rsidP="00DD2C8A">
            <w:pPr>
              <w:spacing w:before="120" w:after="120" w:line="276" w:lineRule="auto"/>
              <w:jc w:val="center"/>
              <w:rPr>
                <w:rFonts w:ascii="Arial Narrow" w:hAnsi="Arial Narrow"/>
                <w:bCs/>
                <w:iCs/>
                <w:sz w:val="18"/>
                <w:szCs w:val="18"/>
              </w:rPr>
            </w:pPr>
            <w:r w:rsidRPr="007578D5">
              <w:rPr>
                <w:rFonts w:ascii="Arial Narrow" w:hAnsi="Arial Narrow"/>
                <w:b/>
                <w:iCs/>
                <w:sz w:val="18"/>
                <w:szCs w:val="18"/>
              </w:rPr>
              <w:t xml:space="preserve">Qualificação dos espetáculos desportivos </w:t>
            </w:r>
          </w:p>
        </w:tc>
        <w:tc>
          <w:tcPr>
            <w:tcW w:w="3147" w:type="dxa"/>
          </w:tcPr>
          <w:p w14:paraId="6538584E" w14:textId="77777777" w:rsidR="00DD2C8A" w:rsidRPr="007578D5" w:rsidRDefault="00DD2C8A" w:rsidP="00DD2C8A">
            <w:pPr>
              <w:spacing w:before="120" w:after="120" w:line="276" w:lineRule="auto"/>
              <w:rPr>
                <w:rFonts w:ascii="Arial Narrow" w:hAnsi="Arial Narrow"/>
                <w:b/>
                <w:iCs/>
                <w:sz w:val="18"/>
                <w:szCs w:val="18"/>
              </w:rPr>
            </w:pPr>
          </w:p>
        </w:tc>
      </w:tr>
      <w:tr w:rsidR="00DD2C8A" w:rsidRPr="00F726B8" w14:paraId="587E6F24" w14:textId="5D7A709F" w:rsidTr="00F726B8">
        <w:tc>
          <w:tcPr>
            <w:tcW w:w="6062" w:type="dxa"/>
            <w:shd w:val="clear" w:color="auto" w:fill="B4C6E7" w:themeFill="accent5" w:themeFillTint="66"/>
          </w:tcPr>
          <w:p w14:paraId="2749E261" w14:textId="3AB3E618" w:rsidR="00DD2C8A" w:rsidRPr="007578D5" w:rsidRDefault="00F726B8"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w:t>
            </w:r>
            <w:r w:rsidR="00DD2C8A" w:rsidRPr="007578D5">
              <w:rPr>
                <w:rFonts w:ascii="Arial Narrow" w:hAnsi="Arial Narrow"/>
                <w:sz w:val="18"/>
                <w:szCs w:val="18"/>
              </w:rPr>
              <w:t>Os espetáculos desportivos sejam de caráter internacional ou nacional podem ser considerados de risco elevado nível 1, risco elevado nível 2, normal ou reduzido.</w:t>
            </w:r>
          </w:p>
        </w:tc>
        <w:tc>
          <w:tcPr>
            <w:tcW w:w="3147" w:type="dxa"/>
            <w:shd w:val="clear" w:color="auto" w:fill="B4C6E7" w:themeFill="accent5" w:themeFillTint="66"/>
          </w:tcPr>
          <w:p w14:paraId="3D3F592E" w14:textId="4DE5DF1E" w:rsidR="00DD2C8A" w:rsidRPr="007578D5" w:rsidRDefault="008F6580"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F726B8">
              <w:rPr>
                <w:rFonts w:ascii="Arial Narrow" w:hAnsi="Arial Narrow"/>
                <w:sz w:val="18"/>
                <w:szCs w:val="18"/>
              </w:rPr>
              <w:t xml:space="preserve">(É opção </w:t>
            </w:r>
            <w:proofErr w:type="gramStart"/>
            <w:r w:rsidRPr="00F726B8">
              <w:rPr>
                <w:rFonts w:ascii="Arial Narrow" w:hAnsi="Arial Narrow"/>
                <w:sz w:val="18"/>
                <w:szCs w:val="18"/>
              </w:rPr>
              <w:t>do</w:t>
            </w:r>
            <w:proofErr w:type="gramEnd"/>
            <w:r w:rsidRPr="00F726B8">
              <w:rPr>
                <w:rFonts w:ascii="Arial Narrow" w:hAnsi="Arial Narrow"/>
                <w:sz w:val="18"/>
                <w:szCs w:val="18"/>
              </w:rPr>
              <w:t xml:space="preserve"> organizador da competição desportiva desenvolver critérios de qualificação dos espetáculos desportivos, desde que, em conformidade com a lei vigente)</w:t>
            </w:r>
          </w:p>
        </w:tc>
      </w:tr>
      <w:tr w:rsidR="00DD2C8A" w:rsidRPr="00F726B8" w14:paraId="4A3F95EA" w14:textId="24E1E3A6" w:rsidTr="00F726B8">
        <w:tc>
          <w:tcPr>
            <w:tcW w:w="6062" w:type="dxa"/>
            <w:shd w:val="clear" w:color="auto" w:fill="B4C6E7" w:themeFill="accent5" w:themeFillTint="66"/>
          </w:tcPr>
          <w:p w14:paraId="057A91FF" w14:textId="11A75C13" w:rsidR="00DD2C8A" w:rsidRPr="007578D5" w:rsidRDefault="007F302F"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2 - </w:t>
            </w:r>
            <w:r w:rsidR="00DD2C8A" w:rsidRPr="007578D5">
              <w:rPr>
                <w:rFonts w:ascii="Arial Narrow" w:hAnsi="Arial Narrow"/>
                <w:sz w:val="18"/>
                <w:szCs w:val="18"/>
              </w:rPr>
              <w:t xml:space="preserve">Podem ser qualificados de </w:t>
            </w:r>
            <w:r w:rsidR="009247FD" w:rsidRPr="007578D5">
              <w:rPr>
                <w:rFonts w:ascii="Arial Narrow" w:hAnsi="Arial Narrow"/>
                <w:sz w:val="18"/>
                <w:szCs w:val="18"/>
              </w:rPr>
              <w:t xml:space="preserve">risco elevado </w:t>
            </w:r>
            <w:r w:rsidR="002816C4" w:rsidRPr="007578D5">
              <w:rPr>
                <w:rFonts w:ascii="Arial Narrow" w:hAnsi="Arial Narrow"/>
                <w:sz w:val="18"/>
                <w:szCs w:val="18"/>
              </w:rPr>
              <w:t>nível</w:t>
            </w:r>
            <w:r w:rsidR="00DD2C8A" w:rsidRPr="007578D5">
              <w:rPr>
                <w:rFonts w:ascii="Arial Narrow" w:hAnsi="Arial Narrow"/>
                <w:sz w:val="18"/>
                <w:szCs w:val="18"/>
              </w:rPr>
              <w:t xml:space="preserve"> 1</w:t>
            </w:r>
            <w:r w:rsidR="009247FD" w:rsidRPr="007578D5">
              <w:rPr>
                <w:rFonts w:ascii="Arial Narrow" w:hAnsi="Arial Narrow"/>
                <w:sz w:val="18"/>
                <w:szCs w:val="18"/>
              </w:rPr>
              <w:t>,</w:t>
            </w:r>
            <w:r w:rsidR="00DD2C8A" w:rsidRPr="007578D5">
              <w:rPr>
                <w:rFonts w:ascii="Arial Narrow" w:hAnsi="Arial Narrow"/>
                <w:sz w:val="18"/>
                <w:szCs w:val="18"/>
              </w:rPr>
              <w:t xml:space="preserve"> por despacho do presidente da APCVD, ouvida a força de segurança territorialmente competente e o/</w:t>
            </w:r>
            <w:r w:rsidR="00DD2C8A" w:rsidRPr="00CE01DF">
              <w:rPr>
                <w:rFonts w:ascii="Arial Narrow" w:hAnsi="Arial Narrow"/>
                <w:sz w:val="18"/>
                <w:szCs w:val="18"/>
                <w:highlight w:val="lightGray"/>
              </w:rPr>
              <w:t xml:space="preserve">a </w:t>
            </w:r>
            <w:proofErr w:type="gramStart"/>
            <w:r w:rsidR="00DD2C8A" w:rsidRPr="00CE01DF">
              <w:rPr>
                <w:rFonts w:ascii="Arial Narrow" w:hAnsi="Arial Narrow"/>
                <w:sz w:val="18"/>
                <w:szCs w:val="18"/>
                <w:highlight w:val="lightGray"/>
              </w:rPr>
              <w:t xml:space="preserve">   (</w:t>
            </w:r>
            <w:proofErr w:type="gramEnd"/>
            <w:r w:rsidR="00DD2C8A" w:rsidRPr="00CE01DF">
              <w:rPr>
                <w:rFonts w:ascii="Arial Narrow" w:hAnsi="Arial Narrow"/>
                <w:sz w:val="18"/>
                <w:szCs w:val="18"/>
                <w:highlight w:val="lightGray"/>
              </w:rPr>
              <w:t>organizador da competição desportiva)</w:t>
            </w:r>
            <w:r w:rsidR="00DD2C8A" w:rsidRPr="007578D5">
              <w:rPr>
                <w:rFonts w:ascii="Arial Narrow" w:hAnsi="Arial Narrow"/>
                <w:sz w:val="18"/>
                <w:szCs w:val="18"/>
              </w:rPr>
              <w:t xml:space="preserve"> os seguintes </w:t>
            </w:r>
            <w:r w:rsidR="004851AA" w:rsidRPr="007578D5">
              <w:rPr>
                <w:rFonts w:ascii="Arial Narrow" w:hAnsi="Arial Narrow"/>
                <w:sz w:val="18"/>
                <w:szCs w:val="18"/>
              </w:rPr>
              <w:t>espetáculos</w:t>
            </w:r>
            <w:r w:rsidR="00DD2C8A" w:rsidRPr="007578D5">
              <w:rPr>
                <w:rFonts w:ascii="Arial Narrow" w:hAnsi="Arial Narrow"/>
                <w:sz w:val="18"/>
                <w:szCs w:val="18"/>
              </w:rPr>
              <w:t xml:space="preserve"> desportivos</w:t>
            </w:r>
            <w:r w:rsidR="00681503" w:rsidRPr="007578D5">
              <w:rPr>
                <w:rFonts w:ascii="Arial Narrow" w:hAnsi="Arial Narrow"/>
                <w:sz w:val="18"/>
                <w:szCs w:val="18"/>
              </w:rPr>
              <w:t>:</w:t>
            </w:r>
          </w:p>
        </w:tc>
        <w:tc>
          <w:tcPr>
            <w:tcW w:w="3147" w:type="dxa"/>
            <w:shd w:val="clear" w:color="auto" w:fill="B4C6E7" w:themeFill="accent5" w:themeFillTint="66"/>
          </w:tcPr>
          <w:p w14:paraId="08E70CA8" w14:textId="77777777" w:rsidR="00DD2C8A" w:rsidRPr="007578D5" w:rsidRDefault="00DD2C8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726B8" w14:paraId="7F8EFD64" w14:textId="18688694" w:rsidTr="00F726B8">
        <w:tc>
          <w:tcPr>
            <w:tcW w:w="6062" w:type="dxa"/>
            <w:shd w:val="clear" w:color="auto" w:fill="B4C6E7" w:themeFill="accent5" w:themeFillTint="66"/>
          </w:tcPr>
          <w:p w14:paraId="04670748" w14:textId="4AAE8A0C" w:rsidR="00DD2C8A" w:rsidRPr="007578D5" w:rsidRDefault="00873D39" w:rsidP="00774F7E">
            <w:pPr>
              <w:pStyle w:val="NormalWeb"/>
              <w:numPr>
                <w:ilvl w:val="0"/>
                <w:numId w:val="16"/>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O</w:t>
            </w:r>
            <w:r w:rsidR="00DD2C8A" w:rsidRPr="007578D5">
              <w:rPr>
                <w:rFonts w:ascii="Arial Narrow" w:hAnsi="Arial Narrow"/>
                <w:sz w:val="18"/>
                <w:szCs w:val="18"/>
              </w:rPr>
              <w:t xml:space="preserve">nde participem equipas inscritas nas competições profissionais </w:t>
            </w:r>
          </w:p>
        </w:tc>
        <w:tc>
          <w:tcPr>
            <w:tcW w:w="3147" w:type="dxa"/>
            <w:shd w:val="clear" w:color="auto" w:fill="B4C6E7" w:themeFill="accent5" w:themeFillTint="66"/>
          </w:tcPr>
          <w:p w14:paraId="7CFF9C33" w14:textId="77777777" w:rsidR="00DD2C8A" w:rsidRPr="007578D5" w:rsidRDefault="00DD2C8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726B8" w14:paraId="141DE279" w14:textId="21C28AD6" w:rsidTr="00F726B8">
        <w:tc>
          <w:tcPr>
            <w:tcW w:w="6062" w:type="dxa"/>
            <w:shd w:val="clear" w:color="auto" w:fill="B4C6E7" w:themeFill="accent5" w:themeFillTint="66"/>
          </w:tcPr>
          <w:p w14:paraId="2B9BD3ED" w14:textId="783A69BB" w:rsidR="00DD2C8A" w:rsidRPr="007578D5" w:rsidRDefault="00873D39" w:rsidP="00774F7E">
            <w:pPr>
              <w:pStyle w:val="NormalWeb"/>
              <w:numPr>
                <w:ilvl w:val="0"/>
                <w:numId w:val="16"/>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Que ocorram</w:t>
            </w:r>
            <w:r w:rsidR="00DD2C8A" w:rsidRPr="007578D5">
              <w:rPr>
                <w:rFonts w:ascii="Arial Narrow" w:hAnsi="Arial Narrow"/>
                <w:sz w:val="18"/>
                <w:szCs w:val="18"/>
              </w:rPr>
              <w:t xml:space="preserve"> em recintos coberto com lotação igual ou superior a 5000 espectadores ou recintos ao ar livre com lotação igual ou superior a 15000 espectadores </w:t>
            </w:r>
          </w:p>
        </w:tc>
        <w:tc>
          <w:tcPr>
            <w:tcW w:w="3147" w:type="dxa"/>
            <w:shd w:val="clear" w:color="auto" w:fill="B4C6E7" w:themeFill="accent5" w:themeFillTint="66"/>
          </w:tcPr>
          <w:p w14:paraId="3F5506EA" w14:textId="77777777" w:rsidR="00DD2C8A" w:rsidRPr="007578D5" w:rsidRDefault="00DD2C8A" w:rsidP="00F726B8">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7F302F" w14:paraId="0395579C" w14:textId="0DBA0578" w:rsidTr="00F726B8">
        <w:tc>
          <w:tcPr>
            <w:tcW w:w="6062" w:type="dxa"/>
            <w:shd w:val="clear" w:color="auto" w:fill="B4C6E7" w:themeFill="accent5" w:themeFillTint="66"/>
          </w:tcPr>
          <w:p w14:paraId="5985F859" w14:textId="54FDF641" w:rsidR="00DD2C8A" w:rsidRPr="007578D5" w:rsidRDefault="007F302F"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lastRenderedPageBreak/>
              <w:t xml:space="preserve">2 - </w:t>
            </w:r>
            <w:r w:rsidR="00DD2C8A" w:rsidRPr="007578D5">
              <w:rPr>
                <w:rFonts w:ascii="Arial Narrow" w:hAnsi="Arial Narrow"/>
                <w:sz w:val="18"/>
                <w:szCs w:val="18"/>
              </w:rPr>
              <w:t xml:space="preserve">Podem ser qualificados de </w:t>
            </w:r>
            <w:r w:rsidR="009A0F62" w:rsidRPr="007578D5">
              <w:rPr>
                <w:rFonts w:ascii="Arial Narrow" w:hAnsi="Arial Narrow"/>
                <w:sz w:val="18"/>
                <w:szCs w:val="18"/>
              </w:rPr>
              <w:t>nível</w:t>
            </w:r>
            <w:r w:rsidR="00DD2C8A" w:rsidRPr="007578D5">
              <w:rPr>
                <w:rFonts w:ascii="Arial Narrow" w:hAnsi="Arial Narrow"/>
                <w:sz w:val="18"/>
                <w:szCs w:val="18"/>
              </w:rPr>
              <w:t xml:space="preserve"> 2 por despacho do presidente da APCVD, ouvida a força de segurança territorialmente competente </w:t>
            </w:r>
            <w:proofErr w:type="gramStart"/>
            <w:r w:rsidR="00DD2C8A" w:rsidRPr="007578D5">
              <w:rPr>
                <w:rFonts w:ascii="Arial Narrow" w:hAnsi="Arial Narrow"/>
                <w:sz w:val="18"/>
                <w:szCs w:val="18"/>
              </w:rPr>
              <w:t>e  o</w:t>
            </w:r>
            <w:proofErr w:type="gramEnd"/>
            <w:r w:rsidR="00DD2C8A" w:rsidRPr="007578D5">
              <w:rPr>
                <w:rFonts w:ascii="Arial Narrow" w:hAnsi="Arial Narrow"/>
                <w:sz w:val="18"/>
                <w:szCs w:val="18"/>
              </w:rPr>
              <w:t>/</w:t>
            </w:r>
            <w:r w:rsidR="00DD2C8A" w:rsidRPr="00CE01DF">
              <w:rPr>
                <w:rFonts w:ascii="Arial Narrow" w:hAnsi="Arial Narrow"/>
                <w:sz w:val="18"/>
                <w:szCs w:val="18"/>
                <w:highlight w:val="lightGray"/>
              </w:rPr>
              <w:t>a    (organizador da competição desportiva)</w:t>
            </w:r>
            <w:r w:rsidR="00DD2C8A" w:rsidRPr="007578D5">
              <w:rPr>
                <w:rFonts w:ascii="Arial Narrow" w:hAnsi="Arial Narrow"/>
                <w:sz w:val="18"/>
                <w:szCs w:val="18"/>
              </w:rPr>
              <w:t xml:space="preserve"> os </w:t>
            </w:r>
            <w:r w:rsidR="00F73F08" w:rsidRPr="007578D5">
              <w:rPr>
                <w:rFonts w:ascii="Arial Narrow" w:hAnsi="Arial Narrow"/>
                <w:sz w:val="18"/>
                <w:szCs w:val="18"/>
              </w:rPr>
              <w:t>e</w:t>
            </w:r>
            <w:r w:rsidR="009A0F62" w:rsidRPr="007578D5">
              <w:rPr>
                <w:rFonts w:ascii="Arial Narrow" w:hAnsi="Arial Narrow"/>
                <w:sz w:val="18"/>
                <w:szCs w:val="18"/>
              </w:rPr>
              <w:t>spetáculos</w:t>
            </w:r>
            <w:r w:rsidR="00DD2C8A" w:rsidRPr="007578D5">
              <w:rPr>
                <w:rFonts w:ascii="Arial Narrow" w:hAnsi="Arial Narrow"/>
                <w:sz w:val="18"/>
                <w:szCs w:val="18"/>
              </w:rPr>
              <w:t xml:space="preserve"> desportivos</w:t>
            </w:r>
            <w:r w:rsidR="00F73F08" w:rsidRPr="007578D5">
              <w:rPr>
                <w:rFonts w:ascii="Arial Narrow" w:hAnsi="Arial Narrow"/>
                <w:sz w:val="18"/>
                <w:szCs w:val="18"/>
              </w:rPr>
              <w:t xml:space="preserve"> não incluídos no número anterior</w:t>
            </w:r>
          </w:p>
        </w:tc>
        <w:tc>
          <w:tcPr>
            <w:tcW w:w="3147" w:type="dxa"/>
            <w:shd w:val="clear" w:color="auto" w:fill="B4C6E7" w:themeFill="accent5" w:themeFillTint="66"/>
          </w:tcPr>
          <w:p w14:paraId="34707881" w14:textId="77777777" w:rsidR="00DD2C8A" w:rsidRPr="007578D5" w:rsidRDefault="00DD2C8A"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7F302F" w14:paraId="2E2B3CA2" w14:textId="2FCD53DA" w:rsidTr="00F726B8">
        <w:tc>
          <w:tcPr>
            <w:tcW w:w="6062" w:type="dxa"/>
            <w:shd w:val="clear" w:color="auto" w:fill="B4C6E7" w:themeFill="accent5" w:themeFillTint="66"/>
          </w:tcPr>
          <w:p w14:paraId="3C268E3B" w14:textId="609B4937" w:rsidR="00DD2C8A" w:rsidRPr="007578D5" w:rsidRDefault="007F302F"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3 - </w:t>
            </w:r>
            <w:r w:rsidR="00DD2C8A" w:rsidRPr="007578D5">
              <w:rPr>
                <w:rFonts w:ascii="Arial Narrow" w:hAnsi="Arial Narrow"/>
                <w:sz w:val="18"/>
                <w:szCs w:val="18"/>
              </w:rPr>
              <w:t>Compete ao/</w:t>
            </w:r>
            <w:r w:rsidR="00C728F2">
              <w:rPr>
                <w:rFonts w:ascii="Arial Narrow" w:hAnsi="Arial Narrow"/>
                <w:sz w:val="18"/>
                <w:szCs w:val="18"/>
              </w:rPr>
              <w:t>à</w:t>
            </w:r>
            <w:proofErr w:type="gramStart"/>
            <w:r w:rsidR="00DD2C8A" w:rsidRPr="007578D5">
              <w:rPr>
                <w:rFonts w:ascii="Arial Narrow" w:hAnsi="Arial Narrow"/>
                <w:sz w:val="18"/>
                <w:szCs w:val="18"/>
              </w:rPr>
              <w:t xml:space="preserve">   </w:t>
            </w:r>
            <w:r w:rsidR="00DD2C8A" w:rsidRPr="00CE01DF">
              <w:rPr>
                <w:rFonts w:ascii="Arial Narrow" w:hAnsi="Arial Narrow"/>
                <w:sz w:val="18"/>
                <w:szCs w:val="18"/>
                <w:highlight w:val="lightGray"/>
              </w:rPr>
              <w:t>(</w:t>
            </w:r>
            <w:proofErr w:type="gramEnd"/>
            <w:r w:rsidR="00DD2C8A" w:rsidRPr="00CE01DF">
              <w:rPr>
                <w:rFonts w:ascii="Arial Narrow" w:hAnsi="Arial Narrow"/>
                <w:sz w:val="18"/>
                <w:szCs w:val="18"/>
                <w:highlight w:val="lightGray"/>
              </w:rPr>
              <w:t>organizador da competição desportiva)</w:t>
            </w:r>
            <w:r w:rsidR="00DD2C8A" w:rsidRPr="007578D5">
              <w:rPr>
                <w:rFonts w:ascii="Arial Narrow" w:hAnsi="Arial Narrow"/>
                <w:sz w:val="18"/>
                <w:szCs w:val="18"/>
              </w:rPr>
              <w:t>, remeter à APCVD, antes do início de cada época desportiva e durante a época desportiva quando for considerado necessário, relatório que identifique os espetáculos desportivos suscetíveis de classificação de risco elevado de Nível 1 ou Nível 2.</w:t>
            </w:r>
          </w:p>
        </w:tc>
        <w:tc>
          <w:tcPr>
            <w:tcW w:w="3147" w:type="dxa"/>
            <w:shd w:val="clear" w:color="auto" w:fill="B4C6E7" w:themeFill="accent5" w:themeFillTint="66"/>
          </w:tcPr>
          <w:p w14:paraId="7316AD88" w14:textId="77777777" w:rsidR="00DD2C8A" w:rsidRPr="007578D5" w:rsidRDefault="00DD2C8A"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7F302F" w14:paraId="6999745C" w14:textId="456CA393" w:rsidTr="00F726B8">
        <w:tc>
          <w:tcPr>
            <w:tcW w:w="6062" w:type="dxa"/>
            <w:shd w:val="clear" w:color="auto" w:fill="B4C6E7" w:themeFill="accent5" w:themeFillTint="66"/>
          </w:tcPr>
          <w:p w14:paraId="4BC1EC77" w14:textId="5E94CF08" w:rsidR="00DD2C8A" w:rsidRPr="007578D5" w:rsidRDefault="007F302F"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4 - </w:t>
            </w:r>
            <w:r w:rsidR="00DD2C8A" w:rsidRPr="007578D5">
              <w:rPr>
                <w:rFonts w:ascii="Arial Narrow" w:hAnsi="Arial Narrow"/>
                <w:sz w:val="18"/>
                <w:szCs w:val="18"/>
              </w:rPr>
              <w:t xml:space="preserve">Consideram-se, por regra, de risco reduzido os espetáculos desportivos </w:t>
            </w:r>
            <w:r w:rsidR="00DD2C8A" w:rsidRPr="00C728F2">
              <w:rPr>
                <w:rFonts w:ascii="Arial Narrow" w:hAnsi="Arial Narrow"/>
                <w:sz w:val="18"/>
                <w:szCs w:val="18"/>
                <w:highlight w:val="lightGray"/>
              </w:rPr>
              <w:t>_____________________________</w:t>
            </w:r>
            <w:r w:rsidR="00DD2C8A" w:rsidRPr="007578D5">
              <w:rPr>
                <w:rFonts w:ascii="Arial Narrow" w:hAnsi="Arial Narrow"/>
                <w:sz w:val="18"/>
                <w:szCs w:val="18"/>
              </w:rPr>
              <w:t>(descrição).</w:t>
            </w:r>
          </w:p>
        </w:tc>
        <w:tc>
          <w:tcPr>
            <w:tcW w:w="3147" w:type="dxa"/>
            <w:shd w:val="clear" w:color="auto" w:fill="B4C6E7" w:themeFill="accent5" w:themeFillTint="66"/>
          </w:tcPr>
          <w:p w14:paraId="73CC0834" w14:textId="77777777" w:rsidR="00DD2C8A" w:rsidRPr="007578D5" w:rsidRDefault="00DD2C8A"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7F302F" w14:paraId="29DF3273" w14:textId="2D69197F" w:rsidTr="00F726B8">
        <w:tc>
          <w:tcPr>
            <w:tcW w:w="6062" w:type="dxa"/>
            <w:shd w:val="clear" w:color="auto" w:fill="B4C6E7" w:themeFill="accent5" w:themeFillTint="66"/>
          </w:tcPr>
          <w:p w14:paraId="3F11D32D" w14:textId="2F06608B" w:rsidR="00DD2C8A" w:rsidRPr="007578D5" w:rsidRDefault="007F302F"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5 - </w:t>
            </w:r>
            <w:r w:rsidR="00DD2C8A" w:rsidRPr="007578D5">
              <w:rPr>
                <w:rFonts w:ascii="Arial Narrow" w:hAnsi="Arial Narrow"/>
                <w:sz w:val="18"/>
                <w:szCs w:val="18"/>
              </w:rPr>
              <w:t xml:space="preserve">Consideram-se de risco normal os espetáculos desportivos </w:t>
            </w:r>
            <w:r w:rsidR="00DD2C8A" w:rsidRPr="00C728F2">
              <w:rPr>
                <w:rFonts w:ascii="Arial Narrow" w:hAnsi="Arial Narrow"/>
                <w:sz w:val="18"/>
                <w:szCs w:val="18"/>
                <w:highlight w:val="lightGray"/>
              </w:rPr>
              <w:t>_____________________________</w:t>
            </w:r>
            <w:r w:rsidR="00DD2C8A" w:rsidRPr="007578D5">
              <w:rPr>
                <w:rFonts w:ascii="Arial Narrow" w:hAnsi="Arial Narrow"/>
                <w:sz w:val="18"/>
                <w:szCs w:val="18"/>
              </w:rPr>
              <w:t>(descrição).</w:t>
            </w:r>
          </w:p>
        </w:tc>
        <w:tc>
          <w:tcPr>
            <w:tcW w:w="3147" w:type="dxa"/>
            <w:shd w:val="clear" w:color="auto" w:fill="B4C6E7" w:themeFill="accent5" w:themeFillTint="66"/>
          </w:tcPr>
          <w:p w14:paraId="3403E239" w14:textId="77777777" w:rsidR="00DD2C8A" w:rsidRPr="007578D5" w:rsidRDefault="00DD2C8A" w:rsidP="007F302F">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61D14826" w14:textId="29AF9651" w:rsidTr="00F726B8">
        <w:tc>
          <w:tcPr>
            <w:tcW w:w="6062" w:type="dxa"/>
            <w:shd w:val="clear" w:color="auto" w:fill="B4C6E7" w:themeFill="accent5" w:themeFillTint="66"/>
          </w:tcPr>
          <w:p w14:paraId="729F3C18" w14:textId="1E568ABC" w:rsidR="00DD2C8A" w:rsidRPr="007578D5" w:rsidRDefault="00AC1676"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6 -</w:t>
            </w:r>
            <w:r w:rsidR="00DD2C8A" w:rsidRPr="007578D5">
              <w:rPr>
                <w:rFonts w:ascii="Arial Narrow" w:hAnsi="Arial Narrow"/>
                <w:sz w:val="18"/>
                <w:szCs w:val="18"/>
              </w:rPr>
              <w:t>Excecionalmente e num contexto especial de risco</w:t>
            </w:r>
            <w:r w:rsidR="00D01980" w:rsidRPr="007578D5">
              <w:rPr>
                <w:rFonts w:ascii="Arial Narrow" w:hAnsi="Arial Narrow"/>
                <w:sz w:val="18"/>
                <w:szCs w:val="18"/>
              </w:rPr>
              <w:t>, independentemente da natureza da competição e das características do recinto desportivo,</w:t>
            </w:r>
            <w:r w:rsidR="00DD2C8A" w:rsidRPr="007578D5">
              <w:rPr>
                <w:rFonts w:ascii="Arial Narrow" w:hAnsi="Arial Narrow"/>
                <w:sz w:val="18"/>
                <w:szCs w:val="18"/>
              </w:rPr>
              <w:t xml:space="preserve"> poderão ser qualificados espetáculos desportivos de risco elevado nível 1 de acordo com:</w:t>
            </w:r>
          </w:p>
        </w:tc>
        <w:tc>
          <w:tcPr>
            <w:tcW w:w="3147" w:type="dxa"/>
            <w:shd w:val="clear" w:color="auto" w:fill="B4C6E7" w:themeFill="accent5" w:themeFillTint="66"/>
          </w:tcPr>
          <w:p w14:paraId="50267DA9" w14:textId="76BCF652" w:rsidR="00DD2C8A" w:rsidRPr="007578D5" w:rsidRDefault="009B4AE7"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AC1676">
              <w:rPr>
                <w:rFonts w:ascii="Arial Narrow" w:hAnsi="Arial Narrow"/>
                <w:sz w:val="18"/>
                <w:szCs w:val="18"/>
              </w:rPr>
              <w:t>(os abaixo indicados são apenas exemplos)</w:t>
            </w:r>
          </w:p>
        </w:tc>
      </w:tr>
      <w:tr w:rsidR="00DD2C8A" w:rsidRPr="00AC1676" w14:paraId="39371007" w14:textId="29D0CA7E" w:rsidTr="00F726B8">
        <w:tc>
          <w:tcPr>
            <w:tcW w:w="6062" w:type="dxa"/>
            <w:shd w:val="clear" w:color="auto" w:fill="B4C6E7" w:themeFill="accent5" w:themeFillTint="66"/>
          </w:tcPr>
          <w:p w14:paraId="34C9B525" w14:textId="0BB2BE05"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As características dos clubes participantes e dos respetivos recintos;</w:t>
            </w:r>
          </w:p>
        </w:tc>
        <w:tc>
          <w:tcPr>
            <w:tcW w:w="3147" w:type="dxa"/>
            <w:shd w:val="clear" w:color="auto" w:fill="B4C6E7" w:themeFill="accent5" w:themeFillTint="66"/>
          </w:tcPr>
          <w:p w14:paraId="49F518E4" w14:textId="2B766D1D"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016BE9E2" w14:textId="3BB8BAE5" w:rsidTr="00F726B8">
        <w:tc>
          <w:tcPr>
            <w:tcW w:w="6062" w:type="dxa"/>
            <w:shd w:val="clear" w:color="auto" w:fill="B4C6E7" w:themeFill="accent5" w:themeFillTint="66"/>
          </w:tcPr>
          <w:p w14:paraId="106EB03E" w14:textId="0BCA9ED6"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existência de registo de incidentes graves com os respetivos grupos organizados de adeptos;</w:t>
            </w:r>
          </w:p>
        </w:tc>
        <w:tc>
          <w:tcPr>
            <w:tcW w:w="3147" w:type="dxa"/>
            <w:shd w:val="clear" w:color="auto" w:fill="B4C6E7" w:themeFill="accent5" w:themeFillTint="66"/>
          </w:tcPr>
          <w:p w14:paraId="38E6A6A1" w14:textId="77777777"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0327AAE4" w14:textId="09D38022" w:rsidTr="00F726B8">
        <w:tc>
          <w:tcPr>
            <w:tcW w:w="6062" w:type="dxa"/>
            <w:shd w:val="clear" w:color="auto" w:fill="B4C6E7" w:themeFill="accent5" w:themeFillTint="66"/>
          </w:tcPr>
          <w:p w14:paraId="23F82EC9" w14:textId="55EAD113"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A persistência do uso de artefactos pirotécnicos, em particular em recintos cobertos; </w:t>
            </w:r>
          </w:p>
        </w:tc>
        <w:tc>
          <w:tcPr>
            <w:tcW w:w="3147" w:type="dxa"/>
            <w:shd w:val="clear" w:color="auto" w:fill="B4C6E7" w:themeFill="accent5" w:themeFillTint="66"/>
          </w:tcPr>
          <w:p w14:paraId="11E74EE7" w14:textId="77777777"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0B5E938F" w14:textId="59E42F34" w:rsidTr="00F726B8">
        <w:tc>
          <w:tcPr>
            <w:tcW w:w="6062" w:type="dxa"/>
            <w:shd w:val="clear" w:color="auto" w:fill="B4C6E7" w:themeFill="accent5" w:themeFillTint="66"/>
          </w:tcPr>
          <w:p w14:paraId="23D3B1F4" w14:textId="7A9FDF6F"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ocorrência prévia de outros incidentes graves em jogos entre os mesmos clubes;</w:t>
            </w:r>
          </w:p>
        </w:tc>
        <w:tc>
          <w:tcPr>
            <w:tcW w:w="3147" w:type="dxa"/>
            <w:shd w:val="clear" w:color="auto" w:fill="B4C6E7" w:themeFill="accent5" w:themeFillTint="66"/>
          </w:tcPr>
          <w:p w14:paraId="21F3C0A6" w14:textId="77777777"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72FC8D2B" w14:textId="23143262" w:rsidTr="00F726B8">
        <w:tc>
          <w:tcPr>
            <w:tcW w:w="6062" w:type="dxa"/>
            <w:shd w:val="clear" w:color="auto" w:fill="B4C6E7" w:themeFill="accent5" w:themeFillTint="66"/>
          </w:tcPr>
          <w:p w14:paraId="464F805F" w14:textId="3774ECDB"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A incapacidade demonstrada pelo promotor na assunção dos procedimentos de proteção e segurança do recinto;</w:t>
            </w:r>
          </w:p>
        </w:tc>
        <w:tc>
          <w:tcPr>
            <w:tcW w:w="3147" w:type="dxa"/>
            <w:shd w:val="clear" w:color="auto" w:fill="B4C6E7" w:themeFill="accent5" w:themeFillTint="66"/>
          </w:tcPr>
          <w:p w14:paraId="58DDA85A" w14:textId="77777777"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439CD004" w14:textId="10B6A6CD" w:rsidTr="00F726B8">
        <w:tc>
          <w:tcPr>
            <w:tcW w:w="6062" w:type="dxa"/>
            <w:shd w:val="clear" w:color="auto" w:fill="B4C6E7" w:themeFill="accent5" w:themeFillTint="66"/>
          </w:tcPr>
          <w:p w14:paraId="5DC0AC3F" w14:textId="65BBF7E9" w:rsidR="00DD2C8A" w:rsidRPr="007578D5" w:rsidRDefault="00DD2C8A"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Um modelo competitivo que coloque clubes com histórico de incidentes a competir de forma consecutiva num mesmo recinto, ou recintos próximos;</w:t>
            </w:r>
          </w:p>
        </w:tc>
        <w:tc>
          <w:tcPr>
            <w:tcW w:w="3147" w:type="dxa"/>
            <w:shd w:val="clear" w:color="auto" w:fill="B4C6E7" w:themeFill="accent5" w:themeFillTint="66"/>
          </w:tcPr>
          <w:p w14:paraId="4A29C257" w14:textId="77777777" w:rsidR="00DD2C8A" w:rsidRPr="007578D5" w:rsidRDefault="00DD2C8A"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C1676" w14:paraId="7B85315A" w14:textId="7AEFCC0E" w:rsidTr="00AC1676">
        <w:tc>
          <w:tcPr>
            <w:tcW w:w="6062" w:type="dxa"/>
            <w:shd w:val="clear" w:color="auto" w:fill="C5E0B3" w:themeFill="accent6" w:themeFillTint="66"/>
          </w:tcPr>
          <w:p w14:paraId="71E50F34" w14:textId="0149B0CF" w:rsidR="00DD2C8A" w:rsidRPr="007578D5" w:rsidRDefault="008D5516" w:rsidP="00774F7E">
            <w:pPr>
              <w:pStyle w:val="NormalWeb"/>
              <w:numPr>
                <w:ilvl w:val="0"/>
                <w:numId w:val="17"/>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C728F2">
              <w:rPr>
                <w:rFonts w:ascii="Arial Narrow" w:hAnsi="Arial Narrow"/>
                <w:sz w:val="18"/>
                <w:szCs w:val="18"/>
                <w:highlight w:val="lightGray"/>
              </w:rPr>
              <w:t>…</w:t>
            </w:r>
          </w:p>
        </w:tc>
        <w:tc>
          <w:tcPr>
            <w:tcW w:w="3147" w:type="dxa"/>
            <w:shd w:val="clear" w:color="auto" w:fill="C5E0B3" w:themeFill="accent6" w:themeFillTint="66"/>
          </w:tcPr>
          <w:p w14:paraId="5C741C69" w14:textId="60A724D9" w:rsidR="00DD2C8A" w:rsidRPr="007578D5" w:rsidRDefault="008D5516" w:rsidP="00AC167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Outros que o organizador entenda desenvolver</w:t>
            </w:r>
          </w:p>
        </w:tc>
      </w:tr>
      <w:tr w:rsidR="00DD2C8A" w:rsidRPr="00F501CB" w14:paraId="2DDB5DA8" w14:textId="577962AE" w:rsidTr="00E67230">
        <w:tc>
          <w:tcPr>
            <w:tcW w:w="6062" w:type="dxa"/>
          </w:tcPr>
          <w:p w14:paraId="63AE395C" w14:textId="3C448B9A"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CF13F3" w:rsidRPr="007578D5">
              <w:rPr>
                <w:rFonts w:ascii="Arial Narrow" w:hAnsi="Arial Narrow"/>
                <w:b/>
                <w:bCs/>
                <w:iCs/>
                <w:sz w:val="18"/>
                <w:szCs w:val="18"/>
              </w:rPr>
              <w:t>2</w:t>
            </w:r>
            <w:r w:rsidR="00906C8B">
              <w:rPr>
                <w:rFonts w:ascii="Arial Narrow" w:hAnsi="Arial Narrow"/>
                <w:b/>
                <w:bCs/>
                <w:iCs/>
                <w:sz w:val="18"/>
                <w:szCs w:val="18"/>
              </w:rPr>
              <w:t>1</w:t>
            </w:r>
            <w:r w:rsidRPr="007578D5">
              <w:rPr>
                <w:rFonts w:ascii="Arial Narrow" w:hAnsi="Arial Narrow"/>
                <w:b/>
                <w:bCs/>
                <w:iCs/>
                <w:sz w:val="18"/>
                <w:szCs w:val="18"/>
              </w:rPr>
              <w:t>.º</w:t>
            </w:r>
          </w:p>
        </w:tc>
        <w:tc>
          <w:tcPr>
            <w:tcW w:w="3147" w:type="dxa"/>
          </w:tcPr>
          <w:p w14:paraId="66CB864C"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7401189B" w14:textId="2464E4D4" w:rsidTr="00E67230">
        <w:tc>
          <w:tcPr>
            <w:tcW w:w="6062" w:type="dxa"/>
          </w:tcPr>
          <w:p w14:paraId="53A4CAB3" w14:textId="77777777" w:rsidR="00DD2C8A" w:rsidRPr="007578D5" w:rsidRDefault="00DD2C8A" w:rsidP="00DD2C8A">
            <w:pPr>
              <w:spacing w:before="120" w:after="120" w:line="276" w:lineRule="auto"/>
              <w:jc w:val="center"/>
              <w:rPr>
                <w:rFonts w:ascii="Arial Narrow" w:hAnsi="Arial Narrow"/>
                <w:b/>
                <w:iCs/>
                <w:sz w:val="18"/>
                <w:szCs w:val="18"/>
              </w:rPr>
            </w:pPr>
            <w:r w:rsidRPr="007578D5">
              <w:rPr>
                <w:rFonts w:ascii="Arial Narrow" w:hAnsi="Arial Narrow"/>
                <w:b/>
                <w:iCs/>
                <w:sz w:val="18"/>
                <w:szCs w:val="18"/>
              </w:rPr>
              <w:t>Requisitos para espetáculo desportivo de Risco Elevado de Nível 1 e Nível 2</w:t>
            </w:r>
          </w:p>
        </w:tc>
        <w:tc>
          <w:tcPr>
            <w:tcW w:w="3147" w:type="dxa"/>
          </w:tcPr>
          <w:p w14:paraId="4DAB619F" w14:textId="77777777" w:rsidR="00DD2C8A" w:rsidRPr="007578D5" w:rsidRDefault="00DD2C8A" w:rsidP="00DD2C8A">
            <w:pPr>
              <w:spacing w:before="120" w:after="120" w:line="276" w:lineRule="auto"/>
              <w:rPr>
                <w:rFonts w:ascii="Arial Narrow" w:hAnsi="Arial Narrow"/>
                <w:b/>
                <w:iCs/>
                <w:sz w:val="18"/>
                <w:szCs w:val="18"/>
              </w:rPr>
            </w:pPr>
          </w:p>
        </w:tc>
      </w:tr>
      <w:tr w:rsidR="00DD2C8A" w:rsidRPr="000D24F6" w14:paraId="2006E4F8" w14:textId="02A37FAE" w:rsidTr="000D24F6">
        <w:tc>
          <w:tcPr>
            <w:tcW w:w="6062" w:type="dxa"/>
            <w:shd w:val="clear" w:color="auto" w:fill="F7CAAC" w:themeFill="accent2" w:themeFillTint="66"/>
          </w:tcPr>
          <w:p w14:paraId="6919DB81" w14:textId="31CEEF4D" w:rsidR="00DD2C8A" w:rsidRPr="000D24F6" w:rsidRDefault="000D24F6" w:rsidP="000D24F6">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DD2C8A" w:rsidRPr="000D24F6">
              <w:rPr>
                <w:rFonts w:ascii="Arial Narrow" w:hAnsi="Arial Narrow"/>
                <w:sz w:val="18"/>
                <w:szCs w:val="18"/>
              </w:rPr>
              <w:t>Quando o espetáculo desportivo for qualificado de risco elevado Nível 1, o promotor deve diligenciar que o recinto onde aquele vai ser realizado garanta as seguintes condições:</w:t>
            </w:r>
          </w:p>
        </w:tc>
        <w:tc>
          <w:tcPr>
            <w:tcW w:w="3147" w:type="dxa"/>
            <w:shd w:val="clear" w:color="auto" w:fill="F7CAAC" w:themeFill="accent2" w:themeFillTint="66"/>
          </w:tcPr>
          <w:p w14:paraId="5565DFDF" w14:textId="77777777" w:rsidR="00DD2C8A" w:rsidRPr="000D24F6" w:rsidRDefault="00DD2C8A" w:rsidP="000D24F6">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7DE17000" w14:textId="40066832" w:rsidTr="000D24F6">
        <w:tc>
          <w:tcPr>
            <w:tcW w:w="6062" w:type="dxa"/>
            <w:shd w:val="clear" w:color="auto" w:fill="F7CAAC" w:themeFill="accent2" w:themeFillTint="66"/>
          </w:tcPr>
          <w:p w14:paraId="4613BA5E" w14:textId="21A1840D" w:rsidR="00DD2C8A" w:rsidRPr="007578D5" w:rsidRDefault="00DD2C8A" w:rsidP="00774F7E">
            <w:pPr>
              <w:pStyle w:val="NormalWeb"/>
              <w:numPr>
                <w:ilvl w:val="0"/>
                <w:numId w:val="8"/>
              </w:numPr>
              <w:shd w:val="clear" w:color="auto" w:fill="FFFFFF" w:themeFill="background1"/>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 xml:space="preserve"> Regulamento de Segurança e Utilização de Espaços de Acesso Público aprovado e registado na APCVD nos termos do </w:t>
            </w:r>
            <w:proofErr w:type="spellStart"/>
            <w:r w:rsidRPr="007578D5">
              <w:rPr>
                <w:rFonts w:ascii="Arial Narrow" w:hAnsi="Arial Narrow"/>
                <w:sz w:val="18"/>
                <w:szCs w:val="18"/>
              </w:rPr>
              <w:t>art</w:t>
            </w:r>
            <w:proofErr w:type="spellEnd"/>
            <w:r w:rsidRPr="007578D5">
              <w:rPr>
                <w:rFonts w:ascii="Arial Narrow" w:hAnsi="Arial Narrow"/>
                <w:sz w:val="18"/>
                <w:szCs w:val="18"/>
              </w:rPr>
              <w:t>.º. 7º do RJSED</w:t>
            </w:r>
            <w:r w:rsidR="00FA0868" w:rsidRPr="007578D5">
              <w:rPr>
                <w:rFonts w:ascii="Arial Narrow" w:hAnsi="Arial Narrow"/>
                <w:sz w:val="18"/>
                <w:szCs w:val="18"/>
              </w:rPr>
              <w:t xml:space="preserve"> e cumprindo os requisitos aí definidos</w:t>
            </w:r>
            <w:r w:rsidRPr="007578D5">
              <w:rPr>
                <w:rFonts w:ascii="Arial Narrow" w:hAnsi="Arial Narrow"/>
                <w:sz w:val="18"/>
                <w:szCs w:val="18"/>
              </w:rPr>
              <w:t>;</w:t>
            </w:r>
          </w:p>
        </w:tc>
        <w:tc>
          <w:tcPr>
            <w:tcW w:w="3147" w:type="dxa"/>
            <w:shd w:val="clear" w:color="auto" w:fill="F7CAAC" w:themeFill="accent2" w:themeFillTint="66"/>
          </w:tcPr>
          <w:p w14:paraId="50D81404" w14:textId="77777777" w:rsidR="00DD2C8A" w:rsidRPr="007578D5" w:rsidRDefault="00DD2C8A" w:rsidP="000D24F6">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DD2C8A" w:rsidRPr="00F501CB" w14:paraId="339B1FE9" w14:textId="2087832E" w:rsidTr="000D24F6">
        <w:tc>
          <w:tcPr>
            <w:tcW w:w="6062" w:type="dxa"/>
            <w:shd w:val="clear" w:color="auto" w:fill="F7CAAC" w:themeFill="accent2" w:themeFillTint="66"/>
          </w:tcPr>
          <w:p w14:paraId="4C92B79F" w14:textId="63C73BF6" w:rsidR="00DD2C8A" w:rsidRPr="007578D5" w:rsidRDefault="00D71476" w:rsidP="00774F7E">
            <w:pPr>
              <w:pStyle w:val="NormalWeb"/>
              <w:numPr>
                <w:ilvl w:val="0"/>
                <w:numId w:val="8"/>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C728F2">
              <w:rPr>
                <w:rFonts w:ascii="Arial Narrow" w:hAnsi="Arial Narrow"/>
                <w:sz w:val="18"/>
                <w:szCs w:val="18"/>
                <w:highlight w:val="lightGray"/>
              </w:rPr>
              <w:t>…</w:t>
            </w:r>
          </w:p>
        </w:tc>
        <w:tc>
          <w:tcPr>
            <w:tcW w:w="3147" w:type="dxa"/>
            <w:shd w:val="clear" w:color="auto" w:fill="F7CAAC" w:themeFill="accent2" w:themeFillTint="66"/>
          </w:tcPr>
          <w:p w14:paraId="09C03B7B" w14:textId="1E34F961" w:rsidR="00DD2C8A" w:rsidRPr="007578D5" w:rsidRDefault="00D71476" w:rsidP="00186544">
            <w:pPr>
              <w:pStyle w:val="NormalWeb"/>
              <w:shd w:val="clear" w:color="auto" w:fill="FFFFFF"/>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 xml:space="preserve">Outros requisitos que o organizador entenda identificar de forma complementar </w:t>
            </w:r>
            <w:r w:rsidR="005F13A7" w:rsidRPr="007578D5">
              <w:rPr>
                <w:rFonts w:ascii="Arial Narrow" w:hAnsi="Arial Narrow"/>
                <w:sz w:val="18"/>
                <w:szCs w:val="18"/>
              </w:rPr>
              <w:t>aos já previstos pelo RJSED.</w:t>
            </w:r>
          </w:p>
        </w:tc>
      </w:tr>
      <w:tr w:rsidR="00DD2C8A" w:rsidRPr="000D24F6" w14:paraId="14913604" w14:textId="419ADEFE" w:rsidTr="000D24F6">
        <w:tc>
          <w:tcPr>
            <w:tcW w:w="6062" w:type="dxa"/>
            <w:shd w:val="clear" w:color="auto" w:fill="B4C6E7" w:themeFill="accent5" w:themeFillTint="66"/>
          </w:tcPr>
          <w:p w14:paraId="7FAC6AFC" w14:textId="24CDCB0F" w:rsidR="00DD2C8A" w:rsidRPr="000D24F6" w:rsidRDefault="000D24F6" w:rsidP="000D24F6">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lastRenderedPageBreak/>
              <w:t xml:space="preserve">2 </w:t>
            </w:r>
            <w:r w:rsidR="000321C9">
              <w:rPr>
                <w:rFonts w:ascii="Arial Narrow" w:hAnsi="Arial Narrow"/>
                <w:sz w:val="18"/>
                <w:szCs w:val="18"/>
              </w:rPr>
              <w:t xml:space="preserve">- </w:t>
            </w:r>
            <w:r w:rsidR="00DD2C8A" w:rsidRPr="007578D5">
              <w:rPr>
                <w:rFonts w:ascii="Arial Narrow" w:hAnsi="Arial Narrow"/>
                <w:sz w:val="18"/>
                <w:szCs w:val="18"/>
              </w:rPr>
              <w:t xml:space="preserve">Quando o espetáculo desportivo for qualificado de risco elevado de </w:t>
            </w:r>
            <w:r w:rsidR="00DD2C8A" w:rsidRPr="000D24F6">
              <w:rPr>
                <w:rFonts w:ascii="Arial Narrow" w:hAnsi="Arial Narrow"/>
                <w:sz w:val="18"/>
                <w:szCs w:val="18"/>
              </w:rPr>
              <w:t>Nível 2</w:t>
            </w:r>
            <w:r w:rsidR="00DD2C8A" w:rsidRPr="007578D5">
              <w:rPr>
                <w:rFonts w:ascii="Arial Narrow" w:hAnsi="Arial Narrow"/>
                <w:sz w:val="18"/>
                <w:szCs w:val="18"/>
              </w:rPr>
              <w:t xml:space="preserve">, o promotor deve diligenciar que o recinto onde aquele vai ser realizado </w:t>
            </w:r>
            <w:r w:rsidR="005C41B4" w:rsidRPr="007578D5">
              <w:rPr>
                <w:rFonts w:ascii="Arial Narrow" w:hAnsi="Arial Narrow"/>
                <w:sz w:val="18"/>
                <w:szCs w:val="18"/>
              </w:rPr>
              <w:t xml:space="preserve">possua um regulamento de funcionamento nos termos do art.º 7.º-A do RJSED e pareceres prévios </w:t>
            </w:r>
            <w:r w:rsidR="00CC576B" w:rsidRPr="007578D5">
              <w:rPr>
                <w:rFonts w:ascii="Arial Narrow" w:hAnsi="Arial Narrow"/>
                <w:sz w:val="18"/>
                <w:szCs w:val="18"/>
              </w:rPr>
              <w:t>vinculativos da força de segurança</w:t>
            </w:r>
            <w:r w:rsidR="0043256F" w:rsidRPr="007578D5">
              <w:rPr>
                <w:rFonts w:ascii="Arial Narrow" w:hAnsi="Arial Narrow"/>
                <w:sz w:val="18"/>
                <w:szCs w:val="18"/>
              </w:rPr>
              <w:t xml:space="preserve"> e da autoridade de proteção civil</w:t>
            </w:r>
            <w:r w:rsidR="00CC576B" w:rsidRPr="007578D5">
              <w:rPr>
                <w:rFonts w:ascii="Arial Narrow" w:hAnsi="Arial Narrow"/>
                <w:sz w:val="18"/>
                <w:szCs w:val="18"/>
              </w:rPr>
              <w:t xml:space="preserve"> territorialmente competente</w:t>
            </w:r>
            <w:r w:rsidR="0043256F" w:rsidRPr="007578D5">
              <w:rPr>
                <w:rFonts w:ascii="Arial Narrow" w:hAnsi="Arial Narrow"/>
                <w:sz w:val="18"/>
                <w:szCs w:val="18"/>
              </w:rPr>
              <w:t>s</w:t>
            </w:r>
            <w:r w:rsidR="00325EA1" w:rsidRPr="007578D5">
              <w:rPr>
                <w:rFonts w:ascii="Arial Narrow" w:hAnsi="Arial Narrow"/>
                <w:sz w:val="18"/>
                <w:szCs w:val="18"/>
              </w:rPr>
              <w:t xml:space="preserve"> relativamente às seguintes </w:t>
            </w:r>
            <w:r w:rsidR="000064C1" w:rsidRPr="007578D5">
              <w:rPr>
                <w:rFonts w:ascii="Arial Narrow" w:hAnsi="Arial Narrow"/>
                <w:sz w:val="18"/>
                <w:szCs w:val="18"/>
              </w:rPr>
              <w:t>medidas:</w:t>
            </w:r>
          </w:p>
        </w:tc>
        <w:tc>
          <w:tcPr>
            <w:tcW w:w="3147" w:type="dxa"/>
            <w:shd w:val="clear" w:color="auto" w:fill="B4C6E7" w:themeFill="accent5" w:themeFillTint="66"/>
          </w:tcPr>
          <w:p w14:paraId="6D69853F" w14:textId="77777777" w:rsidR="00DD2C8A" w:rsidRPr="007578D5" w:rsidRDefault="00DD2C8A"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0D24F6" w14:paraId="095A252A" w14:textId="5F1743D7" w:rsidTr="000D24F6">
        <w:tc>
          <w:tcPr>
            <w:tcW w:w="6062" w:type="dxa"/>
            <w:shd w:val="clear" w:color="auto" w:fill="B4C6E7" w:themeFill="accent5" w:themeFillTint="66"/>
          </w:tcPr>
          <w:p w14:paraId="726E37A8" w14:textId="3D0A0D95" w:rsidR="00DD2C8A" w:rsidRPr="000D24F6" w:rsidRDefault="00DD2C8A"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 xml:space="preserve">Instalação ou montagem de anéis de segurança e a adoção obrigatória de sistemas de controlo de acesso, de modo a impedir a introdução de objetos ou substâncias proibidas ou suscetíveis de possibilitar ou gerar atos de violência, nos termos previstos </w:t>
            </w:r>
            <w:r w:rsidR="000064C1" w:rsidRPr="007578D5">
              <w:rPr>
                <w:rFonts w:ascii="Arial Narrow" w:hAnsi="Arial Narrow"/>
                <w:sz w:val="18"/>
                <w:szCs w:val="18"/>
              </w:rPr>
              <w:t>no RJSED</w:t>
            </w:r>
            <w:r w:rsidRPr="007578D5">
              <w:rPr>
                <w:rFonts w:ascii="Arial Narrow" w:hAnsi="Arial Narrow"/>
                <w:sz w:val="18"/>
                <w:szCs w:val="18"/>
              </w:rPr>
              <w:t xml:space="preserve">; </w:t>
            </w:r>
          </w:p>
        </w:tc>
        <w:tc>
          <w:tcPr>
            <w:tcW w:w="3147" w:type="dxa"/>
            <w:shd w:val="clear" w:color="auto" w:fill="B4C6E7" w:themeFill="accent5" w:themeFillTint="66"/>
          </w:tcPr>
          <w:p w14:paraId="1A928412" w14:textId="77777777" w:rsidR="00DD2C8A" w:rsidRPr="007578D5" w:rsidRDefault="00DD2C8A"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0D24F6" w14:paraId="44D53A35" w14:textId="3E65C1BB" w:rsidTr="000D24F6">
        <w:tc>
          <w:tcPr>
            <w:tcW w:w="6062" w:type="dxa"/>
            <w:shd w:val="clear" w:color="auto" w:fill="B4C6E7" w:themeFill="accent5" w:themeFillTint="66"/>
          </w:tcPr>
          <w:p w14:paraId="62507CEB" w14:textId="77777777" w:rsidR="00DD2C8A" w:rsidRPr="000D24F6" w:rsidRDefault="00DD2C8A"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Definição das condições de exercício da atividade e respetiva circulação dos meios de comunicação social no recinto desportivo;</w:t>
            </w:r>
          </w:p>
        </w:tc>
        <w:tc>
          <w:tcPr>
            <w:tcW w:w="3147" w:type="dxa"/>
            <w:shd w:val="clear" w:color="auto" w:fill="B4C6E7" w:themeFill="accent5" w:themeFillTint="66"/>
          </w:tcPr>
          <w:p w14:paraId="60C5FCD9" w14:textId="77777777" w:rsidR="00DD2C8A" w:rsidRPr="007578D5" w:rsidRDefault="00DD2C8A"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0D24F6" w14:paraId="45756DF5" w14:textId="0A042BAC" w:rsidTr="000D24F6">
        <w:tc>
          <w:tcPr>
            <w:tcW w:w="6062" w:type="dxa"/>
            <w:shd w:val="clear" w:color="auto" w:fill="B4C6E7" w:themeFill="accent5" w:themeFillTint="66"/>
          </w:tcPr>
          <w:p w14:paraId="4326E03D" w14:textId="77777777" w:rsidR="00DD2C8A" w:rsidRPr="000D24F6" w:rsidRDefault="00DD2C8A"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Plano de evacuação do recinto, prevendo e definindo, designadamente, a atuação dos assistentes de recinto desportivo, agentes de proteção civil e voluntários, se os houver, nos termos do regime jurídico da segurança contra incêndio em edifícios, aprovado pelo Decreto-Lei n.º 220/2008, de 12 de novembro, na sua redação atual;</w:t>
            </w:r>
          </w:p>
        </w:tc>
        <w:tc>
          <w:tcPr>
            <w:tcW w:w="3147" w:type="dxa"/>
            <w:shd w:val="clear" w:color="auto" w:fill="B4C6E7" w:themeFill="accent5" w:themeFillTint="66"/>
          </w:tcPr>
          <w:p w14:paraId="5D0C2DB7" w14:textId="77777777" w:rsidR="00DD2C8A" w:rsidRPr="007578D5" w:rsidRDefault="00DD2C8A"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0D24F6" w14:paraId="67F77595" w14:textId="473EB092" w:rsidTr="000D24F6">
        <w:tc>
          <w:tcPr>
            <w:tcW w:w="6062" w:type="dxa"/>
            <w:shd w:val="clear" w:color="auto" w:fill="B4C6E7" w:themeFill="accent5" w:themeFillTint="66"/>
          </w:tcPr>
          <w:p w14:paraId="45083C20" w14:textId="77777777" w:rsidR="00DD2C8A" w:rsidRPr="000D24F6" w:rsidRDefault="00DD2C8A"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Controlo da venda de títulos de ingresso, bem como a sua validação, a fim de assegurar o fluxo de entrada dos espectadores, impedir a reutilização do título de ingresso e permitir a deteção de títulos de ingresso falsos e a sobrelotação</w:t>
            </w:r>
          </w:p>
        </w:tc>
        <w:tc>
          <w:tcPr>
            <w:tcW w:w="3147" w:type="dxa"/>
            <w:shd w:val="clear" w:color="auto" w:fill="B4C6E7" w:themeFill="accent5" w:themeFillTint="66"/>
          </w:tcPr>
          <w:p w14:paraId="4B08B2BF" w14:textId="77777777" w:rsidR="00DD2C8A" w:rsidRPr="007578D5" w:rsidRDefault="00DD2C8A"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186544" w:rsidRPr="000D24F6" w14:paraId="00B66DED" w14:textId="77777777" w:rsidTr="000D24F6">
        <w:tc>
          <w:tcPr>
            <w:tcW w:w="6062" w:type="dxa"/>
            <w:shd w:val="clear" w:color="auto" w:fill="B4C6E7" w:themeFill="accent5" w:themeFillTint="66"/>
          </w:tcPr>
          <w:p w14:paraId="75B995F6" w14:textId="6593712A" w:rsidR="00186544" w:rsidRPr="007578D5" w:rsidRDefault="00186544"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C728F2">
              <w:rPr>
                <w:rFonts w:ascii="Arial Narrow" w:hAnsi="Arial Narrow"/>
                <w:sz w:val="18"/>
                <w:szCs w:val="18"/>
                <w:highlight w:val="lightGray"/>
              </w:rPr>
              <w:t>…</w:t>
            </w:r>
          </w:p>
        </w:tc>
        <w:tc>
          <w:tcPr>
            <w:tcW w:w="3147" w:type="dxa"/>
            <w:shd w:val="clear" w:color="auto" w:fill="B4C6E7" w:themeFill="accent5" w:themeFillTint="66"/>
          </w:tcPr>
          <w:p w14:paraId="6BBB04DC" w14:textId="497898A2" w:rsidR="00186544" w:rsidRPr="007578D5" w:rsidRDefault="00186544" w:rsidP="000321C9">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Outros requisitos que o organizador entenda identificar de forma complementar aos já previstos pelo RJSED.</w:t>
            </w:r>
          </w:p>
        </w:tc>
      </w:tr>
      <w:tr w:rsidR="00DD2C8A" w:rsidRPr="00F501CB" w14:paraId="177BD51B" w14:textId="35BB86FC" w:rsidTr="00E67230">
        <w:tc>
          <w:tcPr>
            <w:tcW w:w="6062" w:type="dxa"/>
          </w:tcPr>
          <w:p w14:paraId="389DC42D" w14:textId="77777777" w:rsidR="00DD2C8A" w:rsidRPr="007578D5" w:rsidRDefault="00DD2C8A" w:rsidP="00DD2C8A">
            <w:pPr>
              <w:spacing w:before="240" w:line="276" w:lineRule="auto"/>
              <w:jc w:val="center"/>
              <w:rPr>
                <w:rFonts w:ascii="Arial Narrow" w:hAnsi="Arial Narrow"/>
                <w:b/>
                <w:iCs/>
                <w:sz w:val="18"/>
                <w:szCs w:val="18"/>
              </w:rPr>
            </w:pPr>
            <w:r w:rsidRPr="007578D5">
              <w:rPr>
                <w:rFonts w:ascii="Arial Narrow" w:hAnsi="Arial Narrow"/>
                <w:b/>
                <w:iCs/>
                <w:sz w:val="18"/>
                <w:szCs w:val="18"/>
              </w:rPr>
              <w:t>SECÇÃO IV</w:t>
            </w:r>
          </w:p>
        </w:tc>
        <w:tc>
          <w:tcPr>
            <w:tcW w:w="3147" w:type="dxa"/>
          </w:tcPr>
          <w:p w14:paraId="7636428B" w14:textId="77777777" w:rsidR="00DD2C8A" w:rsidRPr="007578D5" w:rsidRDefault="00DD2C8A" w:rsidP="00DD2C8A">
            <w:pPr>
              <w:spacing w:before="240" w:line="276" w:lineRule="auto"/>
              <w:rPr>
                <w:rFonts w:ascii="Arial Narrow" w:hAnsi="Arial Narrow"/>
                <w:b/>
                <w:iCs/>
                <w:sz w:val="18"/>
                <w:szCs w:val="18"/>
              </w:rPr>
            </w:pPr>
          </w:p>
        </w:tc>
      </w:tr>
      <w:tr w:rsidR="00DD2C8A" w:rsidRPr="00F501CB" w14:paraId="3652878D" w14:textId="518E149B" w:rsidTr="00E67230">
        <w:tc>
          <w:tcPr>
            <w:tcW w:w="6062" w:type="dxa"/>
          </w:tcPr>
          <w:p w14:paraId="04AB2FB9" w14:textId="77777777" w:rsidR="00DD2C8A" w:rsidRPr="007578D5" w:rsidRDefault="00DD2C8A" w:rsidP="00DD2C8A">
            <w:pPr>
              <w:spacing w:line="276" w:lineRule="auto"/>
              <w:jc w:val="center"/>
              <w:rPr>
                <w:rFonts w:ascii="Arial Narrow" w:hAnsi="Arial Narrow"/>
                <w:iCs/>
                <w:sz w:val="18"/>
                <w:szCs w:val="18"/>
              </w:rPr>
            </w:pPr>
            <w:r w:rsidRPr="007578D5">
              <w:rPr>
                <w:rFonts w:ascii="Arial Narrow" w:hAnsi="Arial Narrow"/>
                <w:iCs/>
                <w:sz w:val="18"/>
                <w:szCs w:val="18"/>
              </w:rPr>
              <w:t>RECINTO DESPORTIVO</w:t>
            </w:r>
          </w:p>
        </w:tc>
        <w:tc>
          <w:tcPr>
            <w:tcW w:w="3147" w:type="dxa"/>
          </w:tcPr>
          <w:p w14:paraId="52B969FB" w14:textId="77777777" w:rsidR="00DD2C8A" w:rsidRPr="007578D5" w:rsidRDefault="00DD2C8A" w:rsidP="00DD2C8A">
            <w:pPr>
              <w:spacing w:line="276" w:lineRule="auto"/>
              <w:rPr>
                <w:rFonts w:ascii="Arial Narrow" w:hAnsi="Arial Narrow"/>
                <w:iCs/>
                <w:sz w:val="18"/>
                <w:szCs w:val="18"/>
              </w:rPr>
            </w:pPr>
          </w:p>
        </w:tc>
      </w:tr>
      <w:tr w:rsidR="002D596F" w:rsidRPr="00F501CB" w14:paraId="30AD1E92" w14:textId="77777777" w:rsidTr="004D65B8">
        <w:tc>
          <w:tcPr>
            <w:tcW w:w="6062" w:type="dxa"/>
          </w:tcPr>
          <w:p w14:paraId="5216A5B5" w14:textId="6E63065A" w:rsidR="002D596F" w:rsidRPr="007578D5" w:rsidRDefault="002D596F" w:rsidP="004D65B8">
            <w:pPr>
              <w:spacing w:before="240" w:after="120" w:line="276" w:lineRule="auto"/>
              <w:jc w:val="center"/>
              <w:rPr>
                <w:rFonts w:ascii="Arial Narrow" w:hAnsi="Arial Narrow"/>
                <w:iCs/>
                <w:sz w:val="18"/>
                <w:szCs w:val="18"/>
              </w:rPr>
            </w:pPr>
            <w:r w:rsidRPr="007578D5">
              <w:rPr>
                <w:rFonts w:ascii="Arial Narrow" w:hAnsi="Arial Narrow"/>
                <w:b/>
                <w:bCs/>
                <w:iCs/>
                <w:sz w:val="18"/>
                <w:szCs w:val="18"/>
              </w:rPr>
              <w:t>Artigo 2</w:t>
            </w:r>
            <w:r w:rsidR="00906C8B">
              <w:rPr>
                <w:rFonts w:ascii="Arial Narrow" w:hAnsi="Arial Narrow"/>
                <w:b/>
                <w:bCs/>
                <w:iCs/>
                <w:sz w:val="18"/>
                <w:szCs w:val="18"/>
              </w:rPr>
              <w:t>2</w:t>
            </w:r>
            <w:r w:rsidRPr="007578D5">
              <w:rPr>
                <w:rFonts w:ascii="Arial Narrow" w:hAnsi="Arial Narrow"/>
                <w:b/>
                <w:bCs/>
                <w:iCs/>
                <w:sz w:val="18"/>
                <w:szCs w:val="18"/>
              </w:rPr>
              <w:t>.º</w:t>
            </w:r>
          </w:p>
        </w:tc>
        <w:tc>
          <w:tcPr>
            <w:tcW w:w="3147" w:type="dxa"/>
          </w:tcPr>
          <w:p w14:paraId="49DFFB00" w14:textId="77777777" w:rsidR="002D596F" w:rsidRPr="007578D5" w:rsidRDefault="002D596F" w:rsidP="004D65B8">
            <w:pPr>
              <w:spacing w:before="240" w:after="120" w:line="276" w:lineRule="auto"/>
              <w:rPr>
                <w:rFonts w:ascii="Arial Narrow" w:hAnsi="Arial Narrow"/>
                <w:b/>
                <w:bCs/>
                <w:iCs/>
                <w:sz w:val="18"/>
                <w:szCs w:val="18"/>
              </w:rPr>
            </w:pPr>
          </w:p>
        </w:tc>
      </w:tr>
      <w:tr w:rsidR="002D596F" w:rsidRPr="00F501CB" w14:paraId="121E3AAE" w14:textId="77777777" w:rsidTr="004D65B8">
        <w:tc>
          <w:tcPr>
            <w:tcW w:w="6062" w:type="dxa"/>
          </w:tcPr>
          <w:p w14:paraId="7C7A8C45" w14:textId="3F1BF63F" w:rsidR="002D596F" w:rsidRPr="007578D5" w:rsidRDefault="00483914" w:rsidP="004D65B8">
            <w:pPr>
              <w:spacing w:before="120" w:after="120" w:line="276" w:lineRule="auto"/>
              <w:jc w:val="center"/>
              <w:rPr>
                <w:rFonts w:ascii="Arial Narrow" w:hAnsi="Arial Narrow"/>
                <w:b/>
                <w:iCs/>
                <w:sz w:val="18"/>
                <w:szCs w:val="18"/>
              </w:rPr>
            </w:pPr>
            <w:r w:rsidRPr="007578D5">
              <w:rPr>
                <w:rFonts w:ascii="Arial Narrow" w:hAnsi="Arial Narrow"/>
                <w:b/>
                <w:iCs/>
                <w:sz w:val="18"/>
                <w:szCs w:val="18"/>
              </w:rPr>
              <w:t>Limites etários</w:t>
            </w:r>
          </w:p>
        </w:tc>
        <w:tc>
          <w:tcPr>
            <w:tcW w:w="3147" w:type="dxa"/>
          </w:tcPr>
          <w:p w14:paraId="04642CFB" w14:textId="77777777" w:rsidR="002D596F" w:rsidRPr="007578D5" w:rsidRDefault="002D596F" w:rsidP="004D65B8">
            <w:pPr>
              <w:spacing w:before="120" w:after="120" w:line="276" w:lineRule="auto"/>
              <w:rPr>
                <w:rFonts w:ascii="Arial Narrow" w:hAnsi="Arial Narrow"/>
                <w:b/>
                <w:iCs/>
                <w:sz w:val="18"/>
                <w:szCs w:val="18"/>
              </w:rPr>
            </w:pPr>
          </w:p>
        </w:tc>
      </w:tr>
      <w:tr w:rsidR="002D596F" w:rsidRPr="000321C9" w14:paraId="07B44FEB" w14:textId="77777777" w:rsidTr="000321C9">
        <w:tc>
          <w:tcPr>
            <w:tcW w:w="6062" w:type="dxa"/>
            <w:shd w:val="clear" w:color="auto" w:fill="B4C6E7" w:themeFill="accent5" w:themeFillTint="66"/>
          </w:tcPr>
          <w:p w14:paraId="6068923C" w14:textId="48092A3F" w:rsidR="00B95D80" w:rsidRPr="000321C9" w:rsidRDefault="00B95D80" w:rsidP="00774F7E">
            <w:pPr>
              <w:pStyle w:val="NormalWeb"/>
              <w:numPr>
                <w:ilvl w:val="0"/>
                <w:numId w:val="27"/>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0321C9">
              <w:rPr>
                <w:rFonts w:ascii="Arial Narrow" w:hAnsi="Arial Narrow"/>
                <w:sz w:val="18"/>
                <w:szCs w:val="18"/>
              </w:rPr>
              <w:t>É condição de acesso ao</w:t>
            </w:r>
            <w:r w:rsidR="008D3FF2" w:rsidRPr="000321C9">
              <w:rPr>
                <w:rFonts w:ascii="Arial Narrow" w:hAnsi="Arial Narrow"/>
                <w:sz w:val="18"/>
                <w:szCs w:val="18"/>
              </w:rPr>
              <w:t xml:space="preserve">s espetáculos desportivos ser maior de ____ anos </w:t>
            </w:r>
          </w:p>
        </w:tc>
        <w:tc>
          <w:tcPr>
            <w:tcW w:w="3147" w:type="dxa"/>
            <w:shd w:val="clear" w:color="auto" w:fill="B4C6E7" w:themeFill="accent5" w:themeFillTint="66"/>
          </w:tcPr>
          <w:p w14:paraId="26BEFB1D" w14:textId="22A6859C" w:rsidR="002D596F" w:rsidRPr="000321C9" w:rsidRDefault="008D3FF2" w:rsidP="0085651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0321C9">
              <w:rPr>
                <w:rFonts w:ascii="Arial Narrow" w:hAnsi="Arial Narrow"/>
                <w:sz w:val="18"/>
                <w:szCs w:val="18"/>
              </w:rPr>
              <w:t>(indicação da idade mínima, respeitando os termos do DL n.º 23/2014, de 14 de fevereiro, na redação conferida pelo DL n.º 90/2019, de 05/07);</w:t>
            </w:r>
          </w:p>
        </w:tc>
      </w:tr>
      <w:tr w:rsidR="00DD2C8A" w:rsidRPr="00F501CB" w14:paraId="4E516ECC" w14:textId="40EE349A" w:rsidTr="00E67230">
        <w:tc>
          <w:tcPr>
            <w:tcW w:w="6062" w:type="dxa"/>
          </w:tcPr>
          <w:p w14:paraId="172700AB" w14:textId="21CEBD9D" w:rsidR="00DD2C8A" w:rsidRPr="007578D5" w:rsidRDefault="00DD2C8A" w:rsidP="00DD2C8A">
            <w:pPr>
              <w:spacing w:before="240" w:after="120" w:line="276" w:lineRule="auto"/>
              <w:jc w:val="center"/>
              <w:rPr>
                <w:rFonts w:ascii="Arial Narrow" w:hAnsi="Arial Narrow"/>
                <w:iCs/>
                <w:sz w:val="18"/>
                <w:szCs w:val="18"/>
              </w:rPr>
            </w:pPr>
            <w:r w:rsidRPr="007578D5">
              <w:rPr>
                <w:rFonts w:ascii="Arial Narrow" w:hAnsi="Arial Narrow"/>
                <w:b/>
                <w:bCs/>
                <w:iCs/>
                <w:sz w:val="18"/>
                <w:szCs w:val="18"/>
              </w:rPr>
              <w:t xml:space="preserve">Artigo </w:t>
            </w:r>
            <w:r w:rsidR="002D596F" w:rsidRPr="007578D5">
              <w:rPr>
                <w:rFonts w:ascii="Arial Narrow" w:hAnsi="Arial Narrow"/>
                <w:b/>
                <w:bCs/>
                <w:iCs/>
                <w:sz w:val="18"/>
                <w:szCs w:val="18"/>
              </w:rPr>
              <w:t>2</w:t>
            </w:r>
            <w:r w:rsidR="00906C8B">
              <w:rPr>
                <w:rFonts w:ascii="Arial Narrow" w:hAnsi="Arial Narrow"/>
                <w:b/>
                <w:bCs/>
                <w:iCs/>
                <w:sz w:val="18"/>
                <w:szCs w:val="18"/>
              </w:rPr>
              <w:t>3</w:t>
            </w:r>
            <w:r w:rsidRPr="007578D5">
              <w:rPr>
                <w:rFonts w:ascii="Arial Narrow" w:hAnsi="Arial Narrow"/>
                <w:b/>
                <w:bCs/>
                <w:iCs/>
                <w:sz w:val="18"/>
                <w:szCs w:val="18"/>
              </w:rPr>
              <w:t>.º</w:t>
            </w:r>
          </w:p>
        </w:tc>
        <w:tc>
          <w:tcPr>
            <w:tcW w:w="3147" w:type="dxa"/>
          </w:tcPr>
          <w:p w14:paraId="0D64C98C"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18664B51" w14:textId="46EAE64C" w:rsidTr="00E67230">
        <w:tc>
          <w:tcPr>
            <w:tcW w:w="6062" w:type="dxa"/>
          </w:tcPr>
          <w:p w14:paraId="25145750" w14:textId="77777777" w:rsidR="00DD2C8A" w:rsidRPr="007578D5" w:rsidRDefault="00DD2C8A" w:rsidP="00DD2C8A">
            <w:pPr>
              <w:spacing w:before="120" w:after="120" w:line="276" w:lineRule="auto"/>
              <w:jc w:val="center"/>
              <w:rPr>
                <w:rFonts w:ascii="Arial Narrow" w:hAnsi="Arial Narrow"/>
                <w:b/>
                <w:iCs/>
                <w:sz w:val="18"/>
                <w:szCs w:val="18"/>
              </w:rPr>
            </w:pPr>
            <w:r w:rsidRPr="007578D5">
              <w:rPr>
                <w:rFonts w:ascii="Arial Narrow" w:hAnsi="Arial Narrow"/>
                <w:b/>
                <w:iCs/>
                <w:sz w:val="18"/>
                <w:szCs w:val="18"/>
              </w:rPr>
              <w:t>Condições de acesso de espectadores ao recinto desportivo</w:t>
            </w:r>
          </w:p>
        </w:tc>
        <w:tc>
          <w:tcPr>
            <w:tcW w:w="3147" w:type="dxa"/>
          </w:tcPr>
          <w:p w14:paraId="3C91C814" w14:textId="77777777" w:rsidR="00DD2C8A" w:rsidRPr="007578D5" w:rsidRDefault="00DD2C8A" w:rsidP="00DD2C8A">
            <w:pPr>
              <w:spacing w:before="120" w:after="120" w:line="276" w:lineRule="auto"/>
              <w:rPr>
                <w:rFonts w:ascii="Arial Narrow" w:hAnsi="Arial Narrow"/>
                <w:b/>
                <w:iCs/>
                <w:sz w:val="18"/>
                <w:szCs w:val="18"/>
              </w:rPr>
            </w:pPr>
          </w:p>
        </w:tc>
      </w:tr>
      <w:tr w:rsidR="00DD2C8A" w:rsidRPr="00856515" w14:paraId="470D808E" w14:textId="6B56F3B8" w:rsidTr="00856515">
        <w:tc>
          <w:tcPr>
            <w:tcW w:w="6062" w:type="dxa"/>
            <w:shd w:val="clear" w:color="auto" w:fill="B4C6E7" w:themeFill="accent5" w:themeFillTint="66"/>
          </w:tcPr>
          <w:p w14:paraId="27641F32" w14:textId="3C22A7ED" w:rsidR="00DD2C8A" w:rsidRPr="007578D5" w:rsidRDefault="00856515" w:rsidP="00774F7E">
            <w:pPr>
              <w:pStyle w:val="NormalWeb"/>
              <w:numPr>
                <w:ilvl w:val="0"/>
                <w:numId w:val="19"/>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 </w:t>
            </w:r>
            <w:r w:rsidR="00DD2C8A" w:rsidRPr="007578D5">
              <w:rPr>
                <w:rFonts w:ascii="Arial Narrow" w:hAnsi="Arial Narrow"/>
                <w:sz w:val="18"/>
                <w:szCs w:val="18"/>
              </w:rPr>
              <w:t>São condições de acesso dos espectadores ao recinto desportivo:</w:t>
            </w:r>
          </w:p>
        </w:tc>
        <w:tc>
          <w:tcPr>
            <w:tcW w:w="3147" w:type="dxa"/>
            <w:shd w:val="clear" w:color="auto" w:fill="B4C6E7" w:themeFill="accent5" w:themeFillTint="66"/>
          </w:tcPr>
          <w:p w14:paraId="01D0D0FC" w14:textId="77777777" w:rsidR="00DD2C8A" w:rsidRPr="007578D5" w:rsidRDefault="00DD2C8A" w:rsidP="0085651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56515" w14:paraId="4699FA41" w14:textId="1EF9E016" w:rsidTr="00856515">
        <w:tc>
          <w:tcPr>
            <w:tcW w:w="6062" w:type="dxa"/>
            <w:shd w:val="clear" w:color="auto" w:fill="B4C6E7" w:themeFill="accent5" w:themeFillTint="66"/>
          </w:tcPr>
          <w:p w14:paraId="6C0994AF" w14:textId="1AD4B5A2" w:rsidR="00DD2C8A" w:rsidRPr="007578D5" w:rsidRDefault="006E6953" w:rsidP="00774F7E">
            <w:pPr>
              <w:pStyle w:val="NormalWeb"/>
              <w:numPr>
                <w:ilvl w:val="0"/>
                <w:numId w:val="18"/>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A observ</w:t>
            </w:r>
            <w:r w:rsidR="00215346" w:rsidRPr="007578D5">
              <w:rPr>
                <w:rFonts w:ascii="Arial Narrow" w:hAnsi="Arial Narrow"/>
                <w:sz w:val="18"/>
                <w:szCs w:val="18"/>
              </w:rPr>
              <w:t>ância</w:t>
            </w:r>
            <w:r w:rsidRPr="007578D5">
              <w:rPr>
                <w:rFonts w:ascii="Arial Narrow" w:hAnsi="Arial Narrow"/>
                <w:sz w:val="18"/>
                <w:szCs w:val="18"/>
              </w:rPr>
              <w:t xml:space="preserve"> das regras de acesso e permanência estabelecidas pelos artigos </w:t>
            </w:r>
            <w:r w:rsidR="00215346" w:rsidRPr="007578D5">
              <w:rPr>
                <w:rFonts w:ascii="Arial Narrow" w:hAnsi="Arial Narrow"/>
                <w:sz w:val="18"/>
                <w:szCs w:val="18"/>
              </w:rPr>
              <w:t>22.º e 23.º do RJSED;</w:t>
            </w:r>
          </w:p>
        </w:tc>
        <w:tc>
          <w:tcPr>
            <w:tcW w:w="3147" w:type="dxa"/>
            <w:shd w:val="clear" w:color="auto" w:fill="B4C6E7" w:themeFill="accent5" w:themeFillTint="66"/>
          </w:tcPr>
          <w:p w14:paraId="7316738C" w14:textId="77777777" w:rsidR="00DD2C8A" w:rsidRPr="007578D5" w:rsidRDefault="00DD2C8A" w:rsidP="0085651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56515" w14:paraId="460004E5" w14:textId="4B719774" w:rsidTr="00856515">
        <w:tc>
          <w:tcPr>
            <w:tcW w:w="6062" w:type="dxa"/>
            <w:shd w:val="clear" w:color="auto" w:fill="B4C6E7" w:themeFill="accent5" w:themeFillTint="66"/>
          </w:tcPr>
          <w:p w14:paraId="6974EEF4" w14:textId="221C552A" w:rsidR="00DD2C8A" w:rsidRPr="007578D5" w:rsidRDefault="00DD2C8A" w:rsidP="00774F7E">
            <w:pPr>
              <w:pStyle w:val="NormalWeb"/>
              <w:numPr>
                <w:ilvl w:val="0"/>
                <w:numId w:val="18"/>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A observância das normas do regulamento de segurança e de utilização dos espaços de acesso público</w:t>
            </w:r>
            <w:r w:rsidR="00215346" w:rsidRPr="007578D5">
              <w:rPr>
                <w:rFonts w:ascii="Arial Narrow" w:hAnsi="Arial Narrow"/>
                <w:sz w:val="18"/>
                <w:szCs w:val="18"/>
              </w:rPr>
              <w:t xml:space="preserve"> ou do </w:t>
            </w:r>
            <w:r w:rsidR="004D01BD" w:rsidRPr="007578D5">
              <w:rPr>
                <w:rFonts w:ascii="Arial Narrow" w:hAnsi="Arial Narrow"/>
                <w:sz w:val="18"/>
                <w:szCs w:val="18"/>
              </w:rPr>
              <w:t>regulamento de funcionamento, consoante aplicável</w:t>
            </w:r>
            <w:r w:rsidRPr="007578D5">
              <w:rPr>
                <w:rFonts w:ascii="Arial Narrow" w:hAnsi="Arial Narrow"/>
                <w:sz w:val="18"/>
                <w:szCs w:val="18"/>
              </w:rPr>
              <w:t xml:space="preserve">; </w:t>
            </w:r>
          </w:p>
        </w:tc>
        <w:tc>
          <w:tcPr>
            <w:tcW w:w="3147" w:type="dxa"/>
            <w:shd w:val="clear" w:color="auto" w:fill="B4C6E7" w:themeFill="accent5" w:themeFillTint="66"/>
          </w:tcPr>
          <w:p w14:paraId="5FCC2105" w14:textId="77777777" w:rsidR="00DD2C8A" w:rsidRPr="007578D5" w:rsidRDefault="00DD2C8A" w:rsidP="0085651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856515" w14:paraId="70E8A34F" w14:textId="15F0C1AD" w:rsidTr="00856515">
        <w:tc>
          <w:tcPr>
            <w:tcW w:w="6062" w:type="dxa"/>
            <w:shd w:val="clear" w:color="auto" w:fill="B4C6E7" w:themeFill="accent5" w:themeFillTint="66"/>
          </w:tcPr>
          <w:p w14:paraId="09C8A182" w14:textId="0D4FC7CE" w:rsidR="00DD2C8A" w:rsidRPr="007578D5" w:rsidRDefault="00351104" w:rsidP="00774F7E">
            <w:pPr>
              <w:pStyle w:val="NormalWeb"/>
              <w:numPr>
                <w:ilvl w:val="0"/>
                <w:numId w:val="18"/>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lastRenderedPageBreak/>
              <w:t>…</w:t>
            </w:r>
            <w:r w:rsidR="00DD2C8A" w:rsidRPr="007578D5">
              <w:rPr>
                <w:rFonts w:ascii="Arial Narrow" w:hAnsi="Arial Narrow"/>
                <w:sz w:val="18"/>
                <w:szCs w:val="18"/>
              </w:rPr>
              <w:t xml:space="preserve"> </w:t>
            </w:r>
          </w:p>
        </w:tc>
        <w:tc>
          <w:tcPr>
            <w:tcW w:w="3147" w:type="dxa"/>
            <w:shd w:val="clear" w:color="auto" w:fill="B4C6E7" w:themeFill="accent5" w:themeFillTint="66"/>
          </w:tcPr>
          <w:p w14:paraId="5042CA36" w14:textId="7B9C69F4" w:rsidR="00DD2C8A" w:rsidRPr="007578D5" w:rsidRDefault="00351104" w:rsidP="00856515">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Outros requisitos </w:t>
            </w:r>
            <w:r w:rsidR="00A10B32" w:rsidRPr="007578D5">
              <w:rPr>
                <w:rFonts w:ascii="Arial Narrow" w:hAnsi="Arial Narrow"/>
                <w:sz w:val="18"/>
                <w:szCs w:val="18"/>
              </w:rPr>
              <w:t xml:space="preserve">no acesso e permanência </w:t>
            </w:r>
            <w:r w:rsidRPr="007578D5">
              <w:rPr>
                <w:rFonts w:ascii="Arial Narrow" w:hAnsi="Arial Narrow"/>
                <w:sz w:val="18"/>
                <w:szCs w:val="18"/>
              </w:rPr>
              <w:t xml:space="preserve">que o </w:t>
            </w:r>
            <w:r w:rsidR="00A10B32" w:rsidRPr="007578D5">
              <w:rPr>
                <w:rFonts w:ascii="Arial Narrow" w:hAnsi="Arial Narrow"/>
                <w:sz w:val="18"/>
                <w:szCs w:val="18"/>
              </w:rPr>
              <w:t>O</w:t>
            </w:r>
            <w:r w:rsidRPr="007578D5">
              <w:rPr>
                <w:rFonts w:ascii="Arial Narrow" w:hAnsi="Arial Narrow"/>
                <w:sz w:val="18"/>
                <w:szCs w:val="18"/>
              </w:rPr>
              <w:t>rganizador entenda determinar</w:t>
            </w:r>
            <w:r w:rsidR="00FC412C" w:rsidRPr="007578D5">
              <w:rPr>
                <w:rFonts w:ascii="Arial Narrow" w:hAnsi="Arial Narrow"/>
                <w:sz w:val="18"/>
                <w:szCs w:val="18"/>
              </w:rPr>
              <w:t>, desde que não contrários à Lei</w:t>
            </w:r>
            <w:r w:rsidR="00A10B32" w:rsidRPr="007578D5">
              <w:rPr>
                <w:rFonts w:ascii="Arial Narrow" w:hAnsi="Arial Narrow"/>
                <w:sz w:val="18"/>
                <w:szCs w:val="18"/>
              </w:rPr>
              <w:t>.</w:t>
            </w:r>
          </w:p>
        </w:tc>
      </w:tr>
      <w:tr w:rsidR="00DD2C8A" w:rsidRPr="00F501CB" w14:paraId="5A5E3278" w14:textId="791C216F" w:rsidTr="00E67230">
        <w:tc>
          <w:tcPr>
            <w:tcW w:w="6062" w:type="dxa"/>
          </w:tcPr>
          <w:p w14:paraId="6D4DBD25" w14:textId="0A9DE94A" w:rsidR="00DD2C8A" w:rsidRPr="007578D5" w:rsidRDefault="00DD2C8A" w:rsidP="00DD2C8A">
            <w:pPr>
              <w:spacing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A10B32" w:rsidRPr="007578D5">
              <w:rPr>
                <w:rFonts w:ascii="Arial Narrow" w:hAnsi="Arial Narrow"/>
                <w:b/>
                <w:bCs/>
                <w:iCs/>
                <w:sz w:val="18"/>
                <w:szCs w:val="18"/>
              </w:rPr>
              <w:t>2</w:t>
            </w:r>
            <w:r w:rsidR="00906C8B">
              <w:rPr>
                <w:rFonts w:ascii="Arial Narrow" w:hAnsi="Arial Narrow"/>
                <w:b/>
                <w:bCs/>
                <w:iCs/>
                <w:sz w:val="18"/>
                <w:szCs w:val="18"/>
              </w:rPr>
              <w:t>4</w:t>
            </w:r>
            <w:r w:rsidRPr="007578D5">
              <w:rPr>
                <w:rFonts w:ascii="Arial Narrow" w:hAnsi="Arial Narrow"/>
                <w:b/>
                <w:bCs/>
                <w:iCs/>
                <w:sz w:val="18"/>
                <w:szCs w:val="18"/>
              </w:rPr>
              <w:t>.º</w:t>
            </w:r>
          </w:p>
        </w:tc>
        <w:tc>
          <w:tcPr>
            <w:tcW w:w="3147" w:type="dxa"/>
          </w:tcPr>
          <w:p w14:paraId="473B8873" w14:textId="77777777" w:rsidR="00DD2C8A" w:rsidRPr="007578D5" w:rsidRDefault="00DD2C8A" w:rsidP="00DD2C8A">
            <w:pPr>
              <w:spacing w:line="276" w:lineRule="auto"/>
              <w:rPr>
                <w:rFonts w:ascii="Arial Narrow" w:hAnsi="Arial Narrow"/>
                <w:b/>
                <w:bCs/>
                <w:iCs/>
                <w:sz w:val="18"/>
                <w:szCs w:val="18"/>
              </w:rPr>
            </w:pPr>
          </w:p>
        </w:tc>
      </w:tr>
      <w:tr w:rsidR="00DD2C8A" w:rsidRPr="00F501CB" w14:paraId="58D07456" w14:textId="15B3BCAE" w:rsidTr="00E67230">
        <w:tc>
          <w:tcPr>
            <w:tcW w:w="6062" w:type="dxa"/>
          </w:tcPr>
          <w:p w14:paraId="6AC31383" w14:textId="77777777" w:rsidR="00DD2C8A" w:rsidRPr="007578D5" w:rsidRDefault="00DD2C8A" w:rsidP="00DD2C8A">
            <w:pPr>
              <w:spacing w:line="276" w:lineRule="auto"/>
              <w:jc w:val="center"/>
              <w:rPr>
                <w:rFonts w:ascii="Arial Narrow" w:hAnsi="Arial Narrow"/>
                <w:b/>
                <w:iCs/>
                <w:sz w:val="18"/>
                <w:szCs w:val="18"/>
              </w:rPr>
            </w:pPr>
            <w:r w:rsidRPr="007578D5">
              <w:rPr>
                <w:rFonts w:ascii="Arial Narrow" w:hAnsi="Arial Narrow"/>
                <w:b/>
                <w:iCs/>
                <w:sz w:val="18"/>
                <w:szCs w:val="18"/>
              </w:rPr>
              <w:t>Objetos e substâncias proibidos</w:t>
            </w:r>
          </w:p>
        </w:tc>
        <w:tc>
          <w:tcPr>
            <w:tcW w:w="3147" w:type="dxa"/>
          </w:tcPr>
          <w:p w14:paraId="2B5A0F77" w14:textId="77777777" w:rsidR="00DD2C8A" w:rsidRPr="007578D5" w:rsidRDefault="00DD2C8A" w:rsidP="00DD2C8A">
            <w:pPr>
              <w:spacing w:line="276" w:lineRule="auto"/>
              <w:rPr>
                <w:rFonts w:ascii="Arial Narrow" w:hAnsi="Arial Narrow"/>
                <w:b/>
                <w:iCs/>
                <w:sz w:val="18"/>
                <w:szCs w:val="18"/>
              </w:rPr>
            </w:pPr>
          </w:p>
        </w:tc>
      </w:tr>
      <w:tr w:rsidR="00DD2C8A" w:rsidRPr="005D4CBB" w14:paraId="73EBE71B" w14:textId="26C7A052" w:rsidTr="005D4CBB">
        <w:tc>
          <w:tcPr>
            <w:tcW w:w="6062" w:type="dxa"/>
            <w:shd w:val="clear" w:color="auto" w:fill="B4C6E7" w:themeFill="accent5" w:themeFillTint="66"/>
          </w:tcPr>
          <w:p w14:paraId="500BE8B9" w14:textId="4109235E" w:rsidR="00DD2C8A" w:rsidRPr="007578D5" w:rsidRDefault="005D4CBB"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DD2C8A" w:rsidRPr="007578D5">
              <w:rPr>
                <w:rFonts w:ascii="Arial Narrow" w:hAnsi="Arial Narrow"/>
                <w:sz w:val="18"/>
                <w:szCs w:val="18"/>
              </w:rPr>
              <w:t xml:space="preserve">É interdito o acesso de espectadores ao recinto desportivo (ou outras zonas de acesso controlado) que transportem materiais ou substâncias suscetíveis de constituir uma ameaça à segurança, perturbar o processo do espetáculo desportivo, impedir ou dificultar a visibilidade dos outros espectadores, causar danos a pessoas ou bens e/ou gerar ou possibilitar atos de violência, nomeadamente: </w:t>
            </w:r>
          </w:p>
        </w:tc>
        <w:tc>
          <w:tcPr>
            <w:tcW w:w="3147" w:type="dxa"/>
            <w:shd w:val="clear" w:color="auto" w:fill="B4C6E7" w:themeFill="accent5" w:themeFillTint="66"/>
          </w:tcPr>
          <w:p w14:paraId="535E3385" w14:textId="478922B2" w:rsidR="00DD2C8A" w:rsidRPr="007578D5" w:rsidRDefault="000B45CD"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(compete ao organizador definir quais os objetos proibidos de acordo com a modalidade, os seguintes são meramente exemplificativos)</w:t>
            </w:r>
          </w:p>
        </w:tc>
      </w:tr>
      <w:tr w:rsidR="00DD2C8A" w:rsidRPr="005D4CBB" w14:paraId="7EF7FDC4" w14:textId="2075FA27" w:rsidTr="005D4CBB">
        <w:tc>
          <w:tcPr>
            <w:tcW w:w="6062" w:type="dxa"/>
            <w:shd w:val="clear" w:color="auto" w:fill="B4C6E7" w:themeFill="accent5" w:themeFillTint="66"/>
          </w:tcPr>
          <w:p w14:paraId="3C0DF836"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Bolas, chapéus-de-chuva, capacetes;</w:t>
            </w:r>
          </w:p>
        </w:tc>
        <w:tc>
          <w:tcPr>
            <w:tcW w:w="3147" w:type="dxa"/>
            <w:shd w:val="clear" w:color="auto" w:fill="B4C6E7" w:themeFill="accent5" w:themeFillTint="66"/>
          </w:tcPr>
          <w:p w14:paraId="690A6BCE"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49F1D3F1" w14:textId="56E02E25" w:rsidTr="005D4CBB">
        <w:tc>
          <w:tcPr>
            <w:tcW w:w="6062" w:type="dxa"/>
            <w:shd w:val="clear" w:color="auto" w:fill="B4C6E7" w:themeFill="accent5" w:themeFillTint="66"/>
          </w:tcPr>
          <w:p w14:paraId="0ACF335B"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Animais, salvo cães guia ou cães-polícia quando permitido o seu acesso nos termos da lei;</w:t>
            </w:r>
          </w:p>
        </w:tc>
        <w:tc>
          <w:tcPr>
            <w:tcW w:w="3147" w:type="dxa"/>
            <w:shd w:val="clear" w:color="auto" w:fill="B4C6E7" w:themeFill="accent5" w:themeFillTint="66"/>
          </w:tcPr>
          <w:p w14:paraId="71572638"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484BB06F" w14:textId="580EC19C" w:rsidTr="005D4CBB">
        <w:tc>
          <w:tcPr>
            <w:tcW w:w="6062" w:type="dxa"/>
            <w:shd w:val="clear" w:color="auto" w:fill="B4C6E7" w:themeFill="accent5" w:themeFillTint="66"/>
          </w:tcPr>
          <w:p w14:paraId="5D5CB2FE"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Armas de qualquer tipo, munições ou seus componentes, bem como quaisquer objetos contundentes, nomeadamente facas, dardos, ferramentas ou seringas, quando não afetos à competição;</w:t>
            </w:r>
          </w:p>
        </w:tc>
        <w:tc>
          <w:tcPr>
            <w:tcW w:w="3147" w:type="dxa"/>
            <w:shd w:val="clear" w:color="auto" w:fill="B4C6E7" w:themeFill="accent5" w:themeFillTint="66"/>
          </w:tcPr>
          <w:p w14:paraId="4926605A"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4C209B50" w14:textId="02714117" w:rsidTr="005D4CBB">
        <w:tc>
          <w:tcPr>
            <w:tcW w:w="6062" w:type="dxa"/>
            <w:shd w:val="clear" w:color="auto" w:fill="B4C6E7" w:themeFill="accent5" w:themeFillTint="66"/>
          </w:tcPr>
          <w:p w14:paraId="1ABC7D53"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Projéteis de qualquer tipo tais como cavilhas, pedaços de madeira ou metal, pedras, vidro, latas, garrafas, canecas, embalagens, caixas ou quaisquer recipientes que possam ser arremessados e causar lesões;</w:t>
            </w:r>
          </w:p>
        </w:tc>
        <w:tc>
          <w:tcPr>
            <w:tcW w:w="3147" w:type="dxa"/>
            <w:shd w:val="clear" w:color="auto" w:fill="B4C6E7" w:themeFill="accent5" w:themeFillTint="66"/>
          </w:tcPr>
          <w:p w14:paraId="4DDABB30"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223DE6DB" w14:textId="0842F561" w:rsidTr="005D4CBB">
        <w:tc>
          <w:tcPr>
            <w:tcW w:w="6062" w:type="dxa"/>
            <w:shd w:val="clear" w:color="auto" w:fill="B4C6E7" w:themeFill="accent5" w:themeFillTint="66"/>
          </w:tcPr>
          <w:p w14:paraId="19F334D1"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 xml:space="preserve">Objetos volumosos como escadas de mão, bancos ou cadeiras; </w:t>
            </w:r>
          </w:p>
        </w:tc>
        <w:tc>
          <w:tcPr>
            <w:tcW w:w="3147" w:type="dxa"/>
            <w:shd w:val="clear" w:color="auto" w:fill="B4C6E7" w:themeFill="accent5" w:themeFillTint="66"/>
          </w:tcPr>
          <w:p w14:paraId="0BCC3E64"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6F40C976" w14:textId="69E256E5" w:rsidTr="005D4CBB">
        <w:tc>
          <w:tcPr>
            <w:tcW w:w="6062" w:type="dxa"/>
            <w:shd w:val="clear" w:color="auto" w:fill="B4C6E7" w:themeFill="accent5" w:themeFillTint="66"/>
          </w:tcPr>
          <w:p w14:paraId="3BCE2A7D" w14:textId="4620A8B4"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Substâncias corrosivas ou inflamáveis, explosivas</w:t>
            </w:r>
            <w:r w:rsidR="00FB4A78" w:rsidRPr="007578D5">
              <w:rPr>
                <w:rFonts w:ascii="Arial Narrow" w:hAnsi="Arial Narrow"/>
                <w:sz w:val="18"/>
                <w:szCs w:val="18"/>
              </w:rPr>
              <w:t>,</w:t>
            </w:r>
            <w:r w:rsidRPr="007578D5">
              <w:rPr>
                <w:rFonts w:ascii="Arial Narrow" w:hAnsi="Arial Narrow"/>
                <w:sz w:val="18"/>
                <w:szCs w:val="18"/>
              </w:rPr>
              <w:t xml:space="preserve"> pirotécnicas</w:t>
            </w:r>
            <w:r w:rsidR="00FB4A78" w:rsidRPr="007578D5">
              <w:rPr>
                <w:rFonts w:ascii="Arial Narrow" w:hAnsi="Arial Narrow"/>
                <w:sz w:val="18"/>
                <w:szCs w:val="18"/>
              </w:rPr>
              <w:t xml:space="preserve"> ou fu</w:t>
            </w:r>
            <w:r w:rsidR="007A191C" w:rsidRPr="007578D5">
              <w:rPr>
                <w:rFonts w:ascii="Arial Narrow" w:hAnsi="Arial Narrow"/>
                <w:sz w:val="18"/>
                <w:szCs w:val="18"/>
              </w:rPr>
              <w:t>mígenas</w:t>
            </w:r>
            <w:r w:rsidRPr="007578D5">
              <w:rPr>
                <w:rFonts w:ascii="Arial Narrow" w:hAnsi="Arial Narrow"/>
                <w:sz w:val="18"/>
                <w:szCs w:val="18"/>
              </w:rPr>
              <w:t>, fogo-de-artifício, foguetes</w:t>
            </w:r>
            <w:r w:rsidR="0055678E" w:rsidRPr="007578D5">
              <w:rPr>
                <w:rFonts w:ascii="Arial Narrow" w:hAnsi="Arial Narrow"/>
                <w:sz w:val="18"/>
                <w:szCs w:val="18"/>
              </w:rPr>
              <w:t xml:space="preserve"> luminosos (very-lights), bombas de fumo ou outros materiais </w:t>
            </w:r>
            <w:r w:rsidR="0079059B" w:rsidRPr="007578D5">
              <w:rPr>
                <w:rFonts w:ascii="Arial Narrow" w:hAnsi="Arial Narrow"/>
                <w:sz w:val="18"/>
                <w:szCs w:val="18"/>
              </w:rPr>
              <w:t xml:space="preserve">que produzam efeitos </w:t>
            </w:r>
            <w:r w:rsidR="00FB4A78" w:rsidRPr="007578D5">
              <w:rPr>
                <w:rFonts w:ascii="Arial Narrow" w:hAnsi="Arial Narrow"/>
                <w:sz w:val="18"/>
                <w:szCs w:val="18"/>
              </w:rPr>
              <w:t>similares</w:t>
            </w:r>
            <w:r w:rsidR="00915694" w:rsidRPr="007578D5">
              <w:rPr>
                <w:rFonts w:ascii="Arial Narrow" w:hAnsi="Arial Narrow"/>
                <w:sz w:val="18"/>
                <w:szCs w:val="18"/>
              </w:rPr>
              <w:t>;</w:t>
            </w:r>
          </w:p>
        </w:tc>
        <w:tc>
          <w:tcPr>
            <w:tcW w:w="3147" w:type="dxa"/>
            <w:shd w:val="clear" w:color="auto" w:fill="B4C6E7" w:themeFill="accent5" w:themeFillTint="66"/>
          </w:tcPr>
          <w:p w14:paraId="2B2C814F"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2BD0D1D6" w14:textId="531B8830" w:rsidTr="005D4CBB">
        <w:tc>
          <w:tcPr>
            <w:tcW w:w="6062" w:type="dxa"/>
            <w:shd w:val="clear" w:color="auto" w:fill="B4C6E7" w:themeFill="accent5" w:themeFillTint="66"/>
          </w:tcPr>
          <w:p w14:paraId="35878A49" w14:textId="5E49A570"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Latas de gases aerossóis, substâncias corrosivas ou inflamáveis, tintas ou recipientes que contenham substâncias prejudiciais à saúde</w:t>
            </w:r>
            <w:r w:rsidR="00915694" w:rsidRPr="007578D5">
              <w:rPr>
                <w:rFonts w:ascii="Arial Narrow" w:hAnsi="Arial Narrow"/>
                <w:sz w:val="18"/>
                <w:szCs w:val="18"/>
              </w:rPr>
              <w:t>;</w:t>
            </w:r>
          </w:p>
        </w:tc>
        <w:tc>
          <w:tcPr>
            <w:tcW w:w="3147" w:type="dxa"/>
            <w:shd w:val="clear" w:color="auto" w:fill="B4C6E7" w:themeFill="accent5" w:themeFillTint="66"/>
          </w:tcPr>
          <w:p w14:paraId="624478E5"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22A39FD1" w14:textId="0A737333" w:rsidTr="005D4CBB">
        <w:tc>
          <w:tcPr>
            <w:tcW w:w="6062" w:type="dxa"/>
            <w:shd w:val="clear" w:color="auto" w:fill="B4C6E7" w:themeFill="accent5" w:themeFillTint="66"/>
          </w:tcPr>
          <w:p w14:paraId="050EC4E1" w14:textId="77777777"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7578D5">
              <w:rPr>
                <w:rFonts w:ascii="Arial Narrow" w:hAnsi="Arial Narrow"/>
                <w:sz w:val="18"/>
                <w:szCs w:val="18"/>
              </w:rPr>
              <w:t>Buzinas, rádios e outros instrumentos produtores de ruídos não autorizados por Lei ou regulamento;</w:t>
            </w:r>
          </w:p>
        </w:tc>
        <w:tc>
          <w:tcPr>
            <w:tcW w:w="3147" w:type="dxa"/>
            <w:shd w:val="clear" w:color="auto" w:fill="B4C6E7" w:themeFill="accent5" w:themeFillTint="66"/>
          </w:tcPr>
          <w:p w14:paraId="0A171557"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2414792F" w14:textId="09383477" w:rsidTr="005D4CBB">
        <w:tc>
          <w:tcPr>
            <w:tcW w:w="6062" w:type="dxa"/>
            <w:shd w:val="clear" w:color="auto" w:fill="B4C6E7" w:themeFill="accent5" w:themeFillTint="66"/>
          </w:tcPr>
          <w:p w14:paraId="7A36D19D" w14:textId="37FA473F"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proofErr w:type="gramStart"/>
            <w:r w:rsidRPr="007578D5">
              <w:rPr>
                <w:rFonts w:ascii="Arial Narrow" w:hAnsi="Arial Narrow"/>
                <w:sz w:val="18"/>
                <w:szCs w:val="18"/>
              </w:rPr>
              <w:t>Apontador</w:t>
            </w:r>
            <w:r w:rsidR="00A51191" w:rsidRPr="007578D5">
              <w:rPr>
                <w:rFonts w:ascii="Arial Narrow" w:hAnsi="Arial Narrow"/>
                <w:sz w:val="18"/>
                <w:szCs w:val="18"/>
              </w:rPr>
              <w:t>es</w:t>
            </w:r>
            <w:r w:rsidRPr="007578D5">
              <w:rPr>
                <w:rFonts w:ascii="Arial Narrow" w:hAnsi="Arial Narrow"/>
                <w:sz w:val="18"/>
                <w:szCs w:val="18"/>
              </w:rPr>
              <w:t xml:space="preserve"> laser</w:t>
            </w:r>
            <w:proofErr w:type="gramEnd"/>
            <w:r w:rsidRPr="007578D5">
              <w:rPr>
                <w:rFonts w:ascii="Arial Narrow" w:hAnsi="Arial Narrow"/>
                <w:sz w:val="18"/>
                <w:szCs w:val="18"/>
              </w:rPr>
              <w:t xml:space="preserve"> ou outros dispositivos luminosos que sejam capazes de provocar danos físicos ou perturbar a concentração ou o desempenho dos atletas e demais agentes desportivo.</w:t>
            </w:r>
          </w:p>
        </w:tc>
        <w:tc>
          <w:tcPr>
            <w:tcW w:w="3147" w:type="dxa"/>
            <w:shd w:val="clear" w:color="auto" w:fill="B4C6E7" w:themeFill="accent5" w:themeFillTint="66"/>
          </w:tcPr>
          <w:p w14:paraId="4C417EEA"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5D4CBB" w14:paraId="1C62066D" w14:textId="2700E469" w:rsidTr="005D4CBB">
        <w:tc>
          <w:tcPr>
            <w:tcW w:w="6062" w:type="dxa"/>
            <w:shd w:val="clear" w:color="auto" w:fill="B4C6E7" w:themeFill="accent5" w:themeFillTint="66"/>
          </w:tcPr>
          <w:p w14:paraId="4079D15F" w14:textId="1B43EF14" w:rsidR="00DD2C8A" w:rsidRPr="007578D5" w:rsidRDefault="00DD2C8A" w:rsidP="00774F7E">
            <w:pPr>
              <w:pStyle w:val="NormalWeb"/>
              <w:numPr>
                <w:ilvl w:val="0"/>
                <w:numId w:val="20"/>
              </w:numPr>
              <w:shd w:val="clear" w:color="auto" w:fill="FFFFFF"/>
              <w:tabs>
                <w:tab w:val="left" w:pos="709"/>
                <w:tab w:val="left" w:pos="9923"/>
              </w:tabs>
              <w:spacing w:before="120" w:beforeAutospacing="0" w:after="120" w:afterAutospacing="0" w:line="276" w:lineRule="auto"/>
              <w:ind w:left="851"/>
              <w:jc w:val="both"/>
              <w:rPr>
                <w:rFonts w:ascii="Arial Narrow" w:hAnsi="Arial Narrow"/>
                <w:sz w:val="18"/>
                <w:szCs w:val="18"/>
              </w:rPr>
            </w:pPr>
            <w:r w:rsidRPr="005D4CBB">
              <w:rPr>
                <w:rFonts w:ascii="Arial Narrow" w:hAnsi="Arial Narrow"/>
                <w:sz w:val="18"/>
                <w:szCs w:val="18"/>
              </w:rPr>
              <w:t xml:space="preserve">____________ </w:t>
            </w:r>
            <w:r w:rsidRPr="007578D5">
              <w:rPr>
                <w:rFonts w:ascii="Arial Narrow" w:hAnsi="Arial Narrow"/>
                <w:sz w:val="18"/>
                <w:szCs w:val="18"/>
              </w:rPr>
              <w:t>(descrição).</w:t>
            </w:r>
          </w:p>
        </w:tc>
        <w:tc>
          <w:tcPr>
            <w:tcW w:w="3147" w:type="dxa"/>
            <w:shd w:val="clear" w:color="auto" w:fill="B4C6E7" w:themeFill="accent5" w:themeFillTint="66"/>
          </w:tcPr>
          <w:p w14:paraId="68475022" w14:textId="2EF53E80" w:rsidR="00DD2C8A" w:rsidRPr="007578D5" w:rsidRDefault="00A51191"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O </w:t>
            </w:r>
            <w:r w:rsidR="00186544">
              <w:rPr>
                <w:rFonts w:ascii="Arial Narrow" w:hAnsi="Arial Narrow"/>
                <w:sz w:val="18"/>
                <w:szCs w:val="18"/>
              </w:rPr>
              <w:t>o</w:t>
            </w:r>
            <w:r w:rsidRPr="007578D5">
              <w:rPr>
                <w:rFonts w:ascii="Arial Narrow" w:hAnsi="Arial Narrow"/>
                <w:sz w:val="18"/>
                <w:szCs w:val="18"/>
              </w:rPr>
              <w:t>rganizador pode incluir out</w:t>
            </w:r>
            <w:r w:rsidR="0040107F" w:rsidRPr="007578D5">
              <w:rPr>
                <w:rFonts w:ascii="Arial Narrow" w:hAnsi="Arial Narrow"/>
                <w:sz w:val="18"/>
                <w:szCs w:val="18"/>
              </w:rPr>
              <w:t>ros objetos ou substâncias desde que não contrários à Lei</w:t>
            </w:r>
          </w:p>
        </w:tc>
      </w:tr>
      <w:tr w:rsidR="00DD2C8A" w:rsidRPr="005D4CBB" w14:paraId="66AF960E" w14:textId="633B1791" w:rsidTr="005D4CBB">
        <w:tc>
          <w:tcPr>
            <w:tcW w:w="6062" w:type="dxa"/>
            <w:shd w:val="clear" w:color="auto" w:fill="B4C6E7" w:themeFill="accent5" w:themeFillTint="66"/>
          </w:tcPr>
          <w:p w14:paraId="779D4010" w14:textId="43A75328" w:rsidR="00DD2C8A" w:rsidRPr="007578D5" w:rsidRDefault="005D4CBB"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2 - </w:t>
            </w:r>
            <w:r w:rsidR="00DD2C8A" w:rsidRPr="007578D5">
              <w:rPr>
                <w:rFonts w:ascii="Arial Narrow" w:hAnsi="Arial Narrow"/>
                <w:sz w:val="18"/>
                <w:szCs w:val="18"/>
              </w:rPr>
              <w:t xml:space="preserve">O promotor do evento deve garantir, antes da abertura das portas do recinto ou espaço de acesso controlado, uma verificação de segurança a todo o seu interior, de forma a detetar a existência de objetos ou </w:t>
            </w:r>
            <w:proofErr w:type="gramStart"/>
            <w:r w:rsidR="00DD2C8A" w:rsidRPr="007578D5">
              <w:rPr>
                <w:rFonts w:ascii="Arial Narrow" w:hAnsi="Arial Narrow"/>
                <w:sz w:val="18"/>
                <w:szCs w:val="18"/>
              </w:rPr>
              <w:t>substâncias proibidos</w:t>
            </w:r>
            <w:proofErr w:type="gramEnd"/>
            <w:r w:rsidR="00DD2C8A" w:rsidRPr="007578D5">
              <w:rPr>
                <w:rFonts w:ascii="Arial Narrow" w:hAnsi="Arial Narrow"/>
                <w:sz w:val="18"/>
                <w:szCs w:val="18"/>
              </w:rPr>
              <w:t>.</w:t>
            </w:r>
          </w:p>
        </w:tc>
        <w:tc>
          <w:tcPr>
            <w:tcW w:w="3147" w:type="dxa"/>
            <w:shd w:val="clear" w:color="auto" w:fill="B4C6E7" w:themeFill="accent5" w:themeFillTint="66"/>
          </w:tcPr>
          <w:p w14:paraId="6D03FB20" w14:textId="77777777" w:rsidR="00DD2C8A" w:rsidRPr="007578D5" w:rsidRDefault="00DD2C8A" w:rsidP="005D4CBB">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308D27DA" w14:textId="52DBA529" w:rsidTr="00E67230">
        <w:tc>
          <w:tcPr>
            <w:tcW w:w="6062" w:type="dxa"/>
          </w:tcPr>
          <w:p w14:paraId="515121DE" w14:textId="3A68E8DD"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t xml:space="preserve">Artigo </w:t>
            </w:r>
            <w:r w:rsidR="003B5F7E" w:rsidRPr="007578D5">
              <w:rPr>
                <w:rFonts w:ascii="Arial Narrow" w:hAnsi="Arial Narrow"/>
                <w:b/>
                <w:bCs/>
                <w:iCs/>
                <w:sz w:val="18"/>
                <w:szCs w:val="18"/>
              </w:rPr>
              <w:t>2</w:t>
            </w:r>
            <w:r w:rsidR="00906C8B">
              <w:rPr>
                <w:rFonts w:ascii="Arial Narrow" w:hAnsi="Arial Narrow"/>
                <w:b/>
                <w:bCs/>
                <w:iCs/>
                <w:sz w:val="18"/>
                <w:szCs w:val="18"/>
              </w:rPr>
              <w:t>5</w:t>
            </w:r>
            <w:r w:rsidRPr="007578D5">
              <w:rPr>
                <w:rFonts w:ascii="Arial Narrow" w:hAnsi="Arial Narrow"/>
                <w:b/>
                <w:bCs/>
                <w:iCs/>
                <w:sz w:val="18"/>
                <w:szCs w:val="18"/>
              </w:rPr>
              <w:t>.º</w:t>
            </w:r>
          </w:p>
        </w:tc>
        <w:tc>
          <w:tcPr>
            <w:tcW w:w="3147" w:type="dxa"/>
          </w:tcPr>
          <w:p w14:paraId="4F5BF6DA" w14:textId="77777777" w:rsidR="00DD2C8A" w:rsidRPr="007578D5" w:rsidRDefault="00DD2C8A" w:rsidP="00DD2C8A">
            <w:pPr>
              <w:spacing w:before="240" w:after="120" w:line="276" w:lineRule="auto"/>
              <w:rPr>
                <w:rFonts w:ascii="Arial Narrow" w:hAnsi="Arial Narrow"/>
                <w:b/>
                <w:bCs/>
                <w:iCs/>
                <w:sz w:val="18"/>
                <w:szCs w:val="18"/>
              </w:rPr>
            </w:pPr>
          </w:p>
        </w:tc>
      </w:tr>
      <w:tr w:rsidR="00DD2C8A" w:rsidRPr="00F501CB" w14:paraId="288FAAFB" w14:textId="57898D89" w:rsidTr="00E67230">
        <w:tc>
          <w:tcPr>
            <w:tcW w:w="6062" w:type="dxa"/>
          </w:tcPr>
          <w:p w14:paraId="323EA6BF" w14:textId="053418E8" w:rsidR="00DD2C8A" w:rsidRPr="007578D5" w:rsidRDefault="00DD2C8A" w:rsidP="00DD2C8A">
            <w:pPr>
              <w:spacing w:before="120" w:after="120" w:line="276" w:lineRule="auto"/>
              <w:jc w:val="center"/>
              <w:rPr>
                <w:rFonts w:ascii="Arial Narrow" w:hAnsi="Arial Narrow"/>
                <w:b/>
                <w:iCs/>
                <w:sz w:val="18"/>
                <w:szCs w:val="18"/>
              </w:rPr>
            </w:pPr>
            <w:r w:rsidRPr="007578D5">
              <w:rPr>
                <w:rFonts w:ascii="Arial Narrow" w:hAnsi="Arial Narrow"/>
                <w:b/>
                <w:iCs/>
                <w:sz w:val="18"/>
                <w:szCs w:val="18"/>
              </w:rPr>
              <w:t xml:space="preserve">Condições especiais de </w:t>
            </w:r>
            <w:r w:rsidR="001F5F2D" w:rsidRPr="007578D5">
              <w:rPr>
                <w:rFonts w:ascii="Arial Narrow" w:hAnsi="Arial Narrow"/>
                <w:b/>
                <w:iCs/>
                <w:sz w:val="18"/>
                <w:szCs w:val="18"/>
              </w:rPr>
              <w:t xml:space="preserve">acesso e </w:t>
            </w:r>
            <w:r w:rsidRPr="007578D5">
              <w:rPr>
                <w:rFonts w:ascii="Arial Narrow" w:hAnsi="Arial Narrow"/>
                <w:b/>
                <w:iCs/>
                <w:sz w:val="18"/>
                <w:szCs w:val="18"/>
              </w:rPr>
              <w:t>permanência dos grupos organizados de adeptos</w:t>
            </w:r>
          </w:p>
        </w:tc>
        <w:tc>
          <w:tcPr>
            <w:tcW w:w="3147" w:type="dxa"/>
          </w:tcPr>
          <w:p w14:paraId="53079750" w14:textId="77777777" w:rsidR="00DD2C8A" w:rsidRPr="007578D5" w:rsidRDefault="00DD2C8A" w:rsidP="00DD2C8A">
            <w:pPr>
              <w:spacing w:before="120" w:after="120" w:line="276" w:lineRule="auto"/>
              <w:rPr>
                <w:rFonts w:ascii="Arial Narrow" w:hAnsi="Arial Narrow"/>
                <w:b/>
                <w:iCs/>
                <w:sz w:val="18"/>
                <w:szCs w:val="18"/>
              </w:rPr>
            </w:pPr>
          </w:p>
        </w:tc>
      </w:tr>
      <w:tr w:rsidR="00454ABF" w:rsidRPr="00AA7B7C" w14:paraId="24A56492" w14:textId="77777777" w:rsidTr="00AA7B7C">
        <w:tc>
          <w:tcPr>
            <w:tcW w:w="6062" w:type="dxa"/>
            <w:shd w:val="clear" w:color="auto" w:fill="FFE599" w:themeFill="accent4" w:themeFillTint="66"/>
          </w:tcPr>
          <w:p w14:paraId="13B047D3" w14:textId="42854F3F" w:rsidR="00454ABF" w:rsidRPr="007578D5" w:rsidRDefault="00AA7B7C"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1 - </w:t>
            </w:r>
            <w:r w:rsidR="00454ABF" w:rsidRPr="007578D5">
              <w:rPr>
                <w:rFonts w:ascii="Arial Narrow" w:hAnsi="Arial Narrow"/>
                <w:sz w:val="18"/>
                <w:szCs w:val="18"/>
              </w:rPr>
              <w:t xml:space="preserve">Os promotores do espetáculo desportivo devem </w:t>
            </w:r>
            <w:r w:rsidR="00EA482C" w:rsidRPr="007578D5">
              <w:rPr>
                <w:rFonts w:ascii="Arial Narrow" w:hAnsi="Arial Narrow"/>
                <w:sz w:val="18"/>
                <w:szCs w:val="18"/>
              </w:rPr>
              <w:t>reservar</w:t>
            </w:r>
            <w:r w:rsidR="00454ABF" w:rsidRPr="007578D5">
              <w:rPr>
                <w:rFonts w:ascii="Arial Narrow" w:hAnsi="Arial Narrow"/>
                <w:sz w:val="18"/>
                <w:szCs w:val="18"/>
              </w:rPr>
              <w:t xml:space="preserve">, nos recintos desportivos que lhes estão afetos, uma ou mais áreas específicas para os filiados dos grupos organizados de adeptos, devendo ser coincidentes, nos espetáculos desportivos inseridos em </w:t>
            </w:r>
            <w:r w:rsidR="00454ABF" w:rsidRPr="007578D5">
              <w:rPr>
                <w:rFonts w:ascii="Arial Narrow" w:hAnsi="Arial Narrow"/>
                <w:sz w:val="18"/>
                <w:szCs w:val="18"/>
              </w:rPr>
              <w:lastRenderedPageBreak/>
              <w:t>competições de natureza profissional, com as zonas com condições especiais de acesso e permanência de adeptos.</w:t>
            </w:r>
          </w:p>
        </w:tc>
        <w:tc>
          <w:tcPr>
            <w:tcW w:w="3147" w:type="dxa"/>
            <w:shd w:val="clear" w:color="auto" w:fill="FFE599" w:themeFill="accent4" w:themeFillTint="66"/>
          </w:tcPr>
          <w:p w14:paraId="6CC0345A" w14:textId="572C4690" w:rsidR="00454ABF" w:rsidRPr="00AA7B7C" w:rsidRDefault="00B36673"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AA7B7C">
              <w:rPr>
                <w:rFonts w:ascii="Arial Narrow" w:hAnsi="Arial Narrow"/>
                <w:sz w:val="18"/>
                <w:szCs w:val="18"/>
              </w:rPr>
              <w:lastRenderedPageBreak/>
              <w:t>A</w:t>
            </w:r>
            <w:r w:rsidR="00C62ACD" w:rsidRPr="00AA7B7C">
              <w:rPr>
                <w:rFonts w:ascii="Arial Narrow" w:hAnsi="Arial Narrow"/>
                <w:sz w:val="18"/>
                <w:szCs w:val="18"/>
              </w:rPr>
              <w:t xml:space="preserve">dequar o texto </w:t>
            </w:r>
            <w:r w:rsidRPr="00AA7B7C">
              <w:rPr>
                <w:rFonts w:ascii="Arial Narrow" w:hAnsi="Arial Narrow"/>
                <w:sz w:val="18"/>
                <w:szCs w:val="18"/>
              </w:rPr>
              <w:t xml:space="preserve">à </w:t>
            </w:r>
            <w:r w:rsidR="00C62ACD" w:rsidRPr="00AA7B7C">
              <w:rPr>
                <w:rFonts w:ascii="Arial Narrow" w:hAnsi="Arial Narrow"/>
                <w:sz w:val="18"/>
                <w:szCs w:val="18"/>
              </w:rPr>
              <w:t>natureza da competição (profissional / não profissional)</w:t>
            </w:r>
          </w:p>
        </w:tc>
      </w:tr>
      <w:tr w:rsidR="007D75DF" w:rsidRPr="00AA7B7C" w14:paraId="111F75E7" w14:textId="77777777" w:rsidTr="00AA7B7C">
        <w:tc>
          <w:tcPr>
            <w:tcW w:w="6062" w:type="dxa"/>
            <w:shd w:val="clear" w:color="auto" w:fill="FFE599" w:themeFill="accent4" w:themeFillTint="66"/>
          </w:tcPr>
          <w:p w14:paraId="5FE30D8A" w14:textId="7863A941" w:rsidR="007D75DF" w:rsidRPr="007578D5" w:rsidRDefault="00AA7B7C"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2 - </w:t>
            </w:r>
            <w:r w:rsidR="00ED68D4" w:rsidRPr="007578D5">
              <w:rPr>
                <w:rFonts w:ascii="Arial Narrow" w:hAnsi="Arial Narrow"/>
                <w:sz w:val="18"/>
                <w:szCs w:val="18"/>
              </w:rPr>
              <w:t xml:space="preserve">Nas </w:t>
            </w:r>
            <w:r w:rsidR="006A6A51" w:rsidRPr="007578D5">
              <w:rPr>
                <w:rFonts w:ascii="Arial Narrow" w:hAnsi="Arial Narrow"/>
                <w:sz w:val="18"/>
                <w:szCs w:val="18"/>
              </w:rPr>
              <w:t xml:space="preserve">áreas </w:t>
            </w:r>
            <w:r w:rsidR="007C61C1" w:rsidRPr="007578D5">
              <w:rPr>
                <w:rFonts w:ascii="Arial Narrow" w:hAnsi="Arial Narrow"/>
                <w:sz w:val="18"/>
                <w:szCs w:val="18"/>
              </w:rPr>
              <w:t>específicas para os filiados nos</w:t>
            </w:r>
            <w:r w:rsidR="00B36673" w:rsidRPr="007578D5">
              <w:rPr>
                <w:rFonts w:ascii="Arial Narrow" w:hAnsi="Arial Narrow"/>
                <w:sz w:val="18"/>
                <w:szCs w:val="18"/>
              </w:rPr>
              <w:t xml:space="preserve"> grupos organizados </w:t>
            </w:r>
            <w:r w:rsidR="00FA2F8B" w:rsidRPr="007578D5">
              <w:rPr>
                <w:rFonts w:ascii="Arial Narrow" w:hAnsi="Arial Narrow"/>
                <w:sz w:val="18"/>
                <w:szCs w:val="18"/>
              </w:rPr>
              <w:t>de adeptos</w:t>
            </w:r>
            <w:r w:rsidR="005A6F16" w:rsidRPr="007578D5">
              <w:rPr>
                <w:rFonts w:ascii="Arial Narrow" w:hAnsi="Arial Narrow"/>
                <w:sz w:val="18"/>
                <w:szCs w:val="18"/>
              </w:rPr>
              <w:t>, os grupos</w:t>
            </w:r>
            <w:r w:rsidR="001D1E93" w:rsidRPr="007578D5">
              <w:rPr>
                <w:rFonts w:ascii="Arial Narrow" w:hAnsi="Arial Narrow"/>
                <w:sz w:val="18"/>
                <w:szCs w:val="18"/>
              </w:rPr>
              <w:t xml:space="preserve"> que estejam </w:t>
            </w:r>
            <w:r w:rsidR="00FA2F8B" w:rsidRPr="007578D5">
              <w:rPr>
                <w:rFonts w:ascii="Arial Narrow" w:hAnsi="Arial Narrow"/>
                <w:sz w:val="18"/>
                <w:szCs w:val="18"/>
              </w:rPr>
              <w:t>registados nos termos do RJSED</w:t>
            </w:r>
            <w:r w:rsidR="001D1E93" w:rsidRPr="007578D5">
              <w:rPr>
                <w:rFonts w:ascii="Arial Narrow" w:hAnsi="Arial Narrow"/>
                <w:sz w:val="18"/>
                <w:szCs w:val="18"/>
              </w:rPr>
              <w:t xml:space="preserve">, </w:t>
            </w:r>
            <w:r w:rsidR="00F81B46" w:rsidRPr="007578D5">
              <w:rPr>
                <w:rFonts w:ascii="Arial Narrow" w:hAnsi="Arial Narrow"/>
                <w:sz w:val="18"/>
                <w:szCs w:val="18"/>
              </w:rPr>
              <w:t xml:space="preserve">podem </w:t>
            </w:r>
            <w:r w:rsidR="00B53AAD" w:rsidRPr="007578D5">
              <w:rPr>
                <w:rFonts w:ascii="Arial Narrow" w:hAnsi="Arial Narrow"/>
                <w:sz w:val="18"/>
                <w:szCs w:val="18"/>
              </w:rPr>
              <w:t>utilizar megafones e outros instrumentos produtores de ruídos, por percussão mecânica e de sopro, desde que não amplificados com auxílio de fonte de energia externa e bandeiras, faixas, tarjas e outros acessórios, de qualquer natureza e espécie, de dimensão superior a 1 m por 1 m, desde que:</w:t>
            </w:r>
          </w:p>
        </w:tc>
        <w:tc>
          <w:tcPr>
            <w:tcW w:w="3147" w:type="dxa"/>
            <w:shd w:val="clear" w:color="auto" w:fill="FFE599" w:themeFill="accent4" w:themeFillTint="66"/>
          </w:tcPr>
          <w:p w14:paraId="248B5A99" w14:textId="77777777" w:rsidR="007D75DF" w:rsidRPr="00AA7B7C" w:rsidRDefault="007D75DF"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F81B46" w:rsidRPr="00AA7B7C" w14:paraId="4AF30809" w14:textId="77777777" w:rsidTr="00AA7B7C">
        <w:tc>
          <w:tcPr>
            <w:tcW w:w="6062" w:type="dxa"/>
            <w:shd w:val="clear" w:color="auto" w:fill="FFE599" w:themeFill="accent4" w:themeFillTint="66"/>
          </w:tcPr>
          <w:p w14:paraId="74389721" w14:textId="421D7B22" w:rsidR="00F81B46" w:rsidRPr="007578D5" w:rsidRDefault="00DD3835" w:rsidP="00774F7E">
            <w:pPr>
              <w:pStyle w:val="NormalWeb"/>
              <w:numPr>
                <w:ilvl w:val="0"/>
                <w:numId w:val="2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Sejam obtidas as autorizações previstas no RJSED;</w:t>
            </w:r>
          </w:p>
        </w:tc>
        <w:tc>
          <w:tcPr>
            <w:tcW w:w="3147" w:type="dxa"/>
            <w:shd w:val="clear" w:color="auto" w:fill="FFE599" w:themeFill="accent4" w:themeFillTint="66"/>
          </w:tcPr>
          <w:p w14:paraId="3A0AC9F8" w14:textId="77777777" w:rsidR="00F81B46" w:rsidRPr="007578D5" w:rsidRDefault="00F81B46"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F81B46" w:rsidRPr="00AA7B7C" w14:paraId="15505DD6" w14:textId="77777777" w:rsidTr="00AA7B7C">
        <w:tc>
          <w:tcPr>
            <w:tcW w:w="6062" w:type="dxa"/>
            <w:shd w:val="clear" w:color="auto" w:fill="FFE599" w:themeFill="accent4" w:themeFillTint="66"/>
          </w:tcPr>
          <w:p w14:paraId="68880C0C" w14:textId="4F26A8E0" w:rsidR="00F81B46" w:rsidRPr="007578D5" w:rsidRDefault="00AC4A65" w:rsidP="00774F7E">
            <w:pPr>
              <w:pStyle w:val="NormalWeb"/>
              <w:numPr>
                <w:ilvl w:val="0"/>
                <w:numId w:val="2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S</w:t>
            </w:r>
            <w:r w:rsidR="00DD3835" w:rsidRPr="007578D5">
              <w:rPr>
                <w:rFonts w:ascii="Arial Narrow" w:hAnsi="Arial Narrow"/>
                <w:sz w:val="18"/>
                <w:szCs w:val="18"/>
              </w:rPr>
              <w:t>ejam utilizados em coreografias de apoio aos clubes e sociedades desportivas;</w:t>
            </w:r>
          </w:p>
        </w:tc>
        <w:tc>
          <w:tcPr>
            <w:tcW w:w="3147" w:type="dxa"/>
            <w:shd w:val="clear" w:color="auto" w:fill="FFE599" w:themeFill="accent4" w:themeFillTint="66"/>
          </w:tcPr>
          <w:p w14:paraId="46430CD7" w14:textId="77777777" w:rsidR="00F81B46" w:rsidRPr="007578D5" w:rsidRDefault="00F81B46"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F81B46" w:rsidRPr="00AA7B7C" w14:paraId="5BCCF4EF" w14:textId="77777777" w:rsidTr="00AA7B7C">
        <w:tc>
          <w:tcPr>
            <w:tcW w:w="6062" w:type="dxa"/>
            <w:shd w:val="clear" w:color="auto" w:fill="FFE599" w:themeFill="accent4" w:themeFillTint="66"/>
          </w:tcPr>
          <w:p w14:paraId="276A6BA4" w14:textId="661BF7D0" w:rsidR="00F81B46" w:rsidRPr="007578D5" w:rsidRDefault="00AC4A65" w:rsidP="00774F7E">
            <w:pPr>
              <w:pStyle w:val="NormalWeb"/>
              <w:numPr>
                <w:ilvl w:val="0"/>
                <w:numId w:val="21"/>
              </w:numPr>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N</w:t>
            </w:r>
            <w:r w:rsidR="00F81B46" w:rsidRPr="007578D5">
              <w:rPr>
                <w:rFonts w:ascii="Arial Narrow" w:hAnsi="Arial Narrow"/>
                <w:sz w:val="18"/>
                <w:szCs w:val="18"/>
              </w:rPr>
              <w:t>ão excedam os limites físicos</w:t>
            </w:r>
            <w:r w:rsidR="00A01359" w:rsidRPr="007578D5">
              <w:rPr>
                <w:rFonts w:ascii="Arial Narrow" w:hAnsi="Arial Narrow"/>
                <w:sz w:val="18"/>
                <w:szCs w:val="18"/>
              </w:rPr>
              <w:t xml:space="preserve"> das áreas específicas.</w:t>
            </w:r>
          </w:p>
        </w:tc>
        <w:tc>
          <w:tcPr>
            <w:tcW w:w="3147" w:type="dxa"/>
            <w:shd w:val="clear" w:color="auto" w:fill="FFE599" w:themeFill="accent4" w:themeFillTint="66"/>
          </w:tcPr>
          <w:p w14:paraId="38B03ACF" w14:textId="77777777" w:rsidR="00F81B46" w:rsidRPr="007578D5" w:rsidRDefault="00F81B46"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AA7B7C" w14:paraId="3561DAA2" w14:textId="139357BA" w:rsidTr="00AA7B7C">
        <w:tc>
          <w:tcPr>
            <w:tcW w:w="6062" w:type="dxa"/>
            <w:shd w:val="clear" w:color="auto" w:fill="B4C6E7" w:themeFill="accent5" w:themeFillTint="66"/>
          </w:tcPr>
          <w:p w14:paraId="2A9F1E80" w14:textId="0A6C46E5" w:rsidR="00DD2C8A" w:rsidRPr="007578D5" w:rsidRDefault="00AC4A65"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Pr>
                <w:rFonts w:ascii="Arial Narrow" w:hAnsi="Arial Narrow"/>
                <w:sz w:val="18"/>
                <w:szCs w:val="18"/>
              </w:rPr>
              <w:t xml:space="preserve">3 - </w:t>
            </w:r>
            <w:r w:rsidR="008824D3" w:rsidRPr="007578D5">
              <w:rPr>
                <w:rFonts w:ascii="Arial Narrow" w:hAnsi="Arial Narrow"/>
                <w:sz w:val="18"/>
                <w:szCs w:val="18"/>
              </w:rPr>
              <w:t xml:space="preserve">Nos recintos desportivos cobertos pode haver lugar a condições </w:t>
            </w:r>
            <w:r w:rsidR="006409A9" w:rsidRPr="007578D5">
              <w:rPr>
                <w:rFonts w:ascii="Arial Narrow" w:hAnsi="Arial Narrow"/>
                <w:sz w:val="18"/>
                <w:szCs w:val="18"/>
              </w:rPr>
              <w:t xml:space="preserve">impostas pelo promotor do espetáculo desportivo ao uso dos instrumentos produtores de </w:t>
            </w:r>
            <w:r w:rsidR="00515D5A" w:rsidRPr="007578D5">
              <w:rPr>
                <w:rFonts w:ascii="Arial Narrow" w:hAnsi="Arial Narrow"/>
                <w:sz w:val="18"/>
                <w:szCs w:val="18"/>
              </w:rPr>
              <w:t>ruídos, tendo em vista a proteção da saúde e do bem-estar dos participantes presentes no evento</w:t>
            </w:r>
            <w:r w:rsidR="00000AA2" w:rsidRPr="007578D5">
              <w:rPr>
                <w:rFonts w:ascii="Arial Narrow" w:hAnsi="Arial Narrow"/>
                <w:sz w:val="18"/>
                <w:szCs w:val="18"/>
              </w:rPr>
              <w:t>, nos termos da legislação do ruído</w:t>
            </w:r>
            <w:r w:rsidR="00E25A47">
              <w:rPr>
                <w:rFonts w:ascii="Arial Narrow" w:hAnsi="Arial Narrow"/>
                <w:sz w:val="18"/>
                <w:szCs w:val="18"/>
              </w:rPr>
              <w:t>.</w:t>
            </w:r>
          </w:p>
        </w:tc>
        <w:tc>
          <w:tcPr>
            <w:tcW w:w="3147" w:type="dxa"/>
            <w:shd w:val="clear" w:color="auto" w:fill="B4C6E7" w:themeFill="accent5" w:themeFillTint="66"/>
          </w:tcPr>
          <w:p w14:paraId="169947D3" w14:textId="566D0785" w:rsidR="00DD2C8A" w:rsidRPr="00AA7B7C" w:rsidRDefault="00000AA2" w:rsidP="00AA7B7C">
            <w:pPr>
              <w:pStyle w:val="NormalWeb"/>
              <w:shd w:val="clear" w:color="auto" w:fill="FFFFFF"/>
              <w:tabs>
                <w:tab w:val="left" w:pos="709"/>
                <w:tab w:val="left" w:pos="9923"/>
              </w:tabs>
              <w:spacing w:before="120" w:beforeAutospacing="0" w:after="120" w:afterAutospacing="0" w:line="276" w:lineRule="auto"/>
              <w:jc w:val="both"/>
              <w:rPr>
                <w:rFonts w:ascii="Arial Narrow" w:hAnsi="Arial Narrow"/>
                <w:sz w:val="18"/>
                <w:szCs w:val="18"/>
              </w:rPr>
            </w:pPr>
            <w:r w:rsidRPr="00AA7B7C">
              <w:rPr>
                <w:rFonts w:ascii="Arial Narrow" w:hAnsi="Arial Narrow"/>
                <w:sz w:val="18"/>
                <w:szCs w:val="18"/>
              </w:rPr>
              <w:t xml:space="preserve"> (consultar se necessário DL n.º 9/2007, de 17 de janeiro e https://apambiente.pt/ar-e-ruido/ruido-ambiente)</w:t>
            </w:r>
          </w:p>
        </w:tc>
      </w:tr>
      <w:tr w:rsidR="00C07011" w:rsidRPr="00F501CB" w14:paraId="6575C1E2" w14:textId="77777777" w:rsidTr="00470DDF">
        <w:tc>
          <w:tcPr>
            <w:tcW w:w="6062" w:type="dxa"/>
          </w:tcPr>
          <w:p w14:paraId="3E42149B" w14:textId="36856E6D"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C52AE2" w:rsidRPr="007578D5">
              <w:rPr>
                <w:rFonts w:ascii="Arial Narrow" w:hAnsi="Arial Narrow"/>
                <w:b/>
                <w:bCs/>
                <w:sz w:val="18"/>
                <w:szCs w:val="18"/>
              </w:rPr>
              <w:t>2</w:t>
            </w:r>
            <w:r w:rsidR="00906C8B">
              <w:rPr>
                <w:rFonts w:ascii="Arial Narrow" w:hAnsi="Arial Narrow"/>
                <w:b/>
                <w:bCs/>
                <w:sz w:val="18"/>
                <w:szCs w:val="18"/>
              </w:rPr>
              <w:t>6</w:t>
            </w:r>
            <w:r w:rsidRPr="007578D5">
              <w:rPr>
                <w:rFonts w:ascii="Arial Narrow" w:hAnsi="Arial Narrow"/>
                <w:b/>
                <w:bCs/>
                <w:sz w:val="18"/>
                <w:szCs w:val="18"/>
              </w:rPr>
              <w:t>.º</w:t>
            </w:r>
          </w:p>
        </w:tc>
        <w:tc>
          <w:tcPr>
            <w:tcW w:w="3147" w:type="dxa"/>
          </w:tcPr>
          <w:p w14:paraId="081D41E6" w14:textId="77777777"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C07011" w:rsidRPr="00F501CB" w14:paraId="05E6B335" w14:textId="77777777" w:rsidTr="00470DDF">
        <w:tc>
          <w:tcPr>
            <w:tcW w:w="6062" w:type="dxa"/>
          </w:tcPr>
          <w:p w14:paraId="719BF72E" w14:textId="48A6C7FF"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jc w:val="center"/>
              <w:rPr>
                <w:rFonts w:ascii="Arial Narrow" w:hAnsi="Arial Narrow"/>
                <w:b/>
                <w:bCs/>
                <w:sz w:val="18"/>
                <w:szCs w:val="18"/>
              </w:rPr>
            </w:pPr>
            <w:r w:rsidRPr="007578D5">
              <w:rPr>
                <w:rFonts w:ascii="Arial Narrow" w:hAnsi="Arial Narrow"/>
                <w:b/>
                <w:bCs/>
                <w:sz w:val="18"/>
                <w:szCs w:val="18"/>
              </w:rPr>
              <w:t xml:space="preserve">Critérios </w:t>
            </w:r>
            <w:r w:rsidR="0067482F" w:rsidRPr="007578D5">
              <w:rPr>
                <w:rFonts w:ascii="Arial Narrow" w:hAnsi="Arial Narrow"/>
                <w:b/>
                <w:bCs/>
                <w:sz w:val="18"/>
                <w:szCs w:val="18"/>
              </w:rPr>
              <w:t xml:space="preserve">para </w:t>
            </w:r>
            <w:r w:rsidRPr="007578D5">
              <w:rPr>
                <w:rFonts w:ascii="Arial Narrow" w:hAnsi="Arial Narrow"/>
                <w:b/>
                <w:bCs/>
                <w:sz w:val="18"/>
                <w:szCs w:val="18"/>
              </w:rPr>
              <w:t>entrada e utilização de materiais em coreografias de apoio</w:t>
            </w:r>
          </w:p>
        </w:tc>
        <w:tc>
          <w:tcPr>
            <w:tcW w:w="3147" w:type="dxa"/>
          </w:tcPr>
          <w:p w14:paraId="07669820" w14:textId="77777777"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C07011" w:rsidRPr="00F501CB" w14:paraId="29A8D4A4" w14:textId="77777777" w:rsidTr="00E25A47">
        <w:tc>
          <w:tcPr>
            <w:tcW w:w="6062" w:type="dxa"/>
            <w:shd w:val="clear" w:color="auto" w:fill="FFE599" w:themeFill="accent4" w:themeFillTint="66"/>
          </w:tcPr>
          <w:p w14:paraId="7E75B8D7" w14:textId="3C1C5955"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1 - A entrada e utilização de megafones e outros instrumentos produtores de ruídos, por percussão mecânica e de sopro, desde que não amplificados com auxílio de fonte de energia externa, bem como de bandeiras, faixas, tarjas e outros acessórios, de qualquer natureza e espécie, de dimensão superior a 1 m por 1 m, </w:t>
            </w:r>
            <w:r w:rsidR="00FF1603" w:rsidRPr="007578D5">
              <w:rPr>
                <w:rFonts w:ascii="Arial Narrow" w:hAnsi="Arial Narrow"/>
                <w:sz w:val="18"/>
                <w:szCs w:val="18"/>
              </w:rPr>
              <w:t>deve ser</w:t>
            </w:r>
            <w:r w:rsidRPr="007578D5">
              <w:rPr>
                <w:rFonts w:ascii="Arial Narrow" w:hAnsi="Arial Narrow"/>
                <w:sz w:val="18"/>
                <w:szCs w:val="18"/>
              </w:rPr>
              <w:t xml:space="preserve"> autorizada </w:t>
            </w:r>
            <w:r w:rsidR="00FF1603" w:rsidRPr="007578D5">
              <w:rPr>
                <w:rFonts w:ascii="Arial Narrow" w:hAnsi="Arial Narrow"/>
                <w:sz w:val="18"/>
                <w:szCs w:val="18"/>
              </w:rPr>
              <w:t>de forma equi</w:t>
            </w:r>
            <w:r w:rsidR="00697C91" w:rsidRPr="007578D5">
              <w:rPr>
                <w:rFonts w:ascii="Arial Narrow" w:hAnsi="Arial Narrow"/>
                <w:sz w:val="18"/>
                <w:szCs w:val="18"/>
              </w:rPr>
              <w:t>tativa</w:t>
            </w:r>
            <w:r w:rsidR="00FF1603" w:rsidRPr="007578D5">
              <w:rPr>
                <w:rFonts w:ascii="Arial Narrow" w:hAnsi="Arial Narrow"/>
                <w:sz w:val="18"/>
                <w:szCs w:val="18"/>
              </w:rPr>
              <w:t xml:space="preserve"> aos grupos registados afetos às equipas visitadas e visitantes </w:t>
            </w:r>
            <w:r w:rsidRPr="007578D5">
              <w:rPr>
                <w:rFonts w:ascii="Arial Narrow" w:hAnsi="Arial Narrow"/>
                <w:sz w:val="18"/>
                <w:szCs w:val="18"/>
              </w:rPr>
              <w:t>mediante os seguintes critérios</w:t>
            </w:r>
            <w:r w:rsidR="00765DC3" w:rsidRPr="007578D5">
              <w:rPr>
                <w:rFonts w:ascii="Arial Narrow" w:hAnsi="Arial Narrow"/>
                <w:sz w:val="18"/>
                <w:szCs w:val="18"/>
              </w:rPr>
              <w:t>, por cada grupo organizado de adeptos registado que se faça representar:</w:t>
            </w:r>
          </w:p>
        </w:tc>
        <w:tc>
          <w:tcPr>
            <w:tcW w:w="3147" w:type="dxa"/>
            <w:shd w:val="clear" w:color="auto" w:fill="FFE599" w:themeFill="accent4" w:themeFillTint="66"/>
          </w:tcPr>
          <w:p w14:paraId="0540FFFA" w14:textId="77777777"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C07011" w:rsidRPr="00F501CB" w14:paraId="0FB751F5" w14:textId="77777777" w:rsidTr="00E25A47">
        <w:tc>
          <w:tcPr>
            <w:tcW w:w="6062" w:type="dxa"/>
            <w:shd w:val="clear" w:color="auto" w:fill="FFE599" w:themeFill="accent4" w:themeFillTint="66"/>
          </w:tcPr>
          <w:p w14:paraId="4CF2619B" w14:textId="5D8B16B9" w:rsidR="00C07011" w:rsidRPr="007578D5" w:rsidRDefault="00697C91" w:rsidP="00774F7E">
            <w:pPr>
              <w:pStyle w:val="NormalWeb"/>
              <w:numPr>
                <w:ilvl w:val="0"/>
                <w:numId w:val="9"/>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w:t>
            </w:r>
            <w:proofErr w:type="spellStart"/>
            <w:proofErr w:type="gramStart"/>
            <w:r w:rsidRPr="007578D5">
              <w:rPr>
                <w:rFonts w:ascii="Arial Narrow" w:hAnsi="Arial Narrow"/>
                <w:sz w:val="18"/>
                <w:szCs w:val="18"/>
              </w:rPr>
              <w:t>n.ª</w:t>
            </w:r>
            <w:proofErr w:type="spellEnd"/>
            <w:proofErr w:type="gramEnd"/>
            <w:r w:rsidR="00067A41" w:rsidRPr="007578D5">
              <w:rPr>
                <w:rFonts w:ascii="Arial Narrow" w:hAnsi="Arial Narrow"/>
                <w:sz w:val="18"/>
                <w:szCs w:val="18"/>
              </w:rPr>
              <w:t xml:space="preserve"> diferente de zero</w:t>
            </w:r>
            <w:r w:rsidRPr="007578D5">
              <w:rPr>
                <w:rFonts w:ascii="Arial Narrow" w:hAnsi="Arial Narrow"/>
                <w:sz w:val="18"/>
                <w:szCs w:val="18"/>
              </w:rPr>
              <w:t xml:space="preserve">) </w:t>
            </w:r>
            <w:r w:rsidR="00EE01E8" w:rsidRPr="007578D5">
              <w:rPr>
                <w:rFonts w:ascii="Arial Narrow" w:hAnsi="Arial Narrow"/>
                <w:sz w:val="18"/>
                <w:szCs w:val="18"/>
              </w:rPr>
              <w:t>megafones</w:t>
            </w:r>
            <w:r w:rsidR="00E25A47">
              <w:rPr>
                <w:rFonts w:ascii="Arial Narrow" w:hAnsi="Arial Narrow"/>
                <w:sz w:val="18"/>
                <w:szCs w:val="18"/>
              </w:rPr>
              <w:t>;</w:t>
            </w:r>
          </w:p>
        </w:tc>
        <w:tc>
          <w:tcPr>
            <w:tcW w:w="3147" w:type="dxa"/>
            <w:shd w:val="clear" w:color="auto" w:fill="FFE599" w:themeFill="accent4" w:themeFillTint="66"/>
          </w:tcPr>
          <w:p w14:paraId="099762D6" w14:textId="77777777"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C07011" w:rsidRPr="00F501CB" w14:paraId="3A8A63CE" w14:textId="77777777" w:rsidTr="00E25A47">
        <w:tc>
          <w:tcPr>
            <w:tcW w:w="6062" w:type="dxa"/>
            <w:shd w:val="clear" w:color="auto" w:fill="FFE599" w:themeFill="accent4" w:themeFillTint="66"/>
          </w:tcPr>
          <w:p w14:paraId="06CFEFE9" w14:textId="76E887CB" w:rsidR="00C07011" w:rsidRPr="007578D5" w:rsidRDefault="00EE01E8" w:rsidP="00774F7E">
            <w:pPr>
              <w:pStyle w:val="NormalWeb"/>
              <w:numPr>
                <w:ilvl w:val="0"/>
                <w:numId w:val="9"/>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(n.º </w:t>
            </w:r>
            <w:r w:rsidR="00067A41" w:rsidRPr="007578D5">
              <w:rPr>
                <w:rFonts w:ascii="Arial Narrow" w:hAnsi="Arial Narrow"/>
                <w:sz w:val="18"/>
                <w:szCs w:val="18"/>
              </w:rPr>
              <w:t>diferente de zero</w:t>
            </w:r>
            <w:r w:rsidR="00765DC3" w:rsidRPr="007578D5">
              <w:rPr>
                <w:rFonts w:ascii="Arial Narrow" w:hAnsi="Arial Narrow"/>
                <w:sz w:val="18"/>
                <w:szCs w:val="18"/>
              </w:rPr>
              <w:t>) de outros instrumentos produtores de ruído</w:t>
            </w:r>
            <w:r w:rsidR="00E25A47">
              <w:rPr>
                <w:rFonts w:ascii="Arial Narrow" w:hAnsi="Arial Narrow"/>
                <w:sz w:val="18"/>
                <w:szCs w:val="18"/>
              </w:rPr>
              <w:t>;</w:t>
            </w:r>
          </w:p>
        </w:tc>
        <w:tc>
          <w:tcPr>
            <w:tcW w:w="3147" w:type="dxa"/>
            <w:shd w:val="clear" w:color="auto" w:fill="FFE599" w:themeFill="accent4" w:themeFillTint="66"/>
          </w:tcPr>
          <w:p w14:paraId="72337131" w14:textId="0B434156" w:rsidR="00C07011" w:rsidRPr="007578D5" w:rsidRDefault="00904E5A"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 xml:space="preserve">Se necessário </w:t>
            </w:r>
            <w:r w:rsidR="00392AC2" w:rsidRPr="007578D5">
              <w:rPr>
                <w:rFonts w:ascii="Arial Narrow" w:hAnsi="Arial Narrow"/>
                <w:sz w:val="18"/>
                <w:szCs w:val="18"/>
              </w:rPr>
              <w:t>discriminar</w:t>
            </w:r>
            <w:r w:rsidRPr="007578D5">
              <w:rPr>
                <w:rFonts w:ascii="Arial Narrow" w:hAnsi="Arial Narrow"/>
                <w:sz w:val="18"/>
                <w:szCs w:val="18"/>
              </w:rPr>
              <w:t xml:space="preserve"> por tipologia </w:t>
            </w:r>
          </w:p>
        </w:tc>
      </w:tr>
      <w:tr w:rsidR="00C07011" w:rsidRPr="00F501CB" w14:paraId="1F1E6345" w14:textId="77777777" w:rsidTr="00E25A47">
        <w:tc>
          <w:tcPr>
            <w:tcW w:w="6062" w:type="dxa"/>
            <w:shd w:val="clear" w:color="auto" w:fill="FFE599" w:themeFill="accent4" w:themeFillTint="66"/>
          </w:tcPr>
          <w:p w14:paraId="6A23AB2D" w14:textId="5C0208C8" w:rsidR="00C07011" w:rsidRPr="007578D5" w:rsidRDefault="00904E5A" w:rsidP="00774F7E">
            <w:pPr>
              <w:pStyle w:val="NormalWeb"/>
              <w:numPr>
                <w:ilvl w:val="0"/>
                <w:numId w:val="9"/>
              </w:numPr>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(n.</w:t>
            </w:r>
            <w:r w:rsidR="00F26B41" w:rsidRPr="007578D5">
              <w:rPr>
                <w:rFonts w:ascii="Arial Narrow" w:hAnsi="Arial Narrow"/>
                <w:sz w:val="18"/>
                <w:szCs w:val="18"/>
              </w:rPr>
              <w:t>º diferente de zero) de bandeiras, tarjas e outros acessórios, de qualquer natureza ou espécie, de dimensão superior a 1m por 1m</w:t>
            </w:r>
            <w:r w:rsidR="00392AC2" w:rsidRPr="007578D5">
              <w:rPr>
                <w:rFonts w:ascii="Arial Narrow" w:hAnsi="Arial Narrow"/>
                <w:sz w:val="18"/>
                <w:szCs w:val="18"/>
              </w:rPr>
              <w:t>.</w:t>
            </w:r>
          </w:p>
        </w:tc>
        <w:tc>
          <w:tcPr>
            <w:tcW w:w="3147" w:type="dxa"/>
            <w:shd w:val="clear" w:color="auto" w:fill="FFE599" w:themeFill="accent4" w:themeFillTint="66"/>
          </w:tcPr>
          <w:p w14:paraId="756AD947" w14:textId="3F297881" w:rsidR="00C07011" w:rsidRPr="007578D5" w:rsidRDefault="00392AC2"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r w:rsidRPr="007578D5">
              <w:rPr>
                <w:rFonts w:ascii="Arial Narrow" w:hAnsi="Arial Narrow"/>
                <w:sz w:val="18"/>
                <w:szCs w:val="18"/>
              </w:rPr>
              <w:t>Se necessário discriminar por tipologia</w:t>
            </w:r>
          </w:p>
        </w:tc>
      </w:tr>
      <w:tr w:rsidR="00C07011" w:rsidRPr="00F501CB" w14:paraId="204D5FAC" w14:textId="77777777" w:rsidTr="00E25A47">
        <w:tc>
          <w:tcPr>
            <w:tcW w:w="6062" w:type="dxa"/>
            <w:shd w:val="clear" w:color="auto" w:fill="FFE599" w:themeFill="accent4" w:themeFillTint="66"/>
          </w:tcPr>
          <w:p w14:paraId="6BD305E3" w14:textId="46691281"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 xml:space="preserve">2 – </w:t>
            </w:r>
            <w:r w:rsidR="00392AC2" w:rsidRPr="007578D5">
              <w:rPr>
                <w:rFonts w:ascii="Arial Narrow" w:hAnsi="Arial Narrow"/>
                <w:sz w:val="18"/>
                <w:szCs w:val="18"/>
              </w:rPr>
              <w:t xml:space="preserve">Não obstante a determinação </w:t>
            </w:r>
            <w:r w:rsidR="005D4C68" w:rsidRPr="007578D5">
              <w:rPr>
                <w:rFonts w:ascii="Arial Narrow" w:hAnsi="Arial Narrow"/>
                <w:sz w:val="18"/>
                <w:szCs w:val="18"/>
              </w:rPr>
              <w:t xml:space="preserve">dos critérios mínimos, </w:t>
            </w:r>
            <w:r w:rsidRPr="007578D5">
              <w:rPr>
                <w:rFonts w:ascii="Arial Narrow" w:hAnsi="Arial Narrow"/>
                <w:sz w:val="18"/>
                <w:szCs w:val="18"/>
              </w:rPr>
              <w:t>podem as forças de segurança, de forma fundamentada, impedir a entrada de materiais</w:t>
            </w:r>
            <w:r w:rsidR="005A245C" w:rsidRPr="007578D5">
              <w:rPr>
                <w:rFonts w:ascii="Arial Narrow" w:hAnsi="Arial Narrow"/>
                <w:sz w:val="18"/>
                <w:szCs w:val="18"/>
              </w:rPr>
              <w:t xml:space="preserve"> específicos</w:t>
            </w:r>
            <w:r w:rsidRPr="007578D5">
              <w:rPr>
                <w:rFonts w:ascii="Arial Narrow" w:hAnsi="Arial Narrow"/>
                <w:sz w:val="18"/>
                <w:szCs w:val="18"/>
              </w:rPr>
              <w:t>.</w:t>
            </w:r>
          </w:p>
        </w:tc>
        <w:tc>
          <w:tcPr>
            <w:tcW w:w="3147" w:type="dxa"/>
            <w:shd w:val="clear" w:color="auto" w:fill="FFE599" w:themeFill="accent4" w:themeFillTint="66"/>
          </w:tcPr>
          <w:p w14:paraId="1995BBAB" w14:textId="77777777" w:rsidR="00C07011" w:rsidRPr="007578D5" w:rsidRDefault="00C07011" w:rsidP="00470DDF">
            <w:pPr>
              <w:pStyle w:val="NormalWeb"/>
              <w:shd w:val="clear" w:color="auto" w:fill="FFFFFF" w:themeFill="background1"/>
              <w:tabs>
                <w:tab w:val="left" w:pos="709"/>
                <w:tab w:val="left" w:pos="9923"/>
              </w:tabs>
              <w:spacing w:before="120" w:beforeAutospacing="0" w:after="120" w:afterAutospacing="0" w:line="276" w:lineRule="auto"/>
              <w:rPr>
                <w:rFonts w:ascii="Arial Narrow" w:hAnsi="Arial Narrow"/>
                <w:sz w:val="18"/>
                <w:szCs w:val="18"/>
              </w:rPr>
            </w:pPr>
          </w:p>
        </w:tc>
      </w:tr>
      <w:tr w:rsidR="001E5A4B" w:rsidRPr="00E25A47" w14:paraId="66719E94" w14:textId="77777777" w:rsidTr="00E25A47">
        <w:tc>
          <w:tcPr>
            <w:tcW w:w="6062" w:type="dxa"/>
            <w:shd w:val="clear" w:color="auto" w:fill="FFE599" w:themeFill="accent4" w:themeFillTint="66"/>
          </w:tcPr>
          <w:p w14:paraId="60ABF3C4" w14:textId="0D597A2B" w:rsidR="001E5A4B" w:rsidRPr="007578D5" w:rsidRDefault="007A70F1" w:rsidP="00E25A47">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r w:rsidRPr="007578D5">
              <w:rPr>
                <w:rFonts w:ascii="Arial Narrow" w:hAnsi="Arial Narrow"/>
                <w:sz w:val="18"/>
                <w:szCs w:val="18"/>
              </w:rPr>
              <w:t>3 – Nos recintos cobertos podem ainda os promotores, de forma equitativa</w:t>
            </w:r>
            <w:r w:rsidR="00D55154" w:rsidRPr="007578D5">
              <w:rPr>
                <w:rFonts w:ascii="Arial Narrow" w:hAnsi="Arial Narrow"/>
                <w:sz w:val="18"/>
                <w:szCs w:val="18"/>
              </w:rPr>
              <w:t xml:space="preserve"> e fundamentada</w:t>
            </w:r>
            <w:r w:rsidRPr="007578D5">
              <w:rPr>
                <w:rFonts w:ascii="Arial Narrow" w:hAnsi="Arial Narrow"/>
                <w:sz w:val="18"/>
                <w:szCs w:val="18"/>
              </w:rPr>
              <w:t>, impor condições ao uso dos instrumentos produtores de ruídos, tendo em vista a proteção da saúde e do bem-estar dos participantes presentes no evento</w:t>
            </w:r>
            <w:r w:rsidR="00D55154" w:rsidRPr="007578D5">
              <w:rPr>
                <w:rFonts w:ascii="Arial Narrow" w:hAnsi="Arial Narrow"/>
                <w:sz w:val="18"/>
                <w:szCs w:val="18"/>
              </w:rPr>
              <w:t>.</w:t>
            </w:r>
          </w:p>
        </w:tc>
        <w:tc>
          <w:tcPr>
            <w:tcW w:w="3147" w:type="dxa"/>
            <w:shd w:val="clear" w:color="auto" w:fill="FFE599" w:themeFill="accent4" w:themeFillTint="66"/>
          </w:tcPr>
          <w:p w14:paraId="3FB38E94" w14:textId="77777777" w:rsidR="001E5A4B" w:rsidRPr="007578D5" w:rsidRDefault="001E5A4B" w:rsidP="00E25A47">
            <w:pPr>
              <w:pStyle w:val="NormalWeb"/>
              <w:shd w:val="clear" w:color="auto" w:fill="FFFFFF" w:themeFill="background1"/>
              <w:tabs>
                <w:tab w:val="left" w:pos="709"/>
                <w:tab w:val="left" w:pos="9923"/>
              </w:tabs>
              <w:spacing w:before="120" w:beforeAutospacing="0" w:after="120" w:afterAutospacing="0" w:line="276" w:lineRule="auto"/>
              <w:jc w:val="both"/>
              <w:rPr>
                <w:rFonts w:ascii="Arial Narrow" w:hAnsi="Arial Narrow"/>
                <w:sz w:val="18"/>
                <w:szCs w:val="18"/>
              </w:rPr>
            </w:pPr>
          </w:p>
        </w:tc>
      </w:tr>
      <w:tr w:rsidR="00DD2C8A" w:rsidRPr="00F501CB" w14:paraId="28AF5CF1" w14:textId="2421478E" w:rsidTr="00E67230">
        <w:tc>
          <w:tcPr>
            <w:tcW w:w="6062" w:type="dxa"/>
          </w:tcPr>
          <w:p w14:paraId="6D35168F" w14:textId="77777777" w:rsidR="00DD2C8A" w:rsidRPr="007578D5" w:rsidRDefault="00DD2C8A" w:rsidP="00DD2C8A">
            <w:pPr>
              <w:pStyle w:val="NormalWeb"/>
              <w:shd w:val="clear" w:color="auto" w:fill="FFFFFF"/>
              <w:tabs>
                <w:tab w:val="left" w:pos="9923"/>
              </w:tabs>
              <w:spacing w:before="24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CAPÍTULO III</w:t>
            </w:r>
          </w:p>
        </w:tc>
        <w:tc>
          <w:tcPr>
            <w:tcW w:w="3147" w:type="dxa"/>
          </w:tcPr>
          <w:p w14:paraId="2BC2D1D4" w14:textId="77777777" w:rsidR="00DD2C8A" w:rsidRPr="007578D5" w:rsidRDefault="00DD2C8A" w:rsidP="00DD2C8A">
            <w:pPr>
              <w:pStyle w:val="NormalWeb"/>
              <w:shd w:val="clear" w:color="auto" w:fill="FFFFFF"/>
              <w:tabs>
                <w:tab w:val="left" w:pos="9923"/>
              </w:tabs>
              <w:spacing w:before="240" w:beforeAutospacing="0" w:after="240" w:afterAutospacing="0" w:line="276" w:lineRule="auto"/>
              <w:rPr>
                <w:rFonts w:ascii="Arial Narrow" w:hAnsi="Arial Narrow"/>
                <w:b/>
                <w:sz w:val="18"/>
                <w:szCs w:val="18"/>
              </w:rPr>
            </w:pPr>
          </w:p>
        </w:tc>
      </w:tr>
      <w:tr w:rsidR="00DD2C8A" w:rsidRPr="00F501CB" w14:paraId="4CAC4AB1" w14:textId="60B4C9E5" w:rsidTr="00E67230">
        <w:tc>
          <w:tcPr>
            <w:tcW w:w="6062" w:type="dxa"/>
          </w:tcPr>
          <w:p w14:paraId="6A8D6017" w14:textId="77777777" w:rsidR="00DD2C8A" w:rsidRPr="007578D5" w:rsidRDefault="00DD2C8A" w:rsidP="00DD2C8A">
            <w:pPr>
              <w:spacing w:before="120" w:after="120" w:line="276" w:lineRule="auto"/>
              <w:jc w:val="center"/>
              <w:rPr>
                <w:rFonts w:ascii="Arial Narrow" w:hAnsi="Arial Narrow"/>
                <w:b/>
                <w:sz w:val="18"/>
                <w:szCs w:val="18"/>
              </w:rPr>
            </w:pPr>
            <w:r w:rsidRPr="007578D5">
              <w:rPr>
                <w:rFonts w:ascii="Arial Narrow" w:hAnsi="Arial Narrow"/>
                <w:b/>
                <w:sz w:val="18"/>
                <w:szCs w:val="18"/>
              </w:rPr>
              <w:t>REGIME SANCIONATÓRIO</w:t>
            </w:r>
          </w:p>
        </w:tc>
        <w:tc>
          <w:tcPr>
            <w:tcW w:w="3147" w:type="dxa"/>
          </w:tcPr>
          <w:p w14:paraId="12B24670" w14:textId="08424810" w:rsidR="00DD2C8A" w:rsidRPr="007578D5" w:rsidRDefault="00A44547" w:rsidP="00DD2C8A">
            <w:pPr>
              <w:spacing w:before="120" w:after="120" w:line="276" w:lineRule="auto"/>
              <w:rPr>
                <w:rFonts w:ascii="Arial Narrow" w:hAnsi="Arial Narrow"/>
                <w:b/>
                <w:sz w:val="18"/>
                <w:szCs w:val="18"/>
              </w:rPr>
            </w:pPr>
            <w:r w:rsidRPr="007578D5">
              <w:rPr>
                <w:rFonts w:ascii="Arial Narrow" w:hAnsi="Arial Narrow"/>
                <w:sz w:val="18"/>
                <w:szCs w:val="18"/>
              </w:rPr>
              <w:t>(Caberá ao organizador da competição desportiva elaborar</w:t>
            </w:r>
            <w:r w:rsidR="00C32456">
              <w:rPr>
                <w:rFonts w:ascii="Arial Narrow" w:hAnsi="Arial Narrow"/>
                <w:sz w:val="18"/>
                <w:szCs w:val="18"/>
              </w:rPr>
              <w:t>/adaptar</w:t>
            </w:r>
            <w:r w:rsidRPr="007578D5">
              <w:rPr>
                <w:rFonts w:ascii="Arial Narrow" w:hAnsi="Arial Narrow"/>
                <w:sz w:val="18"/>
                <w:szCs w:val="18"/>
              </w:rPr>
              <w:t xml:space="preserve"> o seu regime sancionatório, em cumprimento do artigo 46.º e seguintes do RJSED)</w:t>
            </w:r>
          </w:p>
        </w:tc>
      </w:tr>
      <w:tr w:rsidR="00DD2C8A" w:rsidRPr="00F501CB" w14:paraId="57A2E8C6" w14:textId="56AF8E12" w:rsidTr="00E67230">
        <w:tc>
          <w:tcPr>
            <w:tcW w:w="6062" w:type="dxa"/>
          </w:tcPr>
          <w:p w14:paraId="5B9AAB1A" w14:textId="0A0F9D23" w:rsidR="00DD2C8A" w:rsidRPr="007578D5" w:rsidRDefault="00DD2C8A" w:rsidP="00DD2C8A">
            <w:pPr>
              <w:spacing w:before="240" w:after="120" w:line="276" w:lineRule="auto"/>
              <w:jc w:val="center"/>
              <w:rPr>
                <w:rFonts w:ascii="Arial Narrow" w:hAnsi="Arial Narrow"/>
                <w:b/>
                <w:bCs/>
                <w:iCs/>
                <w:sz w:val="18"/>
                <w:szCs w:val="18"/>
              </w:rPr>
            </w:pPr>
            <w:r w:rsidRPr="007578D5">
              <w:rPr>
                <w:rFonts w:ascii="Arial Narrow" w:hAnsi="Arial Narrow"/>
                <w:b/>
                <w:bCs/>
                <w:iCs/>
                <w:sz w:val="18"/>
                <w:szCs w:val="18"/>
              </w:rPr>
              <w:lastRenderedPageBreak/>
              <w:t>Artigo 2</w:t>
            </w:r>
            <w:r w:rsidR="00906C8B">
              <w:rPr>
                <w:rFonts w:ascii="Arial Narrow" w:hAnsi="Arial Narrow"/>
                <w:b/>
                <w:bCs/>
                <w:iCs/>
                <w:sz w:val="18"/>
                <w:szCs w:val="18"/>
              </w:rPr>
              <w:t>7</w:t>
            </w:r>
            <w:r w:rsidRPr="007578D5">
              <w:rPr>
                <w:rFonts w:ascii="Arial Narrow" w:hAnsi="Arial Narrow"/>
                <w:b/>
                <w:bCs/>
                <w:iCs/>
                <w:sz w:val="18"/>
                <w:szCs w:val="18"/>
              </w:rPr>
              <w:t>.º</w:t>
            </w:r>
          </w:p>
        </w:tc>
        <w:tc>
          <w:tcPr>
            <w:tcW w:w="3147" w:type="dxa"/>
          </w:tcPr>
          <w:p w14:paraId="27EA1F02" w14:textId="396F7E64" w:rsidR="00DD2C8A" w:rsidRPr="007578D5" w:rsidRDefault="007578D5" w:rsidP="00DD2C8A">
            <w:pPr>
              <w:spacing w:before="240" w:after="120" w:line="276" w:lineRule="auto"/>
              <w:rPr>
                <w:rFonts w:ascii="Arial Narrow" w:hAnsi="Arial Narrow"/>
                <w:b/>
                <w:bCs/>
                <w:iCs/>
                <w:sz w:val="18"/>
                <w:szCs w:val="18"/>
              </w:rPr>
            </w:pPr>
            <w:r w:rsidRPr="007578D5">
              <w:rPr>
                <w:rFonts w:ascii="Arial Narrow" w:hAnsi="Arial Narrow"/>
                <w:sz w:val="18"/>
                <w:szCs w:val="18"/>
              </w:rPr>
              <w:t>(</w:t>
            </w:r>
            <w:r>
              <w:rPr>
                <w:rFonts w:ascii="Arial Narrow" w:hAnsi="Arial Narrow"/>
                <w:sz w:val="18"/>
                <w:szCs w:val="18"/>
              </w:rPr>
              <w:t>A</w:t>
            </w:r>
            <w:r w:rsidRPr="007578D5">
              <w:rPr>
                <w:rFonts w:ascii="Arial Narrow" w:hAnsi="Arial Narrow"/>
                <w:sz w:val="18"/>
                <w:szCs w:val="18"/>
              </w:rPr>
              <w:t>s sanções aqui previstas devem estar em articulação com os regulamentos disciplinares dos organizadores das competições desportivas)</w:t>
            </w:r>
          </w:p>
        </w:tc>
      </w:tr>
      <w:tr w:rsidR="00DD2C8A" w:rsidRPr="00F501CB" w14:paraId="76C9E1E1" w14:textId="5624965F" w:rsidTr="00E67230">
        <w:tc>
          <w:tcPr>
            <w:tcW w:w="6062" w:type="dxa"/>
          </w:tcPr>
          <w:p w14:paraId="1FC8D617" w14:textId="77777777" w:rsidR="00DD2C8A" w:rsidRPr="007578D5" w:rsidRDefault="00DD2C8A" w:rsidP="00DD2C8A">
            <w:pPr>
              <w:spacing w:before="120" w:after="120" w:line="276" w:lineRule="auto"/>
              <w:jc w:val="center"/>
              <w:rPr>
                <w:rFonts w:ascii="Arial Narrow" w:hAnsi="Arial Narrow"/>
                <w:b/>
                <w:bCs/>
                <w:sz w:val="18"/>
                <w:szCs w:val="18"/>
              </w:rPr>
            </w:pPr>
            <w:r w:rsidRPr="007578D5">
              <w:rPr>
                <w:rFonts w:ascii="Arial Narrow" w:hAnsi="Arial Narrow"/>
                <w:b/>
                <w:bCs/>
                <w:sz w:val="18"/>
                <w:szCs w:val="18"/>
              </w:rPr>
              <w:t xml:space="preserve">Sanções disciplinares por atos de violência </w:t>
            </w:r>
          </w:p>
        </w:tc>
        <w:tc>
          <w:tcPr>
            <w:tcW w:w="3147" w:type="dxa"/>
          </w:tcPr>
          <w:p w14:paraId="54A98B49" w14:textId="77777777" w:rsidR="00DD2C8A" w:rsidRPr="007578D5" w:rsidRDefault="00DD2C8A" w:rsidP="00DD2C8A">
            <w:pPr>
              <w:spacing w:before="120" w:after="120" w:line="276" w:lineRule="auto"/>
              <w:rPr>
                <w:rFonts w:ascii="Arial Narrow" w:hAnsi="Arial Narrow"/>
                <w:b/>
                <w:bCs/>
                <w:sz w:val="18"/>
                <w:szCs w:val="18"/>
              </w:rPr>
            </w:pPr>
          </w:p>
        </w:tc>
      </w:tr>
      <w:tr w:rsidR="00DD2C8A" w:rsidRPr="00124588" w14:paraId="069C2301" w14:textId="3D3B42F7" w:rsidTr="00E25A47">
        <w:tc>
          <w:tcPr>
            <w:tcW w:w="6062" w:type="dxa"/>
            <w:shd w:val="clear" w:color="auto" w:fill="C5E0B3" w:themeFill="accent6" w:themeFillTint="66"/>
          </w:tcPr>
          <w:p w14:paraId="50EBF17D" w14:textId="2C1F2BED" w:rsidR="00DD2C8A"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1 - </w:t>
            </w:r>
            <w:r w:rsidR="00DD2C8A" w:rsidRPr="00124588">
              <w:rPr>
                <w:rFonts w:ascii="Arial Narrow" w:eastAsia="Times New Roman" w:hAnsi="Arial Narrow" w:cs="Times New Roman"/>
                <w:sz w:val="18"/>
                <w:szCs w:val="18"/>
                <w:lang w:eastAsia="pt-PT"/>
              </w:rPr>
              <w:t>A prática de atos, a promoção ou o incitamento à violência, ao racismo, à xenofobia e à intolerância são punidos, conforme a respetiva gravidade, com as seguintes sanções:</w:t>
            </w:r>
          </w:p>
        </w:tc>
        <w:tc>
          <w:tcPr>
            <w:tcW w:w="3147" w:type="dxa"/>
            <w:shd w:val="clear" w:color="auto" w:fill="C5E0B3" w:themeFill="accent6" w:themeFillTint="66"/>
          </w:tcPr>
          <w:p w14:paraId="2584CD62"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6834D407" w14:textId="1EFAE5F4" w:rsidTr="00E25A47">
        <w:tc>
          <w:tcPr>
            <w:tcW w:w="6062" w:type="dxa"/>
            <w:shd w:val="clear" w:color="auto" w:fill="C5E0B3" w:themeFill="accent6" w:themeFillTint="66"/>
          </w:tcPr>
          <w:p w14:paraId="2EF781A1" w14:textId="520E5DAB" w:rsidR="00DD2C8A" w:rsidRPr="00124588" w:rsidRDefault="00DD2C8A" w:rsidP="00774F7E">
            <w:pPr>
              <w:pStyle w:val="PargrafodaLista"/>
              <w:numPr>
                <w:ilvl w:val="0"/>
                <w:numId w:val="22"/>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Interdição do recinto desportivo, e, bem assim, a perda dos efeitos desportivos dos resultados das competições desportivas, nomeadamente os títulos e os apuramentos, que estejam relacionadas com os atos que foram praticados e, ainda, a perda, total ou parcial, de pontos nas classificações desportivas; </w:t>
            </w:r>
          </w:p>
        </w:tc>
        <w:tc>
          <w:tcPr>
            <w:tcW w:w="3147" w:type="dxa"/>
            <w:shd w:val="clear" w:color="auto" w:fill="C5E0B3" w:themeFill="accent6" w:themeFillTint="66"/>
          </w:tcPr>
          <w:p w14:paraId="1A5480A8"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01DC6EA4" w14:textId="40F5346A" w:rsidTr="002414F0">
        <w:tc>
          <w:tcPr>
            <w:tcW w:w="6062" w:type="dxa"/>
            <w:shd w:val="clear" w:color="auto" w:fill="B4C6E7" w:themeFill="accent5" w:themeFillTint="66"/>
          </w:tcPr>
          <w:p w14:paraId="4DB708E1" w14:textId="0C5E1D99" w:rsidR="00DD2C8A" w:rsidRPr="00124588" w:rsidRDefault="00DD2C8A" w:rsidP="00774F7E">
            <w:pPr>
              <w:pStyle w:val="PargrafodaLista"/>
              <w:numPr>
                <w:ilvl w:val="0"/>
                <w:numId w:val="22"/>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Realização de espetáculos desportivos à porta fechada; </w:t>
            </w:r>
          </w:p>
        </w:tc>
        <w:tc>
          <w:tcPr>
            <w:tcW w:w="3147" w:type="dxa"/>
            <w:shd w:val="clear" w:color="auto" w:fill="B4C6E7" w:themeFill="accent5" w:themeFillTint="66"/>
          </w:tcPr>
          <w:p w14:paraId="19E88D05"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46F5E20B" w14:textId="17701107" w:rsidTr="002414F0">
        <w:tc>
          <w:tcPr>
            <w:tcW w:w="6062" w:type="dxa"/>
            <w:shd w:val="clear" w:color="auto" w:fill="C5E0B3" w:themeFill="accent6" w:themeFillTint="66"/>
          </w:tcPr>
          <w:p w14:paraId="008D4753" w14:textId="0F298589" w:rsidR="00DD2C8A" w:rsidRPr="00124588" w:rsidRDefault="00DD2C8A" w:rsidP="00774F7E">
            <w:pPr>
              <w:pStyle w:val="PargrafodaLista"/>
              <w:numPr>
                <w:ilvl w:val="0"/>
                <w:numId w:val="22"/>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Multa;</w:t>
            </w:r>
          </w:p>
        </w:tc>
        <w:tc>
          <w:tcPr>
            <w:tcW w:w="3147" w:type="dxa"/>
            <w:shd w:val="clear" w:color="auto" w:fill="C5E0B3" w:themeFill="accent6" w:themeFillTint="66"/>
          </w:tcPr>
          <w:p w14:paraId="4149F928"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7275877A" w14:textId="0B34858D" w:rsidTr="002414F0">
        <w:tc>
          <w:tcPr>
            <w:tcW w:w="6062" w:type="dxa"/>
            <w:shd w:val="clear" w:color="auto" w:fill="C5E0B3" w:themeFill="accent6" w:themeFillTint="66"/>
          </w:tcPr>
          <w:p w14:paraId="61ED94E2" w14:textId="4AFBBD95" w:rsidR="00DD2C8A" w:rsidRPr="00124588" w:rsidRDefault="00DD2C8A" w:rsidP="00774F7E">
            <w:pPr>
              <w:pStyle w:val="PargrafodaLista"/>
              <w:numPr>
                <w:ilvl w:val="0"/>
                <w:numId w:val="22"/>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Interdição do exercício da atividade; </w:t>
            </w:r>
          </w:p>
        </w:tc>
        <w:tc>
          <w:tcPr>
            <w:tcW w:w="3147" w:type="dxa"/>
            <w:shd w:val="clear" w:color="auto" w:fill="C5E0B3" w:themeFill="accent6" w:themeFillTint="66"/>
          </w:tcPr>
          <w:p w14:paraId="78F41C8E"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74BE7D41" w14:textId="5490975C" w:rsidTr="002414F0">
        <w:tc>
          <w:tcPr>
            <w:tcW w:w="6062" w:type="dxa"/>
            <w:shd w:val="clear" w:color="auto" w:fill="B4C6E7" w:themeFill="accent5" w:themeFillTint="66"/>
          </w:tcPr>
          <w:p w14:paraId="21DB4A4F" w14:textId="0ABD4921" w:rsidR="00DD2C8A" w:rsidRPr="00124588" w:rsidRDefault="00DD2C8A" w:rsidP="00774F7E">
            <w:pPr>
              <w:pStyle w:val="PargrafodaLista"/>
              <w:numPr>
                <w:ilvl w:val="0"/>
                <w:numId w:val="22"/>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Interdição de acesso a recinto desportivo.</w:t>
            </w:r>
          </w:p>
        </w:tc>
        <w:tc>
          <w:tcPr>
            <w:tcW w:w="3147" w:type="dxa"/>
            <w:shd w:val="clear" w:color="auto" w:fill="B4C6E7" w:themeFill="accent5" w:themeFillTint="66"/>
          </w:tcPr>
          <w:p w14:paraId="4A0B77D1"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253D5E5A" w14:textId="24ACBEEC" w:rsidTr="002414F0">
        <w:tc>
          <w:tcPr>
            <w:tcW w:w="6062" w:type="dxa"/>
            <w:shd w:val="clear" w:color="auto" w:fill="C5E0B3" w:themeFill="accent6" w:themeFillTint="66"/>
          </w:tcPr>
          <w:p w14:paraId="177CAE74" w14:textId="0C0B6603" w:rsidR="00DD2C8A"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2 - </w:t>
            </w:r>
            <w:r w:rsidR="00DD2C8A" w:rsidRPr="00124588">
              <w:rPr>
                <w:rFonts w:ascii="Arial Narrow" w:eastAsia="Times New Roman" w:hAnsi="Arial Narrow" w:cs="Times New Roman"/>
                <w:sz w:val="18"/>
                <w:szCs w:val="18"/>
                <w:lang w:eastAsia="pt-PT"/>
              </w:rPr>
              <w:t xml:space="preserve">As sanções previstas na alínea a) do número anterior são aplicáveis, consoante a gravidade dos atos e das suas consequências, aos clubes, associações e sociedades desportivas intervenientes no respetivo espetáculo desportivo cujos sócios, adeptos ou simpatizantes pratiquem uma das seguintes infrações: </w:t>
            </w:r>
          </w:p>
        </w:tc>
        <w:tc>
          <w:tcPr>
            <w:tcW w:w="3147" w:type="dxa"/>
            <w:shd w:val="clear" w:color="auto" w:fill="C5E0B3" w:themeFill="accent6" w:themeFillTint="66"/>
          </w:tcPr>
          <w:p w14:paraId="122530B0"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056DFA99" w14:textId="35E56499" w:rsidTr="002414F0">
        <w:tc>
          <w:tcPr>
            <w:tcW w:w="6062" w:type="dxa"/>
            <w:shd w:val="clear" w:color="auto" w:fill="C5E0B3" w:themeFill="accent6" w:themeFillTint="66"/>
          </w:tcPr>
          <w:p w14:paraId="3E595DBD" w14:textId="3437DE68" w:rsidR="00DD2C8A" w:rsidRPr="00124588" w:rsidRDefault="00DD2C8A" w:rsidP="00774F7E">
            <w:pPr>
              <w:pStyle w:val="PargrafodaLista"/>
              <w:numPr>
                <w:ilvl w:val="0"/>
                <w:numId w:val="23"/>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Agressão aos agentes desportivos, elementos das forças de segurança em serviço, gestor de segurança, coordenador de segurança, assistentes de recinto desportivo, bem como a todas as pessoas autorizadas por lei ou por regulamento a permanecerem na área do espetáculo desportivo que leve o árbitro, juiz ou cronometrista, justificadamente, a não dar início ou reinício ao espetáculo desportivo ou mesmo a dá-lo por findo antes do tempo regulamentar; </w:t>
            </w:r>
          </w:p>
        </w:tc>
        <w:tc>
          <w:tcPr>
            <w:tcW w:w="3147" w:type="dxa"/>
            <w:shd w:val="clear" w:color="auto" w:fill="C5E0B3" w:themeFill="accent6" w:themeFillTint="66"/>
          </w:tcPr>
          <w:p w14:paraId="3C51053E"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3C9DEEF1" w14:textId="3AF668B1" w:rsidTr="002414F0">
        <w:tc>
          <w:tcPr>
            <w:tcW w:w="6062" w:type="dxa"/>
            <w:shd w:val="clear" w:color="auto" w:fill="B4C6E7" w:themeFill="accent5" w:themeFillTint="66"/>
          </w:tcPr>
          <w:p w14:paraId="67337860" w14:textId="3DA5CB21" w:rsidR="00DD2C8A" w:rsidRPr="00124588" w:rsidRDefault="00DD2C8A" w:rsidP="00774F7E">
            <w:pPr>
              <w:pStyle w:val="PargrafodaLista"/>
              <w:numPr>
                <w:ilvl w:val="0"/>
                <w:numId w:val="23"/>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Invasão da área do espetáculo desportivo que, de forma justificada, impeça o início ou conclusão do espetáculo desportivo; </w:t>
            </w:r>
          </w:p>
        </w:tc>
        <w:tc>
          <w:tcPr>
            <w:tcW w:w="3147" w:type="dxa"/>
            <w:shd w:val="clear" w:color="auto" w:fill="B4C6E7" w:themeFill="accent5" w:themeFillTint="66"/>
          </w:tcPr>
          <w:p w14:paraId="1A1B20A6"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7F997149" w14:textId="0BEDD008" w:rsidTr="002414F0">
        <w:tc>
          <w:tcPr>
            <w:tcW w:w="6062" w:type="dxa"/>
            <w:shd w:val="clear" w:color="auto" w:fill="C5E0B3" w:themeFill="accent6" w:themeFillTint="66"/>
          </w:tcPr>
          <w:p w14:paraId="11E454E4" w14:textId="6EE7A899" w:rsidR="00DD2C8A" w:rsidRPr="00124588" w:rsidRDefault="00DD2C8A" w:rsidP="00774F7E">
            <w:pPr>
              <w:pStyle w:val="PargrafodaLista"/>
              <w:numPr>
                <w:ilvl w:val="0"/>
                <w:numId w:val="23"/>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Ocorrência, antes, durante ou após o espetáculo desportivo, de agressões às pessoas referidas na alínea a) que provoquem lesões de especial gravidade, quer pela sua natureza, quer pelo tempo e grau de incapacidade.</w:t>
            </w:r>
          </w:p>
        </w:tc>
        <w:tc>
          <w:tcPr>
            <w:tcW w:w="3147" w:type="dxa"/>
            <w:shd w:val="clear" w:color="auto" w:fill="C5E0B3" w:themeFill="accent6" w:themeFillTint="66"/>
          </w:tcPr>
          <w:p w14:paraId="3D526F30" w14:textId="77777777" w:rsidR="00DD2C8A" w:rsidRPr="00124588" w:rsidRDefault="00DD2C8A"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3D11AF" w:rsidRPr="00124588" w14:paraId="730E611F" w14:textId="77777777" w:rsidTr="002414F0">
        <w:tc>
          <w:tcPr>
            <w:tcW w:w="6062" w:type="dxa"/>
            <w:shd w:val="clear" w:color="auto" w:fill="C5E0B3" w:themeFill="accent6" w:themeFillTint="66"/>
          </w:tcPr>
          <w:p w14:paraId="0E1C574C" w14:textId="27BD958C" w:rsidR="003D11AF" w:rsidRPr="00124588" w:rsidRDefault="002F455F" w:rsidP="00774F7E">
            <w:pPr>
              <w:pStyle w:val="PargrafodaLista"/>
              <w:numPr>
                <w:ilvl w:val="0"/>
                <w:numId w:val="23"/>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773CA">
              <w:rPr>
                <w:rFonts w:ascii="Arial Narrow" w:eastAsia="Times New Roman" w:hAnsi="Arial Narrow" w:cs="Times New Roman"/>
                <w:sz w:val="18"/>
                <w:szCs w:val="18"/>
                <w:highlight w:val="lightGray"/>
                <w:lang w:eastAsia="pt-PT"/>
              </w:rPr>
              <w:t>…</w:t>
            </w:r>
          </w:p>
        </w:tc>
        <w:tc>
          <w:tcPr>
            <w:tcW w:w="3147" w:type="dxa"/>
            <w:shd w:val="clear" w:color="auto" w:fill="C5E0B3" w:themeFill="accent6" w:themeFillTint="66"/>
          </w:tcPr>
          <w:p w14:paraId="704DC869" w14:textId="2F01D254" w:rsidR="003D11AF" w:rsidRPr="00124588" w:rsidRDefault="007578D5"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Poderá o organizador tipificar outros comportamentos desde que não contrários à Lei</w:t>
            </w:r>
          </w:p>
        </w:tc>
      </w:tr>
      <w:tr w:rsidR="00DD2C8A" w:rsidRPr="00124588" w14:paraId="480B0C66" w14:textId="636E080C" w:rsidTr="002414F0">
        <w:tc>
          <w:tcPr>
            <w:tcW w:w="6062" w:type="dxa"/>
            <w:shd w:val="clear" w:color="auto" w:fill="B4C6E7" w:themeFill="accent5" w:themeFillTint="66"/>
          </w:tcPr>
          <w:p w14:paraId="3C9C0225" w14:textId="5C866812" w:rsidR="00DD2C8A"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3 - </w:t>
            </w:r>
            <w:r w:rsidR="00DD2C8A" w:rsidRPr="00124588">
              <w:rPr>
                <w:rFonts w:ascii="Arial Narrow" w:eastAsia="Times New Roman" w:hAnsi="Arial Narrow" w:cs="Times New Roman"/>
                <w:sz w:val="18"/>
                <w:szCs w:val="18"/>
                <w:lang w:eastAsia="pt-PT"/>
              </w:rPr>
              <w:t>A sanção de realização de espetáculos desportivos à porta fechada é aplicável às entidades referidas no número anterior cujos sócios, adeptos ou simpatizantes pratiquem uma das seguintes infrações:</w:t>
            </w:r>
          </w:p>
        </w:tc>
        <w:tc>
          <w:tcPr>
            <w:tcW w:w="3147" w:type="dxa"/>
            <w:shd w:val="clear" w:color="auto" w:fill="B4C6E7" w:themeFill="accent5" w:themeFillTint="66"/>
          </w:tcPr>
          <w:p w14:paraId="0F379F49"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4E1007F5" w14:textId="115B48D5" w:rsidTr="002414F0">
        <w:tc>
          <w:tcPr>
            <w:tcW w:w="6062" w:type="dxa"/>
            <w:shd w:val="clear" w:color="auto" w:fill="B4C6E7" w:themeFill="accent5" w:themeFillTint="66"/>
          </w:tcPr>
          <w:p w14:paraId="6AE77F6A" w14:textId="47BE1034" w:rsidR="00DD2C8A" w:rsidRPr="00124588" w:rsidRDefault="00DD2C8A" w:rsidP="00774F7E">
            <w:pPr>
              <w:pStyle w:val="PargrafodaLista"/>
              <w:numPr>
                <w:ilvl w:val="0"/>
                <w:numId w:val="24"/>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lastRenderedPageBreak/>
              <w:t>Agressões sobre as pessoas referidas na alínea a) do número anterior;</w:t>
            </w:r>
          </w:p>
        </w:tc>
        <w:tc>
          <w:tcPr>
            <w:tcW w:w="3147" w:type="dxa"/>
            <w:shd w:val="clear" w:color="auto" w:fill="B4C6E7" w:themeFill="accent5" w:themeFillTint="66"/>
          </w:tcPr>
          <w:p w14:paraId="7605BB76"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31ADAF5D" w14:textId="5CDC56CC" w:rsidTr="002414F0">
        <w:tc>
          <w:tcPr>
            <w:tcW w:w="6062" w:type="dxa"/>
            <w:shd w:val="clear" w:color="auto" w:fill="B4C6E7" w:themeFill="accent5" w:themeFillTint="66"/>
          </w:tcPr>
          <w:p w14:paraId="580E24FC" w14:textId="2D76F5BD" w:rsidR="00DD2C8A" w:rsidRPr="00124588" w:rsidRDefault="00DD2C8A" w:rsidP="00774F7E">
            <w:pPr>
              <w:pStyle w:val="PargrafodaLista"/>
              <w:numPr>
                <w:ilvl w:val="0"/>
                <w:numId w:val="24"/>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Ocorrência de distúrbios ou invasão da área do espetáculo desportivo que provoquem, de forma injustificada, o atraso no início ou reinício do espetáculo desportivo ou levem à sua interrupção não definitiva;</w:t>
            </w:r>
          </w:p>
        </w:tc>
        <w:tc>
          <w:tcPr>
            <w:tcW w:w="3147" w:type="dxa"/>
            <w:shd w:val="clear" w:color="auto" w:fill="B4C6E7" w:themeFill="accent5" w:themeFillTint="66"/>
          </w:tcPr>
          <w:p w14:paraId="0BFAB857"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399ABF8F" w14:textId="575D8C47" w:rsidTr="002414F0">
        <w:tc>
          <w:tcPr>
            <w:tcW w:w="6062" w:type="dxa"/>
            <w:shd w:val="clear" w:color="auto" w:fill="B4C6E7" w:themeFill="accent5" w:themeFillTint="66"/>
          </w:tcPr>
          <w:p w14:paraId="6F2D5820" w14:textId="47619FD1" w:rsidR="00DD2C8A" w:rsidRPr="00124588" w:rsidRDefault="00DD2C8A" w:rsidP="00774F7E">
            <w:pPr>
              <w:pStyle w:val="PargrafodaLista"/>
              <w:numPr>
                <w:ilvl w:val="0"/>
                <w:numId w:val="24"/>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Agressões sobre os espectadores ou sobre os elementos da comunicação social, dentro do recinto desportivo, antes, durante ou após o espetáculo desportivo, que determinem lesões de especial gravidade, quer pela sua natureza quer pelo tempo de incapacidade;</w:t>
            </w:r>
          </w:p>
        </w:tc>
        <w:tc>
          <w:tcPr>
            <w:tcW w:w="3147" w:type="dxa"/>
            <w:shd w:val="clear" w:color="auto" w:fill="B4C6E7" w:themeFill="accent5" w:themeFillTint="66"/>
          </w:tcPr>
          <w:p w14:paraId="3ADB59EF"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046FFE4E" w14:textId="6033CC93" w:rsidTr="002414F0">
        <w:tc>
          <w:tcPr>
            <w:tcW w:w="6062" w:type="dxa"/>
            <w:shd w:val="clear" w:color="auto" w:fill="B4C6E7" w:themeFill="accent5" w:themeFillTint="66"/>
          </w:tcPr>
          <w:p w14:paraId="00B39537" w14:textId="3C99851F" w:rsidR="00DD2C8A" w:rsidRPr="00124588" w:rsidRDefault="00DD2C8A" w:rsidP="00774F7E">
            <w:pPr>
              <w:pStyle w:val="PargrafodaLista"/>
              <w:numPr>
                <w:ilvl w:val="0"/>
                <w:numId w:val="24"/>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A prática de atos, a promoção ou o incitamento ao racismo, à xenofobia e à intolerância nos espetáculos desportivos.</w:t>
            </w:r>
          </w:p>
        </w:tc>
        <w:tc>
          <w:tcPr>
            <w:tcW w:w="3147" w:type="dxa"/>
            <w:shd w:val="clear" w:color="auto" w:fill="B4C6E7" w:themeFill="accent5" w:themeFillTint="66"/>
          </w:tcPr>
          <w:p w14:paraId="3E3C076F"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124588" w14:paraId="3DC132A5" w14:textId="4DD63963" w:rsidTr="002414F0">
        <w:tc>
          <w:tcPr>
            <w:tcW w:w="6062" w:type="dxa"/>
            <w:shd w:val="clear" w:color="auto" w:fill="C5E0B3" w:themeFill="accent6" w:themeFillTint="66"/>
          </w:tcPr>
          <w:p w14:paraId="577BA6F7" w14:textId="7CC13C2B" w:rsidR="00DD2C8A" w:rsidRPr="00124588" w:rsidRDefault="002E2451" w:rsidP="00774F7E">
            <w:pPr>
              <w:pStyle w:val="PargrafodaLista"/>
              <w:numPr>
                <w:ilvl w:val="0"/>
                <w:numId w:val="24"/>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2E2451">
              <w:rPr>
                <w:rFonts w:ascii="Arial Narrow" w:eastAsia="Times New Roman" w:hAnsi="Arial Narrow" w:cs="Times New Roman"/>
                <w:sz w:val="18"/>
                <w:szCs w:val="18"/>
                <w:highlight w:val="lightGray"/>
                <w:lang w:eastAsia="pt-PT"/>
              </w:rPr>
              <w:t>…</w:t>
            </w:r>
          </w:p>
        </w:tc>
        <w:tc>
          <w:tcPr>
            <w:tcW w:w="3147" w:type="dxa"/>
            <w:shd w:val="clear" w:color="auto" w:fill="C5E0B3" w:themeFill="accent6" w:themeFillTint="66"/>
          </w:tcPr>
          <w:p w14:paraId="2E646A80" w14:textId="231818A9" w:rsidR="00DD2C8A" w:rsidRPr="005B0B5F" w:rsidRDefault="002F455F"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5B0B5F">
              <w:rPr>
                <w:rFonts w:ascii="Arial Narrow" w:eastAsia="Times New Roman" w:hAnsi="Arial Narrow" w:cs="Times New Roman"/>
                <w:sz w:val="18"/>
                <w:szCs w:val="18"/>
                <w:lang w:eastAsia="pt-PT"/>
              </w:rPr>
              <w:t xml:space="preserve">Poderá o organizador tipificar outros comportamentos desde que não contrários </w:t>
            </w:r>
            <w:r w:rsidR="008863CE" w:rsidRPr="005B0B5F">
              <w:rPr>
                <w:rFonts w:ascii="Arial Narrow" w:eastAsia="Times New Roman" w:hAnsi="Arial Narrow" w:cs="Times New Roman"/>
                <w:sz w:val="18"/>
                <w:szCs w:val="18"/>
                <w:lang w:eastAsia="pt-PT"/>
              </w:rPr>
              <w:t>à</w:t>
            </w:r>
            <w:r w:rsidRPr="005B0B5F">
              <w:rPr>
                <w:rFonts w:ascii="Arial Narrow" w:eastAsia="Times New Roman" w:hAnsi="Arial Narrow" w:cs="Times New Roman"/>
                <w:sz w:val="18"/>
                <w:szCs w:val="18"/>
                <w:lang w:eastAsia="pt-PT"/>
              </w:rPr>
              <w:t xml:space="preserve"> Lei</w:t>
            </w:r>
          </w:p>
        </w:tc>
      </w:tr>
      <w:tr w:rsidR="00DD2C8A" w:rsidRPr="005B0B5F" w14:paraId="79B32283" w14:textId="6555F308" w:rsidTr="002414F0">
        <w:tc>
          <w:tcPr>
            <w:tcW w:w="6062" w:type="dxa"/>
            <w:shd w:val="clear" w:color="auto" w:fill="C5E0B3" w:themeFill="accent6" w:themeFillTint="66"/>
          </w:tcPr>
          <w:p w14:paraId="37C0C786" w14:textId="4CC3F2C8" w:rsidR="00DD2C8A" w:rsidRPr="005B0B5F" w:rsidRDefault="005B0B5F"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4 - </w:t>
            </w:r>
            <w:r w:rsidR="00DD2C8A" w:rsidRPr="005B0B5F">
              <w:rPr>
                <w:rFonts w:ascii="Arial Narrow" w:eastAsia="Times New Roman" w:hAnsi="Arial Narrow" w:cs="Times New Roman"/>
                <w:sz w:val="18"/>
                <w:szCs w:val="18"/>
                <w:lang w:eastAsia="pt-PT"/>
              </w:rPr>
              <w:t xml:space="preserve">Sem prejuízo das sanções previstas nos números anteriores, a sanção de multa é aplicada nos termos previstos nos regulamentos dos organizadores da competição desportiva ou dos promotores do espetáculo desportivo, quando se verificar a prática das seguintes infrações: </w:t>
            </w:r>
          </w:p>
        </w:tc>
        <w:tc>
          <w:tcPr>
            <w:tcW w:w="3147" w:type="dxa"/>
            <w:shd w:val="clear" w:color="auto" w:fill="C5E0B3" w:themeFill="accent6" w:themeFillTint="66"/>
          </w:tcPr>
          <w:p w14:paraId="2D596CEC"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79CDEAF0" w14:textId="50EF5A76" w:rsidTr="002414F0">
        <w:tc>
          <w:tcPr>
            <w:tcW w:w="6062" w:type="dxa"/>
            <w:shd w:val="clear" w:color="auto" w:fill="C5E0B3" w:themeFill="accent6" w:themeFillTint="66"/>
          </w:tcPr>
          <w:p w14:paraId="683FFCB0" w14:textId="77777777" w:rsidR="00DD2C8A" w:rsidRPr="005B0B5F" w:rsidRDefault="00DD2C8A" w:rsidP="00774F7E">
            <w:pPr>
              <w:pStyle w:val="PargrafodaLista"/>
              <w:numPr>
                <w:ilvl w:val="0"/>
                <w:numId w:val="25"/>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5B0B5F">
              <w:rPr>
                <w:rFonts w:ascii="Arial Narrow" w:eastAsia="Times New Roman" w:hAnsi="Arial Narrow" w:cs="Times New Roman"/>
                <w:sz w:val="18"/>
                <w:szCs w:val="18"/>
                <w:lang w:eastAsia="pt-PT"/>
              </w:rPr>
              <w:t>Agressões previstas na alínea c) do número anterior que não revistam especial gravidade;</w:t>
            </w:r>
          </w:p>
        </w:tc>
        <w:tc>
          <w:tcPr>
            <w:tcW w:w="3147" w:type="dxa"/>
            <w:shd w:val="clear" w:color="auto" w:fill="C5E0B3" w:themeFill="accent6" w:themeFillTint="66"/>
          </w:tcPr>
          <w:p w14:paraId="096E329E"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7E4EEB09" w14:textId="1E2EF33D" w:rsidTr="002414F0">
        <w:tc>
          <w:tcPr>
            <w:tcW w:w="6062" w:type="dxa"/>
            <w:shd w:val="clear" w:color="auto" w:fill="C5E0B3" w:themeFill="accent6" w:themeFillTint="66"/>
          </w:tcPr>
          <w:p w14:paraId="6BBAF4D1" w14:textId="77777777" w:rsidR="00DD2C8A" w:rsidRPr="005B0B5F" w:rsidRDefault="00DD2C8A" w:rsidP="00774F7E">
            <w:pPr>
              <w:pStyle w:val="PargrafodaLista"/>
              <w:numPr>
                <w:ilvl w:val="0"/>
                <w:numId w:val="25"/>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5B0B5F">
              <w:rPr>
                <w:rFonts w:ascii="Arial Narrow" w:eastAsia="Times New Roman" w:hAnsi="Arial Narrow" w:cs="Times New Roman"/>
                <w:sz w:val="18"/>
                <w:szCs w:val="18"/>
                <w:lang w:eastAsia="pt-PT"/>
              </w:rPr>
              <w:t xml:space="preserve">A prática de ameaças e ou coação contra as pessoas ou entidades referidas na alínea a) do número anterior; </w:t>
            </w:r>
          </w:p>
        </w:tc>
        <w:tc>
          <w:tcPr>
            <w:tcW w:w="3147" w:type="dxa"/>
            <w:shd w:val="clear" w:color="auto" w:fill="C5E0B3" w:themeFill="accent6" w:themeFillTint="66"/>
          </w:tcPr>
          <w:p w14:paraId="0A36339F"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5476D1E9" w14:textId="50FBE58F" w:rsidTr="002414F0">
        <w:tc>
          <w:tcPr>
            <w:tcW w:w="6062" w:type="dxa"/>
            <w:shd w:val="clear" w:color="auto" w:fill="C5E0B3" w:themeFill="accent6" w:themeFillTint="66"/>
          </w:tcPr>
          <w:p w14:paraId="349BB4E0" w14:textId="77777777" w:rsidR="00DD2C8A" w:rsidRPr="005B0B5F" w:rsidRDefault="00DD2C8A" w:rsidP="00774F7E">
            <w:pPr>
              <w:pStyle w:val="PargrafodaLista"/>
              <w:numPr>
                <w:ilvl w:val="0"/>
                <w:numId w:val="25"/>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5B0B5F">
              <w:rPr>
                <w:rFonts w:ascii="Arial Narrow" w:eastAsia="Times New Roman" w:hAnsi="Arial Narrow" w:cs="Times New Roman"/>
                <w:sz w:val="18"/>
                <w:szCs w:val="18"/>
                <w:lang w:eastAsia="pt-PT"/>
              </w:rPr>
              <w:t>Ocorrência de distúrbios que provoquem, de forma injustificada, o atraso no início ou reinício do espetáculo desportivo ou levem à sua interrupção não definitiva.</w:t>
            </w:r>
          </w:p>
        </w:tc>
        <w:tc>
          <w:tcPr>
            <w:tcW w:w="3147" w:type="dxa"/>
            <w:shd w:val="clear" w:color="auto" w:fill="C5E0B3" w:themeFill="accent6" w:themeFillTint="66"/>
          </w:tcPr>
          <w:p w14:paraId="6AA27617" w14:textId="77777777" w:rsidR="00DD2C8A" w:rsidRPr="005B0B5F" w:rsidRDefault="00DD2C8A"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5B0B5F" w:rsidRPr="005B0B5F" w14:paraId="2B484CC2" w14:textId="77777777" w:rsidTr="002414F0">
        <w:tc>
          <w:tcPr>
            <w:tcW w:w="6062" w:type="dxa"/>
            <w:shd w:val="clear" w:color="auto" w:fill="C5E0B3" w:themeFill="accent6" w:themeFillTint="66"/>
          </w:tcPr>
          <w:p w14:paraId="05AAD553" w14:textId="7E3F6D6B" w:rsidR="005B0B5F" w:rsidRPr="005B0B5F" w:rsidRDefault="002E2451" w:rsidP="00774F7E">
            <w:pPr>
              <w:pStyle w:val="PargrafodaLista"/>
              <w:numPr>
                <w:ilvl w:val="0"/>
                <w:numId w:val="25"/>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2E2451">
              <w:rPr>
                <w:rFonts w:ascii="Arial Narrow" w:eastAsia="Times New Roman" w:hAnsi="Arial Narrow" w:cs="Times New Roman"/>
                <w:sz w:val="18"/>
                <w:szCs w:val="18"/>
                <w:highlight w:val="lightGray"/>
                <w:lang w:eastAsia="pt-PT"/>
              </w:rPr>
              <w:t>…</w:t>
            </w:r>
          </w:p>
        </w:tc>
        <w:tc>
          <w:tcPr>
            <w:tcW w:w="3147" w:type="dxa"/>
            <w:shd w:val="clear" w:color="auto" w:fill="C5E0B3" w:themeFill="accent6" w:themeFillTint="66"/>
          </w:tcPr>
          <w:p w14:paraId="05C680D0" w14:textId="3F2AA067" w:rsidR="005B0B5F" w:rsidRPr="005B0B5F" w:rsidRDefault="005B0B5F"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5B0B5F">
              <w:rPr>
                <w:rFonts w:ascii="Arial Narrow" w:eastAsia="Times New Roman" w:hAnsi="Arial Narrow" w:cs="Times New Roman"/>
                <w:sz w:val="18"/>
                <w:szCs w:val="18"/>
                <w:lang w:eastAsia="pt-PT"/>
              </w:rPr>
              <w:t>Poderá o organizador tipificar outros comportamentos desde que não contrários à Lei</w:t>
            </w:r>
          </w:p>
        </w:tc>
      </w:tr>
      <w:tr w:rsidR="00DD2C8A" w:rsidRPr="005B0B5F" w14:paraId="0D08BE20" w14:textId="697A2052" w:rsidTr="002414F0">
        <w:tc>
          <w:tcPr>
            <w:tcW w:w="6062" w:type="dxa"/>
            <w:shd w:val="clear" w:color="auto" w:fill="B4C6E7" w:themeFill="accent5" w:themeFillTint="66"/>
          </w:tcPr>
          <w:p w14:paraId="6D5FBDFE" w14:textId="0D122532" w:rsidR="00DD2C8A" w:rsidRPr="005B0B5F" w:rsidRDefault="006D3E35" w:rsidP="005B0B5F">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5 - </w:t>
            </w:r>
            <w:r w:rsidR="00DD2C8A" w:rsidRPr="005B0B5F">
              <w:rPr>
                <w:rFonts w:ascii="Arial Narrow" w:eastAsia="Times New Roman" w:hAnsi="Arial Narrow" w:cs="Times New Roman"/>
                <w:sz w:val="18"/>
                <w:szCs w:val="18"/>
                <w:lang w:eastAsia="pt-PT"/>
              </w:rPr>
              <w:t>Se das situações previstas no número anterior resultarem danos para as infraestruturas desportivas que ponham em causa as condições de segurança, o recinto desportivo permanece interdito pelo período necessário à reposição das mesmas.</w:t>
            </w:r>
          </w:p>
        </w:tc>
        <w:tc>
          <w:tcPr>
            <w:tcW w:w="3147" w:type="dxa"/>
            <w:shd w:val="clear" w:color="auto" w:fill="B4C6E7" w:themeFill="accent5" w:themeFillTint="66"/>
          </w:tcPr>
          <w:p w14:paraId="0D36C834" w14:textId="77777777" w:rsidR="00DD2C8A" w:rsidRPr="006D3E35" w:rsidRDefault="00DD2C8A"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7BB3C4C0" w14:textId="73F6F21C" w:rsidTr="002414F0">
        <w:tc>
          <w:tcPr>
            <w:tcW w:w="6062" w:type="dxa"/>
            <w:shd w:val="clear" w:color="auto" w:fill="C5E0B3" w:themeFill="accent6" w:themeFillTint="66"/>
          </w:tcPr>
          <w:p w14:paraId="2372870D" w14:textId="29964897" w:rsidR="00DD2C8A" w:rsidRPr="006D3E35" w:rsidRDefault="006D3E35"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6 - </w:t>
            </w:r>
            <w:r w:rsidR="00DD2C8A" w:rsidRPr="006D3E35">
              <w:rPr>
                <w:rFonts w:ascii="Arial Narrow" w:eastAsia="Times New Roman" w:hAnsi="Arial Narrow" w:cs="Times New Roman"/>
                <w:sz w:val="18"/>
                <w:szCs w:val="18"/>
                <w:lang w:eastAsia="pt-PT"/>
              </w:rPr>
              <w:t>A sanção de interdição de exercício da atividade e de interdição de acesso a recinto desportivo é aplicada, por um período não inferior a 60 dias, a dirigentes ou representantes das sociedades desportivas ou clubes que pratiquem ou incitem à violência, ao racismo, à xenofobia e à intolerância nos espetáculos desportivos.</w:t>
            </w:r>
          </w:p>
        </w:tc>
        <w:tc>
          <w:tcPr>
            <w:tcW w:w="3147" w:type="dxa"/>
            <w:shd w:val="clear" w:color="auto" w:fill="C5E0B3" w:themeFill="accent6" w:themeFillTint="66"/>
          </w:tcPr>
          <w:p w14:paraId="63B31DA5" w14:textId="77777777" w:rsidR="00DD2C8A" w:rsidRPr="006D3E35" w:rsidRDefault="00DD2C8A"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41944A74" w14:textId="52091CEC" w:rsidTr="002414F0">
        <w:tc>
          <w:tcPr>
            <w:tcW w:w="6062" w:type="dxa"/>
            <w:shd w:val="clear" w:color="auto" w:fill="C5E0B3" w:themeFill="accent6" w:themeFillTint="66"/>
          </w:tcPr>
          <w:p w14:paraId="3A900172" w14:textId="447814CB" w:rsidR="00DD2C8A" w:rsidRPr="006D3E35" w:rsidRDefault="006D3E35"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7 - </w:t>
            </w:r>
            <w:r w:rsidR="00DD2C8A" w:rsidRPr="006D3E35">
              <w:rPr>
                <w:rFonts w:ascii="Arial Narrow" w:eastAsia="Times New Roman" w:hAnsi="Arial Narrow" w:cs="Times New Roman"/>
                <w:sz w:val="18"/>
                <w:szCs w:val="18"/>
                <w:lang w:eastAsia="pt-PT"/>
              </w:rPr>
              <w:t xml:space="preserve">A reincidência na mesma época desportiva das infrações previstas nos n.ºs 2 a 4 é obrigatoriamente punida com as sanções previstas nas alíneas a) ou b) do n.º 1. </w:t>
            </w:r>
          </w:p>
        </w:tc>
        <w:tc>
          <w:tcPr>
            <w:tcW w:w="3147" w:type="dxa"/>
            <w:shd w:val="clear" w:color="auto" w:fill="C5E0B3" w:themeFill="accent6" w:themeFillTint="66"/>
          </w:tcPr>
          <w:p w14:paraId="42A76659" w14:textId="77777777" w:rsidR="00DD2C8A" w:rsidRPr="006D3E35" w:rsidRDefault="00DD2C8A"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5B0B5F" w14:paraId="22757B89" w14:textId="596D9CF9" w:rsidTr="002414F0">
        <w:tc>
          <w:tcPr>
            <w:tcW w:w="6062" w:type="dxa"/>
            <w:shd w:val="clear" w:color="auto" w:fill="C5E0B3" w:themeFill="accent6" w:themeFillTint="66"/>
          </w:tcPr>
          <w:p w14:paraId="70F92E63" w14:textId="79AB9FDA" w:rsidR="00DD2C8A" w:rsidRPr="006D3E35" w:rsidRDefault="006D3E35" w:rsidP="006D3E35">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lastRenderedPageBreak/>
              <w:t xml:space="preserve">8 </w:t>
            </w:r>
            <w:r w:rsidR="00AE5F41">
              <w:rPr>
                <w:rFonts w:ascii="Arial Narrow" w:eastAsia="Times New Roman" w:hAnsi="Arial Narrow" w:cs="Times New Roman"/>
                <w:sz w:val="18"/>
                <w:szCs w:val="18"/>
                <w:lang w:eastAsia="pt-PT"/>
              </w:rPr>
              <w:t xml:space="preserve">- </w:t>
            </w:r>
            <w:proofErr w:type="gramStart"/>
            <w:r w:rsidR="00DD2C8A" w:rsidRPr="006D3E35">
              <w:rPr>
                <w:rFonts w:ascii="Arial Narrow" w:eastAsia="Times New Roman" w:hAnsi="Arial Narrow" w:cs="Times New Roman"/>
                <w:sz w:val="18"/>
                <w:szCs w:val="18"/>
                <w:lang w:eastAsia="pt-PT"/>
              </w:rPr>
              <w:t>Outras:</w:t>
            </w:r>
            <w:r w:rsidR="00DD2C8A" w:rsidRPr="002E2451">
              <w:rPr>
                <w:rFonts w:ascii="Arial Narrow" w:eastAsia="Times New Roman" w:hAnsi="Arial Narrow" w:cs="Times New Roman"/>
                <w:sz w:val="18"/>
                <w:szCs w:val="18"/>
                <w:highlight w:val="lightGray"/>
                <w:lang w:eastAsia="pt-PT"/>
              </w:rPr>
              <w:t>_</w:t>
            </w:r>
            <w:proofErr w:type="gramEnd"/>
            <w:r w:rsidR="00DD2C8A" w:rsidRPr="002E2451">
              <w:rPr>
                <w:rFonts w:ascii="Arial Narrow" w:eastAsia="Times New Roman" w:hAnsi="Arial Narrow" w:cs="Times New Roman"/>
                <w:sz w:val="18"/>
                <w:szCs w:val="18"/>
                <w:highlight w:val="lightGray"/>
                <w:lang w:eastAsia="pt-PT"/>
              </w:rPr>
              <w:t>________________________________</w:t>
            </w:r>
            <w:r w:rsidR="00DD2C8A" w:rsidRPr="006D3E35">
              <w:rPr>
                <w:rFonts w:ascii="Arial Narrow" w:eastAsia="Times New Roman" w:hAnsi="Arial Narrow" w:cs="Times New Roman"/>
                <w:sz w:val="18"/>
                <w:szCs w:val="18"/>
                <w:lang w:eastAsia="pt-PT"/>
              </w:rPr>
              <w:t>(descrição)</w:t>
            </w:r>
          </w:p>
        </w:tc>
        <w:tc>
          <w:tcPr>
            <w:tcW w:w="3147" w:type="dxa"/>
            <w:shd w:val="clear" w:color="auto" w:fill="C5E0B3" w:themeFill="accent6" w:themeFillTint="66"/>
          </w:tcPr>
          <w:p w14:paraId="5D2BDF5C" w14:textId="3E82CF80" w:rsidR="00DD2C8A" w:rsidRPr="00AE5F41" w:rsidRDefault="008863C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 xml:space="preserve">Poderá o organizador </w:t>
            </w:r>
            <w:r w:rsidR="000234E9" w:rsidRPr="00AE5F41">
              <w:rPr>
                <w:rFonts w:ascii="Arial Narrow" w:eastAsia="Times New Roman" w:hAnsi="Arial Narrow" w:cs="Times New Roman"/>
                <w:sz w:val="18"/>
                <w:szCs w:val="18"/>
                <w:lang w:eastAsia="pt-PT"/>
              </w:rPr>
              <w:t>introduzir outros requisitos</w:t>
            </w:r>
            <w:r w:rsidRPr="00AE5F41">
              <w:rPr>
                <w:rFonts w:ascii="Arial Narrow" w:eastAsia="Times New Roman" w:hAnsi="Arial Narrow" w:cs="Times New Roman"/>
                <w:sz w:val="18"/>
                <w:szCs w:val="18"/>
                <w:lang w:eastAsia="pt-PT"/>
              </w:rPr>
              <w:t xml:space="preserve"> desde que não contrários à Lei</w:t>
            </w:r>
          </w:p>
        </w:tc>
      </w:tr>
      <w:tr w:rsidR="00DD2C8A" w:rsidRPr="00F501CB" w14:paraId="74629729" w14:textId="5F54A012" w:rsidTr="00E67230">
        <w:tc>
          <w:tcPr>
            <w:tcW w:w="6062" w:type="dxa"/>
          </w:tcPr>
          <w:p w14:paraId="75846D50" w14:textId="2B23534D" w:rsidR="00DD2C8A" w:rsidRPr="007578D5" w:rsidRDefault="00DD2C8A" w:rsidP="00DD2C8A">
            <w:pPr>
              <w:spacing w:before="240" w:after="120" w:line="276" w:lineRule="auto"/>
              <w:jc w:val="center"/>
              <w:rPr>
                <w:rFonts w:ascii="Arial Narrow" w:hAnsi="Arial Narrow"/>
                <w:b/>
                <w:bCs/>
                <w:sz w:val="18"/>
                <w:szCs w:val="18"/>
              </w:rPr>
            </w:pPr>
            <w:r w:rsidRPr="007578D5">
              <w:rPr>
                <w:rFonts w:ascii="Arial Narrow" w:hAnsi="Arial Narrow"/>
                <w:b/>
                <w:bCs/>
                <w:sz w:val="18"/>
                <w:szCs w:val="18"/>
              </w:rPr>
              <w:t>Artigo 2</w:t>
            </w:r>
            <w:r w:rsidR="00906C8B">
              <w:rPr>
                <w:rFonts w:ascii="Arial Narrow" w:hAnsi="Arial Narrow"/>
                <w:b/>
                <w:bCs/>
                <w:sz w:val="18"/>
                <w:szCs w:val="18"/>
              </w:rPr>
              <w:t>8</w:t>
            </w:r>
            <w:r w:rsidRPr="007578D5">
              <w:rPr>
                <w:rFonts w:ascii="Arial Narrow" w:hAnsi="Arial Narrow"/>
                <w:b/>
                <w:bCs/>
                <w:sz w:val="18"/>
                <w:szCs w:val="18"/>
              </w:rPr>
              <w:t>.º</w:t>
            </w:r>
          </w:p>
        </w:tc>
        <w:tc>
          <w:tcPr>
            <w:tcW w:w="3147" w:type="dxa"/>
          </w:tcPr>
          <w:p w14:paraId="4C8DCDA5" w14:textId="77777777" w:rsidR="00DD2C8A" w:rsidRPr="007578D5" w:rsidRDefault="00DD2C8A" w:rsidP="00DD2C8A">
            <w:pPr>
              <w:spacing w:before="240" w:after="120" w:line="276" w:lineRule="auto"/>
              <w:rPr>
                <w:rFonts w:ascii="Arial Narrow" w:hAnsi="Arial Narrow"/>
                <w:b/>
                <w:bCs/>
                <w:sz w:val="18"/>
                <w:szCs w:val="18"/>
              </w:rPr>
            </w:pPr>
          </w:p>
        </w:tc>
      </w:tr>
      <w:tr w:rsidR="00DD2C8A" w:rsidRPr="00F501CB" w14:paraId="1C3892E7" w14:textId="5BEB7B99" w:rsidTr="00E67230">
        <w:tc>
          <w:tcPr>
            <w:tcW w:w="6062" w:type="dxa"/>
          </w:tcPr>
          <w:p w14:paraId="054DFEE7" w14:textId="3ECF856C" w:rsidR="00DD2C8A" w:rsidRPr="007578D5" w:rsidRDefault="007578D5" w:rsidP="00DD2C8A">
            <w:pPr>
              <w:spacing w:before="120" w:after="120" w:line="276" w:lineRule="auto"/>
              <w:jc w:val="center"/>
              <w:rPr>
                <w:rFonts w:ascii="Arial Narrow" w:hAnsi="Arial Narrow"/>
                <w:b/>
                <w:bCs/>
                <w:sz w:val="18"/>
                <w:szCs w:val="18"/>
              </w:rPr>
            </w:pPr>
            <w:r>
              <w:rPr>
                <w:rFonts w:ascii="Arial Narrow" w:hAnsi="Arial Narrow"/>
                <w:b/>
                <w:bCs/>
                <w:sz w:val="18"/>
                <w:szCs w:val="18"/>
              </w:rPr>
              <w:t>S</w:t>
            </w:r>
            <w:r w:rsidR="00DD2C8A" w:rsidRPr="007578D5">
              <w:rPr>
                <w:rFonts w:ascii="Arial Narrow" w:hAnsi="Arial Narrow"/>
                <w:b/>
                <w:bCs/>
                <w:sz w:val="18"/>
                <w:szCs w:val="18"/>
              </w:rPr>
              <w:t xml:space="preserve">anções disciplinares </w:t>
            </w:r>
            <w:r>
              <w:rPr>
                <w:rFonts w:ascii="Arial Narrow" w:hAnsi="Arial Narrow"/>
                <w:b/>
                <w:bCs/>
                <w:sz w:val="18"/>
                <w:szCs w:val="18"/>
              </w:rPr>
              <w:t>por incumprimento de deveres</w:t>
            </w:r>
          </w:p>
        </w:tc>
        <w:tc>
          <w:tcPr>
            <w:tcW w:w="3147" w:type="dxa"/>
          </w:tcPr>
          <w:p w14:paraId="73F17897" w14:textId="77777777" w:rsidR="00DD2C8A" w:rsidRPr="007578D5" w:rsidRDefault="00DD2C8A" w:rsidP="00DD2C8A">
            <w:pPr>
              <w:spacing w:before="120" w:after="120" w:line="276" w:lineRule="auto"/>
              <w:rPr>
                <w:rFonts w:ascii="Arial Narrow" w:hAnsi="Arial Narrow"/>
                <w:b/>
                <w:bCs/>
                <w:sz w:val="18"/>
                <w:szCs w:val="18"/>
              </w:rPr>
            </w:pPr>
          </w:p>
        </w:tc>
      </w:tr>
      <w:tr w:rsidR="00BF674E" w:rsidRPr="00AE5F41" w14:paraId="4A3E701C" w14:textId="77777777" w:rsidTr="002414F0">
        <w:tc>
          <w:tcPr>
            <w:tcW w:w="6062" w:type="dxa"/>
            <w:shd w:val="clear" w:color="auto" w:fill="C5E0B3" w:themeFill="accent6" w:themeFillTint="66"/>
          </w:tcPr>
          <w:p w14:paraId="59102B59" w14:textId="41499D66"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1 - O incumprimento dos deveres previstos no número seguinte é punido, conforme a respetiva gravidade, com as seguintes sanções:</w:t>
            </w:r>
          </w:p>
        </w:tc>
        <w:tc>
          <w:tcPr>
            <w:tcW w:w="3147" w:type="dxa"/>
            <w:shd w:val="clear" w:color="auto" w:fill="C5E0B3" w:themeFill="accent6" w:themeFillTint="66"/>
          </w:tcPr>
          <w:p w14:paraId="5C5BD670"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BF674E" w:rsidRPr="00AE5F41" w14:paraId="1614C06A" w14:textId="77777777" w:rsidTr="002414F0">
        <w:tc>
          <w:tcPr>
            <w:tcW w:w="6062" w:type="dxa"/>
            <w:shd w:val="clear" w:color="auto" w:fill="C5E0B3" w:themeFill="accent6" w:themeFillTint="66"/>
          </w:tcPr>
          <w:p w14:paraId="585FD1D0"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 xml:space="preserve">        a) Interdição do recinto desportivo e perda, total ou parcial, de pontos nas classificações desportivas;</w:t>
            </w:r>
          </w:p>
        </w:tc>
        <w:tc>
          <w:tcPr>
            <w:tcW w:w="3147" w:type="dxa"/>
            <w:shd w:val="clear" w:color="auto" w:fill="C5E0B3" w:themeFill="accent6" w:themeFillTint="66"/>
          </w:tcPr>
          <w:p w14:paraId="6F010B20"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BF674E" w:rsidRPr="00AE5F41" w14:paraId="5557458E" w14:textId="77777777" w:rsidTr="002414F0">
        <w:tc>
          <w:tcPr>
            <w:tcW w:w="6062" w:type="dxa"/>
            <w:shd w:val="clear" w:color="auto" w:fill="B4C6E7" w:themeFill="accent5" w:themeFillTint="66"/>
          </w:tcPr>
          <w:p w14:paraId="35266AAA"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 xml:space="preserve">        b) Realização de espetáculos desportivos à porta fechada;</w:t>
            </w:r>
          </w:p>
        </w:tc>
        <w:tc>
          <w:tcPr>
            <w:tcW w:w="3147" w:type="dxa"/>
            <w:shd w:val="clear" w:color="auto" w:fill="B4C6E7" w:themeFill="accent5" w:themeFillTint="66"/>
          </w:tcPr>
          <w:p w14:paraId="1DD6D287"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BF674E" w:rsidRPr="00AE5F41" w14:paraId="3486C17B" w14:textId="77777777" w:rsidTr="002414F0">
        <w:tc>
          <w:tcPr>
            <w:tcW w:w="6062" w:type="dxa"/>
            <w:shd w:val="clear" w:color="auto" w:fill="C5E0B3" w:themeFill="accent6" w:themeFillTint="66"/>
          </w:tcPr>
          <w:p w14:paraId="1014417D"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 xml:space="preserve">         c) Multa.</w:t>
            </w:r>
          </w:p>
        </w:tc>
        <w:tc>
          <w:tcPr>
            <w:tcW w:w="3147" w:type="dxa"/>
            <w:shd w:val="clear" w:color="auto" w:fill="C5E0B3" w:themeFill="accent6" w:themeFillTint="66"/>
          </w:tcPr>
          <w:p w14:paraId="74211746" w14:textId="77777777" w:rsidR="00BF674E" w:rsidRPr="00AE5F41" w:rsidRDefault="00BF674E"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5AE32ABC" w14:textId="4914E176" w:rsidTr="002414F0">
        <w:tc>
          <w:tcPr>
            <w:tcW w:w="6062" w:type="dxa"/>
            <w:shd w:val="clear" w:color="auto" w:fill="C5E0B3" w:themeFill="accent6" w:themeFillTint="66"/>
          </w:tcPr>
          <w:p w14:paraId="4168571F" w14:textId="2929F14E" w:rsidR="00DD2C8A" w:rsidRPr="00AE5F41" w:rsidRDefault="00AE5F41"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2</w:t>
            </w:r>
            <w:r w:rsidR="00DD2C8A" w:rsidRPr="00AE5F41">
              <w:rPr>
                <w:rFonts w:ascii="Arial Narrow" w:eastAsia="Times New Roman" w:hAnsi="Arial Narrow" w:cs="Times New Roman"/>
                <w:sz w:val="18"/>
                <w:szCs w:val="18"/>
                <w:lang w:eastAsia="pt-PT"/>
              </w:rPr>
              <w:t xml:space="preserve"> </w:t>
            </w:r>
            <w:r w:rsidR="001647E0" w:rsidRPr="00AE5F41">
              <w:rPr>
                <w:rFonts w:ascii="Arial Narrow" w:eastAsia="Times New Roman" w:hAnsi="Arial Narrow" w:cs="Times New Roman"/>
                <w:sz w:val="18"/>
                <w:szCs w:val="18"/>
                <w:lang w:eastAsia="pt-PT"/>
              </w:rPr>
              <w:t>–</w:t>
            </w:r>
            <w:r w:rsidR="00DD2C8A" w:rsidRPr="00AE5F41">
              <w:rPr>
                <w:rFonts w:ascii="Arial Narrow" w:eastAsia="Times New Roman" w:hAnsi="Arial Narrow" w:cs="Times New Roman"/>
                <w:sz w:val="18"/>
                <w:szCs w:val="18"/>
                <w:lang w:eastAsia="pt-PT"/>
              </w:rPr>
              <w:t xml:space="preserve"> </w:t>
            </w:r>
            <w:r w:rsidR="001647E0" w:rsidRPr="00AE5F41">
              <w:rPr>
                <w:rFonts w:ascii="Arial Narrow" w:eastAsia="Times New Roman" w:hAnsi="Arial Narrow" w:cs="Times New Roman"/>
                <w:sz w:val="18"/>
                <w:szCs w:val="18"/>
                <w:lang w:eastAsia="pt-PT"/>
              </w:rPr>
              <w:t xml:space="preserve">São </w:t>
            </w:r>
            <w:r w:rsidR="00D12FCE" w:rsidRPr="00AE5F41">
              <w:rPr>
                <w:rFonts w:ascii="Arial Narrow" w:eastAsia="Times New Roman" w:hAnsi="Arial Narrow" w:cs="Times New Roman"/>
                <w:sz w:val="18"/>
                <w:szCs w:val="18"/>
                <w:lang w:eastAsia="pt-PT"/>
              </w:rPr>
              <w:t>deveres dos</w:t>
            </w:r>
            <w:r w:rsidR="00DD2C8A" w:rsidRPr="00AE5F41">
              <w:rPr>
                <w:rFonts w:ascii="Arial Narrow" w:eastAsia="Times New Roman" w:hAnsi="Arial Narrow" w:cs="Times New Roman"/>
                <w:sz w:val="18"/>
                <w:szCs w:val="18"/>
                <w:lang w:eastAsia="pt-PT"/>
              </w:rPr>
              <w:t xml:space="preserve"> clubes, associações e sociedades desportivas</w:t>
            </w:r>
            <w:r w:rsidR="00DE1560" w:rsidRPr="00AE5F41">
              <w:rPr>
                <w:rFonts w:ascii="Arial Narrow" w:eastAsia="Times New Roman" w:hAnsi="Arial Narrow" w:cs="Times New Roman"/>
                <w:sz w:val="18"/>
                <w:szCs w:val="18"/>
                <w:lang w:eastAsia="pt-PT"/>
              </w:rPr>
              <w:t xml:space="preserve"> para os efeitos </w:t>
            </w:r>
            <w:r w:rsidR="00B84578" w:rsidRPr="00AE5F41">
              <w:rPr>
                <w:rFonts w:ascii="Arial Narrow" w:eastAsia="Times New Roman" w:hAnsi="Arial Narrow" w:cs="Times New Roman"/>
                <w:sz w:val="18"/>
                <w:szCs w:val="18"/>
                <w:lang w:eastAsia="pt-PT"/>
              </w:rPr>
              <w:t>do presente artigo</w:t>
            </w:r>
            <w:r w:rsidR="00D12FCE" w:rsidRPr="00AE5F41">
              <w:rPr>
                <w:rFonts w:ascii="Arial Narrow" w:eastAsia="Times New Roman" w:hAnsi="Arial Narrow" w:cs="Times New Roman"/>
                <w:sz w:val="18"/>
                <w:szCs w:val="18"/>
                <w:lang w:eastAsia="pt-PT"/>
              </w:rPr>
              <w:t>:</w:t>
            </w:r>
          </w:p>
        </w:tc>
        <w:tc>
          <w:tcPr>
            <w:tcW w:w="3147" w:type="dxa"/>
            <w:shd w:val="clear" w:color="auto" w:fill="C5E0B3" w:themeFill="accent6" w:themeFillTint="66"/>
          </w:tcPr>
          <w:p w14:paraId="411A4076"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78DF1103" w14:textId="2B7711F1" w:rsidTr="002414F0">
        <w:tc>
          <w:tcPr>
            <w:tcW w:w="6062" w:type="dxa"/>
            <w:shd w:val="clear" w:color="auto" w:fill="B4C6E7" w:themeFill="accent5" w:themeFillTint="66"/>
          </w:tcPr>
          <w:p w14:paraId="57EB4C68" w14:textId="7B775FC6"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Assumir a responsabilidade pela segurança do recinto desportivo e anéis de segurança, sem prejuízo do disposto no artigo 13.º</w:t>
            </w:r>
            <w:r w:rsidR="00D12FCE" w:rsidRPr="00AE5F41">
              <w:rPr>
                <w:rFonts w:ascii="Arial Narrow" w:eastAsia="Times New Roman" w:hAnsi="Arial Narrow" w:cs="Times New Roman"/>
                <w:sz w:val="18"/>
                <w:szCs w:val="18"/>
                <w:lang w:eastAsia="pt-PT"/>
              </w:rPr>
              <w:t xml:space="preserve"> do RJSED</w:t>
            </w:r>
            <w:r w:rsidRPr="00AE5F41">
              <w:rPr>
                <w:rFonts w:ascii="Arial Narrow" w:eastAsia="Times New Roman" w:hAnsi="Arial Narrow" w:cs="Times New Roman"/>
                <w:sz w:val="18"/>
                <w:szCs w:val="18"/>
                <w:lang w:eastAsia="pt-PT"/>
              </w:rPr>
              <w:t>, assegurando, quando aplicável, a presença de assistentes de recinto desportivo e do coordenador de segurança, nos termos previstos no regime jurídico da segurança privada;</w:t>
            </w:r>
          </w:p>
        </w:tc>
        <w:tc>
          <w:tcPr>
            <w:tcW w:w="3147" w:type="dxa"/>
            <w:shd w:val="clear" w:color="auto" w:fill="B4C6E7" w:themeFill="accent5" w:themeFillTint="66"/>
          </w:tcPr>
          <w:p w14:paraId="11F826A4"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32F7D7FE" w14:textId="1DD177B7" w:rsidTr="002414F0">
        <w:tc>
          <w:tcPr>
            <w:tcW w:w="6062" w:type="dxa"/>
            <w:shd w:val="clear" w:color="auto" w:fill="C5E0B3" w:themeFill="accent6" w:themeFillTint="66"/>
          </w:tcPr>
          <w:p w14:paraId="209C9B20" w14:textId="4E0AE7CC"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Incentivar o espírito ético e desportivo dos seus adeptos, especialmente junto dos grupos organizados, desenvolvendo as ações previstas no artigo 9.º da Lei em vigor;</w:t>
            </w:r>
          </w:p>
        </w:tc>
        <w:tc>
          <w:tcPr>
            <w:tcW w:w="3147" w:type="dxa"/>
            <w:shd w:val="clear" w:color="auto" w:fill="C5E0B3" w:themeFill="accent6" w:themeFillTint="66"/>
          </w:tcPr>
          <w:p w14:paraId="07EA5D48"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71432ADA" w14:textId="6EFD20AB" w:rsidTr="002414F0">
        <w:tc>
          <w:tcPr>
            <w:tcW w:w="6062" w:type="dxa"/>
            <w:shd w:val="clear" w:color="auto" w:fill="B4C6E7" w:themeFill="accent5" w:themeFillTint="66"/>
          </w:tcPr>
          <w:p w14:paraId="6925FC0B" w14:textId="3B6DBA3B"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Proteger os indivíduos que sejam alvo de ameaças e os bens e pertences destes, designadamente facilitando a respetiva saída de forma segura do complexo desportivo, ou a sua transferência para setor seguro, em coordenação com os elementos da força de segurança;</w:t>
            </w:r>
          </w:p>
        </w:tc>
        <w:tc>
          <w:tcPr>
            <w:tcW w:w="3147" w:type="dxa"/>
            <w:shd w:val="clear" w:color="auto" w:fill="B4C6E7" w:themeFill="accent5" w:themeFillTint="66"/>
          </w:tcPr>
          <w:p w14:paraId="7FDB3827"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1BBF14A2" w14:textId="7D30E2C5" w:rsidTr="004140E6">
        <w:tc>
          <w:tcPr>
            <w:tcW w:w="6062" w:type="dxa"/>
            <w:shd w:val="clear" w:color="auto" w:fill="B4C6E7" w:themeFill="accent5" w:themeFillTint="66"/>
          </w:tcPr>
          <w:p w14:paraId="38CFECE0" w14:textId="0D6B8F41"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Designar, quando aplicável, o gestor de segurança e o OLA e, nos espetáculos desportivos integrados em competições desportivas profissionais, nos de risco elevado e naqueles integrados em competições em que o organizador assim o defina em regulamento, assegurar a sua presença;</w:t>
            </w:r>
          </w:p>
        </w:tc>
        <w:tc>
          <w:tcPr>
            <w:tcW w:w="3147" w:type="dxa"/>
            <w:shd w:val="clear" w:color="auto" w:fill="B4C6E7" w:themeFill="accent5" w:themeFillTint="66"/>
          </w:tcPr>
          <w:p w14:paraId="57788E89"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3FB05D2C" w14:textId="2B6F9DB4" w:rsidTr="004140E6">
        <w:tc>
          <w:tcPr>
            <w:tcW w:w="6062" w:type="dxa"/>
            <w:shd w:val="clear" w:color="auto" w:fill="B4C6E7" w:themeFill="accent5" w:themeFillTint="66"/>
          </w:tcPr>
          <w:p w14:paraId="0C875ABB" w14:textId="44916272"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Garantir que são cumpridas todas as regras e condições de acesso e de permanência de espectadores no recinto desportivo;</w:t>
            </w:r>
          </w:p>
        </w:tc>
        <w:tc>
          <w:tcPr>
            <w:tcW w:w="3147" w:type="dxa"/>
            <w:shd w:val="clear" w:color="auto" w:fill="B4C6E7" w:themeFill="accent5" w:themeFillTint="66"/>
          </w:tcPr>
          <w:p w14:paraId="7401D2DC"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6EB9D016" w14:textId="3AA55747" w:rsidTr="004140E6">
        <w:tc>
          <w:tcPr>
            <w:tcW w:w="6062" w:type="dxa"/>
            <w:shd w:val="clear" w:color="auto" w:fill="B4C6E7" w:themeFill="accent5" w:themeFillTint="66"/>
          </w:tcPr>
          <w:p w14:paraId="6BF34563" w14:textId="0145EBDE" w:rsidR="00DD2C8A" w:rsidRPr="00AE5F41"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Relativamente a quaisquer indivíduos aos quais tenha sido aplicada pena acessória, medida de coação, injunção ou regra de conduta que impeça o acesso a recintos desportivos, ou sujeitos a sanção ou medida cautelar de interdição de acesso a recintos desportivos aplicada pela APCVD, pelo organizador ou pelo promotor, nos termos do artigo 46.º:</w:t>
            </w:r>
          </w:p>
        </w:tc>
        <w:tc>
          <w:tcPr>
            <w:tcW w:w="3147" w:type="dxa"/>
            <w:shd w:val="clear" w:color="auto" w:fill="B4C6E7" w:themeFill="accent5" w:themeFillTint="66"/>
          </w:tcPr>
          <w:p w14:paraId="741218A1"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28D64642" w14:textId="23520695" w:rsidTr="004140E6">
        <w:tc>
          <w:tcPr>
            <w:tcW w:w="6062" w:type="dxa"/>
            <w:shd w:val="clear" w:color="auto" w:fill="B4C6E7" w:themeFill="accent5" w:themeFillTint="66"/>
          </w:tcPr>
          <w:p w14:paraId="6970D633" w14:textId="77777777" w:rsidR="00DD2C8A" w:rsidRPr="00AE5F41" w:rsidRDefault="00DD2C8A" w:rsidP="00AE5F41">
            <w:pPr>
              <w:pStyle w:val="PargrafodaLista"/>
              <w:shd w:val="clear" w:color="auto" w:fill="FFFFFF"/>
              <w:tabs>
                <w:tab w:val="left" w:pos="9923"/>
              </w:tabs>
              <w:spacing w:before="240" w:after="120" w:line="276" w:lineRule="auto"/>
              <w:ind w:left="1440"/>
              <w:jc w:val="both"/>
              <w:rPr>
                <w:rFonts w:ascii="Arial Narrow" w:eastAsia="Times New Roman" w:hAnsi="Arial Narrow" w:cs="Times New Roman"/>
                <w:sz w:val="18"/>
                <w:szCs w:val="18"/>
                <w:lang w:eastAsia="pt-PT"/>
              </w:rPr>
            </w:pPr>
            <w:r w:rsidRPr="00AE5F41">
              <w:rPr>
                <w:rFonts w:ascii="Arial Narrow" w:eastAsia="Times New Roman" w:hAnsi="Arial Narrow" w:cs="Times New Roman"/>
                <w:sz w:val="18"/>
                <w:szCs w:val="18"/>
                <w:lang w:eastAsia="pt-PT"/>
              </w:rPr>
              <w:t>i) Impedir o acesso ao recinto desportivo;</w:t>
            </w:r>
          </w:p>
        </w:tc>
        <w:tc>
          <w:tcPr>
            <w:tcW w:w="3147" w:type="dxa"/>
            <w:shd w:val="clear" w:color="auto" w:fill="B4C6E7" w:themeFill="accent5" w:themeFillTint="66"/>
          </w:tcPr>
          <w:p w14:paraId="1CD34C9C"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AE5F41" w14:paraId="4D0BF23F" w14:textId="4F738DE0" w:rsidTr="004140E6">
        <w:tc>
          <w:tcPr>
            <w:tcW w:w="6062" w:type="dxa"/>
            <w:shd w:val="clear" w:color="auto" w:fill="C5E0B3" w:themeFill="accent6" w:themeFillTint="66"/>
          </w:tcPr>
          <w:p w14:paraId="3F5222C0" w14:textId="77777777" w:rsidR="00DD2C8A" w:rsidRPr="00AE5F41" w:rsidRDefault="00DD2C8A" w:rsidP="00AE5F41">
            <w:pPr>
              <w:pStyle w:val="PargrafodaLista"/>
              <w:shd w:val="clear" w:color="auto" w:fill="FFFFFF"/>
              <w:tabs>
                <w:tab w:val="left" w:pos="9923"/>
              </w:tabs>
              <w:spacing w:before="240" w:after="120" w:line="276" w:lineRule="auto"/>
              <w:ind w:left="1440"/>
              <w:jc w:val="both"/>
              <w:rPr>
                <w:rFonts w:ascii="Arial Narrow" w:eastAsia="Times New Roman" w:hAnsi="Arial Narrow" w:cs="Times New Roman"/>
                <w:sz w:val="18"/>
                <w:szCs w:val="18"/>
                <w:lang w:eastAsia="pt-PT"/>
              </w:rPr>
            </w:pPr>
            <w:proofErr w:type="spellStart"/>
            <w:r w:rsidRPr="00AE5F41">
              <w:rPr>
                <w:rFonts w:ascii="Arial Narrow" w:eastAsia="Times New Roman" w:hAnsi="Arial Narrow" w:cs="Times New Roman"/>
                <w:sz w:val="18"/>
                <w:szCs w:val="18"/>
                <w:lang w:eastAsia="pt-PT"/>
              </w:rPr>
              <w:lastRenderedPageBreak/>
              <w:t>ii</w:t>
            </w:r>
            <w:proofErr w:type="spellEnd"/>
            <w:r w:rsidRPr="00AE5F41">
              <w:rPr>
                <w:rFonts w:ascii="Arial Narrow" w:eastAsia="Times New Roman" w:hAnsi="Arial Narrow" w:cs="Times New Roman"/>
                <w:sz w:val="18"/>
                <w:szCs w:val="18"/>
                <w:lang w:eastAsia="pt-PT"/>
              </w:rPr>
              <w:t>) Impedir a obtenção de quaisquer benefícios concedidos pelo clube, associação ou sociedade desportiva, no âmbito das previsões destinadas aos grupos organizados de adeptos ou a título individual;</w:t>
            </w:r>
          </w:p>
        </w:tc>
        <w:tc>
          <w:tcPr>
            <w:tcW w:w="3147" w:type="dxa"/>
            <w:shd w:val="clear" w:color="auto" w:fill="C5E0B3" w:themeFill="accent6" w:themeFillTint="66"/>
          </w:tcPr>
          <w:p w14:paraId="1F16B586" w14:textId="77777777" w:rsidR="00DD2C8A" w:rsidRPr="00AE5F41" w:rsidRDefault="00DD2C8A" w:rsidP="00AE5F41">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1F347626" w14:textId="091AC784" w:rsidTr="004140E6">
        <w:tc>
          <w:tcPr>
            <w:tcW w:w="6062" w:type="dxa"/>
            <w:shd w:val="clear" w:color="auto" w:fill="C5E0B3" w:themeFill="accent6" w:themeFillTint="66"/>
          </w:tcPr>
          <w:p w14:paraId="5E593433" w14:textId="77777777"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Usar de correção, moderação e respeito relativamente a outros promotores dos espetáculos desportivos e organizadores de competições desportivas, associações, clubes, sociedades desportivas, agentes desportivos, adeptos, autoridades públicas, elementos da comunicação social e outros intervenientes no espetáculo desportivo;</w:t>
            </w:r>
          </w:p>
        </w:tc>
        <w:tc>
          <w:tcPr>
            <w:tcW w:w="3147" w:type="dxa"/>
            <w:shd w:val="clear" w:color="auto" w:fill="C5E0B3" w:themeFill="accent6" w:themeFillTint="66"/>
          </w:tcPr>
          <w:p w14:paraId="6364D6D6"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755461D0" w14:textId="091DA828" w:rsidTr="004140E6">
        <w:tc>
          <w:tcPr>
            <w:tcW w:w="6062" w:type="dxa"/>
            <w:shd w:val="clear" w:color="auto" w:fill="C5E0B3" w:themeFill="accent6" w:themeFillTint="66"/>
          </w:tcPr>
          <w:p w14:paraId="3AA55FAE" w14:textId="77777777"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Não proferir nem veicular declarações públicas que sejam suscetíveis de promover, incitar ou defender a violência, o racismo, a xenofobia, a intolerância ou o ódio, nem tão-pouco adotar comportamentos desta natureza;</w:t>
            </w:r>
          </w:p>
        </w:tc>
        <w:tc>
          <w:tcPr>
            <w:tcW w:w="3147" w:type="dxa"/>
            <w:shd w:val="clear" w:color="auto" w:fill="C5E0B3" w:themeFill="accent6" w:themeFillTint="66"/>
          </w:tcPr>
          <w:p w14:paraId="51C8CE50"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4E4A88DB" w14:textId="25D95497" w:rsidTr="004140E6">
        <w:tc>
          <w:tcPr>
            <w:tcW w:w="6062" w:type="dxa"/>
            <w:shd w:val="clear" w:color="auto" w:fill="C5E0B3" w:themeFill="accent6" w:themeFillTint="66"/>
          </w:tcPr>
          <w:p w14:paraId="41394CF7" w14:textId="43104865"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 xml:space="preserve">Zelar por que praticantes, treinadores, técnicos, pessoal de apoio, dirigentes, membros da direção, gestores de segurança, coordenadores de segurança ou qualquer outro elemento que desempenhe funções durante um espetáculo desportivo ou atos relacionados em favor de um clube, associação ou sociedade desportiva, nomeadamente o pessoal de segurança privada, ajam de acordo com os preceitos das alíneas </w:t>
            </w:r>
            <w:r w:rsidR="008F3094" w:rsidRPr="00FA3252">
              <w:rPr>
                <w:rFonts w:ascii="Arial Narrow" w:eastAsia="Times New Roman" w:hAnsi="Arial Narrow" w:cs="Times New Roman"/>
                <w:sz w:val="18"/>
                <w:szCs w:val="18"/>
                <w:lang w:eastAsia="pt-PT"/>
              </w:rPr>
              <w:t>g</w:t>
            </w:r>
            <w:r w:rsidRPr="00FA3252">
              <w:rPr>
                <w:rFonts w:ascii="Arial Narrow" w:eastAsia="Times New Roman" w:hAnsi="Arial Narrow" w:cs="Times New Roman"/>
                <w:sz w:val="18"/>
                <w:szCs w:val="18"/>
                <w:lang w:eastAsia="pt-PT"/>
              </w:rPr>
              <w:t xml:space="preserve">) e </w:t>
            </w:r>
            <w:r w:rsidR="008F3094" w:rsidRPr="00FA3252">
              <w:rPr>
                <w:rFonts w:ascii="Arial Narrow" w:eastAsia="Times New Roman" w:hAnsi="Arial Narrow" w:cs="Times New Roman"/>
                <w:sz w:val="18"/>
                <w:szCs w:val="18"/>
                <w:lang w:eastAsia="pt-PT"/>
              </w:rPr>
              <w:t>h</w:t>
            </w:r>
            <w:r w:rsidRPr="00FA3252">
              <w:rPr>
                <w:rFonts w:ascii="Arial Narrow" w:eastAsia="Times New Roman" w:hAnsi="Arial Narrow" w:cs="Times New Roman"/>
                <w:sz w:val="18"/>
                <w:szCs w:val="18"/>
                <w:lang w:eastAsia="pt-PT"/>
              </w:rPr>
              <w:t>);</w:t>
            </w:r>
          </w:p>
        </w:tc>
        <w:tc>
          <w:tcPr>
            <w:tcW w:w="3147" w:type="dxa"/>
            <w:shd w:val="clear" w:color="auto" w:fill="C5E0B3" w:themeFill="accent6" w:themeFillTint="66"/>
          </w:tcPr>
          <w:p w14:paraId="1D8EF555"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38192C34" w14:textId="49661BBB" w:rsidTr="004140E6">
        <w:tc>
          <w:tcPr>
            <w:tcW w:w="6062" w:type="dxa"/>
            <w:shd w:val="clear" w:color="auto" w:fill="C5E0B3" w:themeFill="accent6" w:themeFillTint="66"/>
          </w:tcPr>
          <w:p w14:paraId="1C710D55" w14:textId="40792A41"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 xml:space="preserve">Não apoiar, sob qualquer forma, grupos organizados de adeptos, em violação dos princípios e regras definidos na secção </w:t>
            </w:r>
            <w:r w:rsidR="00826416" w:rsidRPr="00FA3252">
              <w:rPr>
                <w:rFonts w:ascii="Arial Narrow" w:eastAsia="Times New Roman" w:hAnsi="Arial Narrow" w:cs="Times New Roman"/>
                <w:sz w:val="18"/>
                <w:szCs w:val="18"/>
                <w:lang w:eastAsia="pt-PT"/>
              </w:rPr>
              <w:t>III</w:t>
            </w:r>
            <w:r w:rsidRPr="00FA3252">
              <w:rPr>
                <w:rFonts w:ascii="Arial Narrow" w:eastAsia="Times New Roman" w:hAnsi="Arial Narrow" w:cs="Times New Roman"/>
                <w:sz w:val="18"/>
                <w:szCs w:val="18"/>
                <w:lang w:eastAsia="pt-PT"/>
              </w:rPr>
              <w:t xml:space="preserve"> do capítulo </w:t>
            </w:r>
            <w:r w:rsidR="00826416" w:rsidRPr="00FA3252">
              <w:rPr>
                <w:rFonts w:ascii="Arial Narrow" w:eastAsia="Times New Roman" w:hAnsi="Arial Narrow" w:cs="Times New Roman"/>
                <w:sz w:val="18"/>
                <w:szCs w:val="18"/>
                <w:lang w:eastAsia="pt-PT"/>
              </w:rPr>
              <w:t>II</w:t>
            </w:r>
            <w:r w:rsidRPr="00FA3252">
              <w:rPr>
                <w:rFonts w:ascii="Arial Narrow" w:eastAsia="Times New Roman" w:hAnsi="Arial Narrow" w:cs="Times New Roman"/>
                <w:sz w:val="18"/>
                <w:szCs w:val="18"/>
                <w:lang w:eastAsia="pt-PT"/>
              </w:rPr>
              <w:t xml:space="preserve">, </w:t>
            </w:r>
            <w:r w:rsidR="00826416" w:rsidRPr="00FA3252">
              <w:rPr>
                <w:rFonts w:ascii="Arial Narrow" w:eastAsia="Times New Roman" w:hAnsi="Arial Narrow" w:cs="Times New Roman"/>
                <w:sz w:val="18"/>
                <w:szCs w:val="18"/>
                <w:lang w:eastAsia="pt-PT"/>
              </w:rPr>
              <w:t>do RJSED</w:t>
            </w:r>
          </w:p>
        </w:tc>
        <w:tc>
          <w:tcPr>
            <w:tcW w:w="3147" w:type="dxa"/>
            <w:shd w:val="clear" w:color="auto" w:fill="C5E0B3" w:themeFill="accent6" w:themeFillTint="66"/>
          </w:tcPr>
          <w:p w14:paraId="6D42B2E4"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7576EC2A" w14:textId="1B9F707E" w:rsidTr="00827AF6">
        <w:tc>
          <w:tcPr>
            <w:tcW w:w="6062" w:type="dxa"/>
            <w:shd w:val="clear" w:color="auto" w:fill="B4C6E7" w:themeFill="accent5" w:themeFillTint="66"/>
          </w:tcPr>
          <w:p w14:paraId="38C194D1" w14:textId="256A5EE7"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 xml:space="preserve">Manter uma lista atualizada dos adeptos de todos os grupos organizados apoiados pelo clube, associação ou sociedade desportiva, nos termos do disposto na secção </w:t>
            </w:r>
            <w:r w:rsidR="000B4A78" w:rsidRPr="00FA3252">
              <w:rPr>
                <w:rFonts w:ascii="Arial Narrow" w:eastAsia="Times New Roman" w:hAnsi="Arial Narrow" w:cs="Times New Roman"/>
                <w:sz w:val="18"/>
                <w:szCs w:val="18"/>
                <w:lang w:eastAsia="pt-PT"/>
              </w:rPr>
              <w:t>III</w:t>
            </w:r>
            <w:r w:rsidRPr="00FA3252">
              <w:rPr>
                <w:rFonts w:ascii="Arial Narrow" w:eastAsia="Times New Roman" w:hAnsi="Arial Narrow" w:cs="Times New Roman"/>
                <w:sz w:val="18"/>
                <w:szCs w:val="18"/>
                <w:lang w:eastAsia="pt-PT"/>
              </w:rPr>
              <w:t xml:space="preserve"> do capítulo </w:t>
            </w:r>
            <w:r w:rsidR="000B4A78" w:rsidRPr="00FA3252">
              <w:rPr>
                <w:rFonts w:ascii="Arial Narrow" w:eastAsia="Times New Roman" w:hAnsi="Arial Narrow" w:cs="Times New Roman"/>
                <w:sz w:val="18"/>
                <w:szCs w:val="18"/>
                <w:lang w:eastAsia="pt-PT"/>
              </w:rPr>
              <w:t>II</w:t>
            </w:r>
            <w:r w:rsidRPr="00FA3252">
              <w:rPr>
                <w:rFonts w:ascii="Arial Narrow" w:eastAsia="Times New Roman" w:hAnsi="Arial Narrow" w:cs="Times New Roman"/>
                <w:sz w:val="18"/>
                <w:szCs w:val="18"/>
                <w:lang w:eastAsia="pt-PT"/>
              </w:rPr>
              <w:t>, fornecendo-a às autoridades judiciárias, administrativas e policiais competentes para a fiscalização do disposto na presente lei;</w:t>
            </w:r>
          </w:p>
        </w:tc>
        <w:tc>
          <w:tcPr>
            <w:tcW w:w="3147" w:type="dxa"/>
            <w:shd w:val="clear" w:color="auto" w:fill="B4C6E7" w:themeFill="accent5" w:themeFillTint="66"/>
          </w:tcPr>
          <w:p w14:paraId="4EAB5788"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6942A729" w14:textId="661C0753" w:rsidTr="00827AF6">
        <w:tc>
          <w:tcPr>
            <w:tcW w:w="6062" w:type="dxa"/>
            <w:shd w:val="clear" w:color="auto" w:fill="C45911" w:themeFill="accent2" w:themeFillShade="BF"/>
          </w:tcPr>
          <w:p w14:paraId="6E4F0A15" w14:textId="77777777" w:rsidR="00DD2C8A" w:rsidRPr="00FA3252" w:rsidRDefault="00DD2C8A" w:rsidP="00774F7E">
            <w:pPr>
              <w:pStyle w:val="PargrafodaLista"/>
              <w:numPr>
                <w:ilvl w:val="0"/>
                <w:numId w:val="26"/>
              </w:num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Criar zonas com condições especiais de acesso e permanência de adeptos nos recintos onde se realizem espetáculos desportivos integrados nas competições desportivas de natureza profissional e impedir o acesso às mesmas a espectadores que não cumpram os requisitos previstos no artigo 16.º-A da Lei em vigor;</w:t>
            </w:r>
            <w:r w:rsidRPr="00FA3252">
              <w:rPr>
                <w:rFonts w:ascii="Arial Narrow" w:eastAsia="Times New Roman" w:hAnsi="Arial Narrow" w:cs="Times New Roman"/>
                <w:sz w:val="18"/>
                <w:szCs w:val="18"/>
                <w:lang w:eastAsia="pt-PT"/>
              </w:rPr>
              <w:br/>
            </w:r>
          </w:p>
        </w:tc>
        <w:tc>
          <w:tcPr>
            <w:tcW w:w="3147" w:type="dxa"/>
            <w:shd w:val="clear" w:color="auto" w:fill="C45911" w:themeFill="accent2" w:themeFillShade="BF"/>
          </w:tcPr>
          <w:p w14:paraId="5C51DDFB"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D2C8A" w:rsidRPr="00FA3252" w14:paraId="2B75B04C" w14:textId="19BEDF39" w:rsidTr="00827AF6">
        <w:tc>
          <w:tcPr>
            <w:tcW w:w="6062" w:type="dxa"/>
            <w:shd w:val="clear" w:color="auto" w:fill="C5E0B3" w:themeFill="accent6" w:themeFillTint="66"/>
          </w:tcPr>
          <w:p w14:paraId="7FDBB9D9" w14:textId="575B7B07" w:rsidR="00DD2C8A" w:rsidRPr="00FA3252" w:rsidRDefault="00A21E1D"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FA3252">
              <w:rPr>
                <w:rFonts w:ascii="Arial Narrow" w:eastAsia="Times New Roman" w:hAnsi="Arial Narrow" w:cs="Times New Roman"/>
                <w:sz w:val="18"/>
                <w:szCs w:val="18"/>
                <w:lang w:eastAsia="pt-PT"/>
              </w:rPr>
              <w:t>3</w:t>
            </w:r>
            <w:r w:rsidR="00DD2C8A" w:rsidRPr="00FA3252">
              <w:rPr>
                <w:rFonts w:ascii="Arial Narrow" w:eastAsia="Times New Roman" w:hAnsi="Arial Narrow" w:cs="Times New Roman"/>
                <w:sz w:val="18"/>
                <w:szCs w:val="18"/>
                <w:lang w:eastAsia="pt-PT"/>
              </w:rPr>
              <w:t xml:space="preserve"> - A reincidência, na mesma época desportiva, é obrigatoriamente punida com as sanções previstas nas alíneas a) ou b) do número anterior, nos termos previstos no artigo 48.º </w:t>
            </w:r>
            <w:r w:rsidR="00434053" w:rsidRPr="00FA3252">
              <w:rPr>
                <w:rFonts w:ascii="Arial Narrow" w:eastAsia="Times New Roman" w:hAnsi="Arial Narrow" w:cs="Times New Roman"/>
                <w:sz w:val="18"/>
                <w:szCs w:val="18"/>
                <w:lang w:eastAsia="pt-PT"/>
              </w:rPr>
              <w:t>do RJSED</w:t>
            </w:r>
            <w:r w:rsidR="00DD2C8A" w:rsidRPr="00FA3252">
              <w:rPr>
                <w:rFonts w:ascii="Arial Narrow" w:eastAsia="Times New Roman" w:hAnsi="Arial Narrow" w:cs="Times New Roman"/>
                <w:sz w:val="18"/>
                <w:szCs w:val="18"/>
                <w:lang w:eastAsia="pt-PT"/>
              </w:rPr>
              <w:t>.</w:t>
            </w:r>
          </w:p>
        </w:tc>
        <w:tc>
          <w:tcPr>
            <w:tcW w:w="3147" w:type="dxa"/>
            <w:shd w:val="clear" w:color="auto" w:fill="C5E0B3" w:themeFill="accent6" w:themeFillTint="66"/>
          </w:tcPr>
          <w:p w14:paraId="4A86526A" w14:textId="77777777" w:rsidR="00DD2C8A" w:rsidRPr="00FA3252" w:rsidRDefault="00DD2C8A" w:rsidP="00FA3252">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FC1A76" w:rsidRPr="00F501CB" w14:paraId="420823C6" w14:textId="77777777" w:rsidTr="00E67230">
        <w:tc>
          <w:tcPr>
            <w:tcW w:w="6062" w:type="dxa"/>
          </w:tcPr>
          <w:p w14:paraId="04A05639" w14:textId="3533F1B4" w:rsidR="00FC1A76" w:rsidRDefault="00FC1A76" w:rsidP="00FC1A76">
            <w:pPr>
              <w:spacing w:after="120" w:line="330" w:lineRule="exact"/>
              <w:jc w:val="center"/>
              <w:rPr>
                <w:rFonts w:ascii="Arial Narrow" w:eastAsia="Roboto" w:hAnsi="Arial Narrow" w:cs="Roboto"/>
                <w:sz w:val="18"/>
                <w:szCs w:val="18"/>
              </w:rPr>
            </w:pPr>
            <w:r w:rsidRPr="007578D5">
              <w:rPr>
                <w:rFonts w:ascii="Arial Narrow" w:hAnsi="Arial Narrow"/>
                <w:b/>
                <w:bCs/>
                <w:sz w:val="18"/>
                <w:szCs w:val="18"/>
              </w:rPr>
              <w:t xml:space="preserve">Artigo </w:t>
            </w:r>
            <w:r w:rsidR="00906C8B">
              <w:rPr>
                <w:rFonts w:ascii="Arial Narrow" w:hAnsi="Arial Narrow"/>
                <w:b/>
                <w:bCs/>
                <w:sz w:val="18"/>
                <w:szCs w:val="18"/>
              </w:rPr>
              <w:t>29</w:t>
            </w:r>
            <w:r w:rsidRPr="007578D5">
              <w:rPr>
                <w:rFonts w:ascii="Arial Narrow" w:hAnsi="Arial Narrow"/>
                <w:b/>
                <w:bCs/>
                <w:sz w:val="18"/>
                <w:szCs w:val="18"/>
              </w:rPr>
              <w:t>.º</w:t>
            </w:r>
          </w:p>
        </w:tc>
        <w:tc>
          <w:tcPr>
            <w:tcW w:w="3147" w:type="dxa"/>
          </w:tcPr>
          <w:p w14:paraId="16186C87" w14:textId="77777777" w:rsidR="00FC1A76" w:rsidRPr="007578D5" w:rsidRDefault="00FC1A76" w:rsidP="00FC1A76">
            <w:pPr>
              <w:spacing w:after="120" w:line="330" w:lineRule="exact"/>
              <w:rPr>
                <w:rFonts w:ascii="Arial Narrow" w:eastAsia="Roboto" w:hAnsi="Arial Narrow" w:cs="Roboto"/>
                <w:sz w:val="18"/>
                <w:szCs w:val="18"/>
              </w:rPr>
            </w:pPr>
          </w:p>
        </w:tc>
      </w:tr>
      <w:tr w:rsidR="00FC1A76" w:rsidRPr="00F501CB" w14:paraId="30FFF2F5" w14:textId="77777777" w:rsidTr="00E67230">
        <w:tc>
          <w:tcPr>
            <w:tcW w:w="6062" w:type="dxa"/>
          </w:tcPr>
          <w:p w14:paraId="5D13EA2B" w14:textId="69561ECF" w:rsidR="00FC1A76" w:rsidRDefault="00FC1A76" w:rsidP="00FC1A76">
            <w:pPr>
              <w:spacing w:after="120" w:line="330" w:lineRule="exact"/>
              <w:jc w:val="center"/>
              <w:rPr>
                <w:rFonts w:ascii="Arial Narrow" w:eastAsia="Roboto" w:hAnsi="Arial Narrow" w:cs="Roboto"/>
                <w:sz w:val="18"/>
                <w:szCs w:val="18"/>
              </w:rPr>
            </w:pPr>
            <w:r>
              <w:rPr>
                <w:rFonts w:ascii="Arial Narrow" w:hAnsi="Arial Narrow"/>
                <w:b/>
                <w:bCs/>
                <w:sz w:val="18"/>
                <w:szCs w:val="18"/>
              </w:rPr>
              <w:t>Outras sanções</w:t>
            </w:r>
          </w:p>
        </w:tc>
        <w:tc>
          <w:tcPr>
            <w:tcW w:w="3147" w:type="dxa"/>
          </w:tcPr>
          <w:p w14:paraId="600B6A75" w14:textId="77777777" w:rsidR="00FC1A76" w:rsidRPr="007578D5" w:rsidRDefault="00FC1A76" w:rsidP="00FC1A76">
            <w:pPr>
              <w:spacing w:after="120" w:line="330" w:lineRule="exact"/>
              <w:rPr>
                <w:rFonts w:ascii="Arial Narrow" w:eastAsia="Roboto" w:hAnsi="Arial Narrow" w:cs="Roboto"/>
                <w:sz w:val="18"/>
                <w:szCs w:val="18"/>
              </w:rPr>
            </w:pPr>
          </w:p>
        </w:tc>
      </w:tr>
      <w:tr w:rsidR="00FC1A76" w:rsidRPr="00124588" w14:paraId="3C468FB5" w14:textId="77777777" w:rsidTr="007579E2">
        <w:tc>
          <w:tcPr>
            <w:tcW w:w="6062" w:type="dxa"/>
            <w:shd w:val="clear" w:color="auto" w:fill="B4C6E7" w:themeFill="accent5" w:themeFillTint="66"/>
          </w:tcPr>
          <w:p w14:paraId="2BA1F044" w14:textId="7147295C" w:rsidR="00FC1A76"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1 - </w:t>
            </w:r>
            <w:r w:rsidR="00FD4ABE" w:rsidRPr="00124588">
              <w:rPr>
                <w:rFonts w:ascii="Arial Narrow" w:eastAsia="Times New Roman" w:hAnsi="Arial Narrow" w:cs="Times New Roman"/>
                <w:sz w:val="18"/>
                <w:szCs w:val="18"/>
                <w:lang w:eastAsia="pt-PT"/>
              </w:rPr>
              <w:t>O incorreto dimensionamento e atribuição dos parques de estacionamento dos recintos</w:t>
            </w:r>
            <w:r w:rsidR="008454E4" w:rsidRPr="00124588">
              <w:rPr>
                <w:rFonts w:ascii="Arial Narrow" w:eastAsia="Times New Roman" w:hAnsi="Arial Narrow" w:cs="Times New Roman"/>
                <w:sz w:val="18"/>
                <w:szCs w:val="18"/>
                <w:lang w:eastAsia="pt-PT"/>
              </w:rPr>
              <w:t xml:space="preserve"> </w:t>
            </w:r>
            <w:r w:rsidR="00FD4ABE" w:rsidRPr="00124588">
              <w:rPr>
                <w:rFonts w:ascii="Arial Narrow" w:eastAsia="Times New Roman" w:hAnsi="Arial Narrow" w:cs="Times New Roman"/>
                <w:sz w:val="18"/>
                <w:szCs w:val="18"/>
                <w:lang w:eastAsia="pt-PT"/>
              </w:rPr>
              <w:t>desportivos nos quais se realizem competições desportivas de natureza profissional ou</w:t>
            </w:r>
            <w:r w:rsidR="008454E4" w:rsidRPr="00124588">
              <w:rPr>
                <w:rFonts w:ascii="Arial Narrow" w:eastAsia="Times New Roman" w:hAnsi="Arial Narrow" w:cs="Times New Roman"/>
                <w:sz w:val="18"/>
                <w:szCs w:val="18"/>
                <w:lang w:eastAsia="pt-PT"/>
              </w:rPr>
              <w:t xml:space="preserve"> </w:t>
            </w:r>
            <w:r w:rsidR="00FD4ABE" w:rsidRPr="00124588">
              <w:rPr>
                <w:rFonts w:ascii="Arial Narrow" w:eastAsia="Times New Roman" w:hAnsi="Arial Narrow" w:cs="Times New Roman"/>
                <w:sz w:val="18"/>
                <w:szCs w:val="18"/>
                <w:lang w:eastAsia="pt-PT"/>
              </w:rPr>
              <w:t>espetáculos desportivos integrados em competições não profissionais considerados de risco</w:t>
            </w:r>
            <w:r w:rsidR="008454E4" w:rsidRPr="00124588">
              <w:rPr>
                <w:rFonts w:ascii="Arial Narrow" w:eastAsia="Times New Roman" w:hAnsi="Arial Narrow" w:cs="Times New Roman"/>
                <w:sz w:val="18"/>
                <w:szCs w:val="18"/>
                <w:lang w:eastAsia="pt-PT"/>
              </w:rPr>
              <w:t xml:space="preserve"> </w:t>
            </w:r>
            <w:r w:rsidR="00FD4ABE" w:rsidRPr="00124588">
              <w:rPr>
                <w:rFonts w:ascii="Arial Narrow" w:eastAsia="Times New Roman" w:hAnsi="Arial Narrow" w:cs="Times New Roman"/>
                <w:sz w:val="18"/>
                <w:szCs w:val="18"/>
                <w:lang w:eastAsia="pt-PT"/>
              </w:rPr>
              <w:t>elevado de nível 1</w:t>
            </w:r>
            <w:r w:rsidR="00E12594" w:rsidRPr="00124588">
              <w:rPr>
                <w:rFonts w:ascii="Arial Narrow" w:eastAsia="Times New Roman" w:hAnsi="Arial Narrow" w:cs="Times New Roman"/>
                <w:sz w:val="18"/>
                <w:szCs w:val="18"/>
                <w:lang w:eastAsia="pt-PT"/>
              </w:rPr>
              <w:t>, nos termos previstos pelo artigo 19.º do RJSED</w:t>
            </w:r>
            <w:r w:rsidR="00FD4ABE" w:rsidRPr="00124588">
              <w:rPr>
                <w:rFonts w:ascii="Arial Narrow" w:eastAsia="Times New Roman" w:hAnsi="Arial Narrow" w:cs="Times New Roman"/>
                <w:sz w:val="18"/>
                <w:szCs w:val="18"/>
                <w:lang w:eastAsia="pt-PT"/>
              </w:rPr>
              <w:t>, assim como a não adoção de medidas de beneficiação determinadas pela</w:t>
            </w:r>
            <w:r w:rsidR="008454E4" w:rsidRPr="00124588">
              <w:rPr>
                <w:rFonts w:ascii="Arial Narrow" w:eastAsia="Times New Roman" w:hAnsi="Arial Narrow" w:cs="Times New Roman"/>
                <w:sz w:val="18"/>
                <w:szCs w:val="18"/>
                <w:lang w:eastAsia="pt-PT"/>
              </w:rPr>
              <w:t xml:space="preserve"> </w:t>
            </w:r>
            <w:r w:rsidR="00FD4ABE" w:rsidRPr="00124588">
              <w:rPr>
                <w:rFonts w:ascii="Arial Narrow" w:eastAsia="Times New Roman" w:hAnsi="Arial Narrow" w:cs="Times New Roman"/>
                <w:sz w:val="18"/>
                <w:szCs w:val="18"/>
                <w:lang w:eastAsia="pt-PT"/>
              </w:rPr>
              <w:t>APCVD</w:t>
            </w:r>
            <w:r w:rsidR="00E12594" w:rsidRPr="00124588">
              <w:rPr>
                <w:rFonts w:ascii="Arial Narrow" w:eastAsia="Times New Roman" w:hAnsi="Arial Narrow" w:cs="Times New Roman"/>
                <w:sz w:val="18"/>
                <w:szCs w:val="18"/>
                <w:lang w:eastAsia="pt-PT"/>
              </w:rPr>
              <w:t>, nos termos do</w:t>
            </w:r>
            <w:r w:rsidR="005951E2" w:rsidRPr="00124588">
              <w:rPr>
                <w:rFonts w:ascii="Arial Narrow" w:eastAsia="Times New Roman" w:hAnsi="Arial Narrow" w:cs="Times New Roman"/>
                <w:sz w:val="18"/>
                <w:szCs w:val="18"/>
                <w:lang w:eastAsia="pt-PT"/>
              </w:rPr>
              <w:t xml:space="preserve"> artigo 21.º do regime</w:t>
            </w:r>
            <w:r w:rsidR="00FD4ABE" w:rsidRPr="00124588">
              <w:rPr>
                <w:rFonts w:ascii="Arial Narrow" w:eastAsia="Times New Roman" w:hAnsi="Arial Narrow" w:cs="Times New Roman"/>
                <w:sz w:val="18"/>
                <w:szCs w:val="18"/>
                <w:lang w:eastAsia="pt-PT"/>
              </w:rPr>
              <w:t xml:space="preserve"> e ainda a emissão de títulos de ingresso sem as menções obrigatórias ou que ultrapassem</w:t>
            </w:r>
            <w:r w:rsidR="00815FD4" w:rsidRPr="00124588">
              <w:rPr>
                <w:rFonts w:ascii="Arial Narrow" w:eastAsia="Times New Roman" w:hAnsi="Arial Narrow" w:cs="Times New Roman"/>
                <w:sz w:val="18"/>
                <w:szCs w:val="18"/>
                <w:lang w:eastAsia="pt-PT"/>
              </w:rPr>
              <w:t xml:space="preserve"> </w:t>
            </w:r>
            <w:r w:rsidR="00FD4ABE" w:rsidRPr="00124588">
              <w:rPr>
                <w:rFonts w:ascii="Arial Narrow" w:eastAsia="Times New Roman" w:hAnsi="Arial Narrow" w:cs="Times New Roman"/>
                <w:sz w:val="18"/>
                <w:szCs w:val="18"/>
                <w:lang w:eastAsia="pt-PT"/>
              </w:rPr>
              <w:t>a lotação do recinto são sancionáveis disciplinar e pecuniariamente.</w:t>
            </w:r>
          </w:p>
        </w:tc>
        <w:tc>
          <w:tcPr>
            <w:tcW w:w="3147" w:type="dxa"/>
            <w:shd w:val="clear" w:color="auto" w:fill="B4C6E7" w:themeFill="accent5" w:themeFillTint="66"/>
          </w:tcPr>
          <w:p w14:paraId="7E8B2CE7" w14:textId="6D950B99" w:rsidR="00FC1A76" w:rsidRPr="00124588" w:rsidRDefault="00ED711D"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O organizador deve desenvolver quais as sanções aplicáveis </w:t>
            </w:r>
            <w:r w:rsidR="00FC3A60" w:rsidRPr="00124588">
              <w:rPr>
                <w:rFonts w:ascii="Arial Narrow" w:eastAsia="Times New Roman" w:hAnsi="Arial Narrow" w:cs="Times New Roman"/>
                <w:sz w:val="18"/>
                <w:szCs w:val="18"/>
                <w:lang w:eastAsia="pt-PT"/>
              </w:rPr>
              <w:t>ou indicar onde a disposição é desenvolvida pelo regulamento disciplinar</w:t>
            </w:r>
            <w:r w:rsidR="00D14078" w:rsidRPr="00124588">
              <w:rPr>
                <w:rFonts w:ascii="Arial Narrow" w:eastAsia="Times New Roman" w:hAnsi="Arial Narrow" w:cs="Times New Roman"/>
                <w:sz w:val="18"/>
                <w:szCs w:val="18"/>
                <w:lang w:eastAsia="pt-PT"/>
              </w:rPr>
              <w:t>.</w:t>
            </w:r>
            <w:r w:rsidR="007579E2" w:rsidRPr="00124588">
              <w:rPr>
                <w:rFonts w:ascii="Arial Narrow" w:eastAsia="Times New Roman" w:hAnsi="Arial Narrow" w:cs="Times New Roman"/>
                <w:sz w:val="18"/>
                <w:szCs w:val="18"/>
                <w:lang w:eastAsia="pt-PT"/>
              </w:rPr>
              <w:t xml:space="preserve"> O texto pode ser adequado à natureza das competições</w:t>
            </w:r>
          </w:p>
        </w:tc>
      </w:tr>
      <w:tr w:rsidR="00FC1A76" w:rsidRPr="00124588" w14:paraId="3597788E" w14:textId="77777777" w:rsidTr="007579E2">
        <w:tc>
          <w:tcPr>
            <w:tcW w:w="6062" w:type="dxa"/>
            <w:shd w:val="clear" w:color="auto" w:fill="C5E0B3" w:themeFill="accent6" w:themeFillTint="66"/>
          </w:tcPr>
          <w:p w14:paraId="2058C5F3" w14:textId="703CD8C2" w:rsidR="00FC1A76" w:rsidRPr="00124588" w:rsidRDefault="00D1407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lastRenderedPageBreak/>
              <w:t>2…</w:t>
            </w:r>
          </w:p>
        </w:tc>
        <w:tc>
          <w:tcPr>
            <w:tcW w:w="3147" w:type="dxa"/>
            <w:shd w:val="clear" w:color="auto" w:fill="C5E0B3" w:themeFill="accent6" w:themeFillTint="66"/>
          </w:tcPr>
          <w:p w14:paraId="08AED113" w14:textId="437B4E75" w:rsidR="00FC1A76" w:rsidRPr="00124588" w:rsidRDefault="00D1407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O organizador pode identificar outros comportamentos sancionáveis desde que não contrários à Lei</w:t>
            </w:r>
            <w:r w:rsidR="00944EF1" w:rsidRPr="00124588">
              <w:rPr>
                <w:rFonts w:ascii="Arial Narrow" w:eastAsia="Times New Roman" w:hAnsi="Arial Narrow" w:cs="Times New Roman"/>
                <w:sz w:val="18"/>
                <w:szCs w:val="18"/>
                <w:lang w:eastAsia="pt-PT"/>
              </w:rPr>
              <w:t xml:space="preserve">, nomeadamente o incumprimento </w:t>
            </w:r>
            <w:r w:rsidR="00951D3F" w:rsidRPr="00124588">
              <w:rPr>
                <w:rFonts w:ascii="Arial Narrow" w:eastAsia="Times New Roman" w:hAnsi="Arial Narrow" w:cs="Times New Roman"/>
                <w:sz w:val="18"/>
                <w:szCs w:val="18"/>
                <w:lang w:eastAsia="pt-PT"/>
              </w:rPr>
              <w:t xml:space="preserve">de requisitos determinados </w:t>
            </w:r>
            <w:r w:rsidR="0089476A" w:rsidRPr="00124588">
              <w:rPr>
                <w:rFonts w:ascii="Arial Narrow" w:eastAsia="Times New Roman" w:hAnsi="Arial Narrow" w:cs="Times New Roman"/>
                <w:sz w:val="18"/>
                <w:szCs w:val="18"/>
                <w:lang w:eastAsia="pt-PT"/>
              </w:rPr>
              <w:t>pelo próprio RPV (por exemplo incumprimento das medidas</w:t>
            </w:r>
            <w:r w:rsidR="006C6687" w:rsidRPr="00124588">
              <w:rPr>
                <w:rFonts w:ascii="Arial Narrow" w:eastAsia="Times New Roman" w:hAnsi="Arial Narrow" w:cs="Times New Roman"/>
                <w:sz w:val="18"/>
                <w:szCs w:val="18"/>
                <w:lang w:eastAsia="pt-PT"/>
              </w:rPr>
              <w:t xml:space="preserve"> mínimas</w:t>
            </w:r>
            <w:r w:rsidR="0089476A" w:rsidRPr="00124588">
              <w:rPr>
                <w:rFonts w:ascii="Arial Narrow" w:eastAsia="Times New Roman" w:hAnsi="Arial Narrow" w:cs="Times New Roman"/>
                <w:sz w:val="18"/>
                <w:szCs w:val="18"/>
                <w:lang w:eastAsia="pt-PT"/>
              </w:rPr>
              <w:t xml:space="preserve"> de serviço mínimo</w:t>
            </w:r>
            <w:r w:rsidR="006C6687" w:rsidRPr="00124588">
              <w:rPr>
                <w:rFonts w:ascii="Arial Narrow" w:eastAsia="Times New Roman" w:hAnsi="Arial Narrow" w:cs="Times New Roman"/>
                <w:sz w:val="18"/>
                <w:szCs w:val="18"/>
                <w:lang w:eastAsia="pt-PT"/>
              </w:rPr>
              <w:t xml:space="preserve"> ou das disposições de entrada de material coreográfico)</w:t>
            </w:r>
          </w:p>
        </w:tc>
      </w:tr>
      <w:tr w:rsidR="00DB16BB" w:rsidRPr="00F501CB" w14:paraId="77BD530D" w14:textId="77777777" w:rsidTr="004D65B8">
        <w:tc>
          <w:tcPr>
            <w:tcW w:w="6062" w:type="dxa"/>
          </w:tcPr>
          <w:p w14:paraId="32D539A8" w14:textId="4BAC361C" w:rsidR="00DB16BB" w:rsidRPr="007578D5" w:rsidRDefault="00DB16BB" w:rsidP="004D65B8">
            <w:pPr>
              <w:spacing w:before="240" w:after="12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944EF1">
              <w:rPr>
                <w:rFonts w:ascii="Arial Narrow" w:hAnsi="Arial Narrow"/>
                <w:b/>
                <w:bCs/>
                <w:sz w:val="18"/>
                <w:szCs w:val="18"/>
              </w:rPr>
              <w:t>3</w:t>
            </w:r>
            <w:r w:rsidR="00906C8B">
              <w:rPr>
                <w:rFonts w:ascii="Arial Narrow" w:hAnsi="Arial Narrow"/>
                <w:b/>
                <w:bCs/>
                <w:sz w:val="18"/>
                <w:szCs w:val="18"/>
              </w:rPr>
              <w:t>0</w:t>
            </w:r>
            <w:r w:rsidRPr="007578D5">
              <w:rPr>
                <w:rFonts w:ascii="Arial Narrow" w:hAnsi="Arial Narrow"/>
                <w:b/>
                <w:bCs/>
                <w:sz w:val="18"/>
                <w:szCs w:val="18"/>
              </w:rPr>
              <w:t>.º</w:t>
            </w:r>
          </w:p>
        </w:tc>
        <w:tc>
          <w:tcPr>
            <w:tcW w:w="3147" w:type="dxa"/>
          </w:tcPr>
          <w:p w14:paraId="3911B79A" w14:textId="77777777" w:rsidR="00DB16BB" w:rsidRPr="007578D5" w:rsidRDefault="00DB16BB" w:rsidP="004D65B8">
            <w:pPr>
              <w:spacing w:before="240" w:after="120" w:line="276" w:lineRule="auto"/>
              <w:rPr>
                <w:rFonts w:ascii="Arial Narrow" w:hAnsi="Arial Narrow"/>
                <w:b/>
                <w:bCs/>
                <w:sz w:val="18"/>
                <w:szCs w:val="18"/>
              </w:rPr>
            </w:pPr>
          </w:p>
        </w:tc>
      </w:tr>
      <w:tr w:rsidR="00DB16BB" w:rsidRPr="00F501CB" w14:paraId="33F574BA" w14:textId="77777777" w:rsidTr="004D65B8">
        <w:tc>
          <w:tcPr>
            <w:tcW w:w="6062" w:type="dxa"/>
          </w:tcPr>
          <w:p w14:paraId="35281E32" w14:textId="77777777" w:rsidR="00DB16BB" w:rsidRPr="007578D5" w:rsidRDefault="00DB16BB" w:rsidP="004D65B8">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Procedimento disciplinar</w:t>
            </w:r>
          </w:p>
        </w:tc>
        <w:tc>
          <w:tcPr>
            <w:tcW w:w="3147" w:type="dxa"/>
          </w:tcPr>
          <w:p w14:paraId="5F1B4365" w14:textId="77777777" w:rsidR="00DB16BB" w:rsidRPr="007578D5" w:rsidRDefault="00DB16BB" w:rsidP="004D65B8">
            <w:pPr>
              <w:spacing w:before="120" w:after="120" w:line="276" w:lineRule="auto"/>
              <w:rPr>
                <w:rFonts w:ascii="Arial Narrow" w:hAnsi="Arial Narrow"/>
                <w:b/>
                <w:bCs/>
                <w:iCs/>
                <w:sz w:val="18"/>
                <w:szCs w:val="18"/>
              </w:rPr>
            </w:pPr>
          </w:p>
        </w:tc>
      </w:tr>
      <w:tr w:rsidR="00DB16BB" w:rsidRPr="00F501CB" w14:paraId="7160E714" w14:textId="77777777" w:rsidTr="004D65B8">
        <w:tc>
          <w:tcPr>
            <w:tcW w:w="6062" w:type="dxa"/>
          </w:tcPr>
          <w:p w14:paraId="6A8BC0C9" w14:textId="77777777" w:rsidR="00DB16BB" w:rsidRPr="007578D5" w:rsidRDefault="00DB16BB" w:rsidP="004D65B8">
            <w:pPr>
              <w:spacing w:after="120" w:line="276" w:lineRule="auto"/>
              <w:jc w:val="center"/>
              <w:rPr>
                <w:rFonts w:ascii="Arial Narrow" w:hAnsi="Arial Narrow"/>
                <w:bCs/>
                <w:iCs/>
                <w:sz w:val="18"/>
                <w:szCs w:val="18"/>
              </w:rPr>
            </w:pPr>
            <w:r w:rsidRPr="007578D5">
              <w:rPr>
                <w:rFonts w:ascii="Arial Narrow" w:hAnsi="Arial Narrow"/>
                <w:bCs/>
                <w:iCs/>
                <w:sz w:val="18"/>
                <w:szCs w:val="18"/>
              </w:rPr>
              <w:t>(Outras sanções aplicáveis pelo organizador da competição desportiva)</w:t>
            </w:r>
          </w:p>
        </w:tc>
        <w:tc>
          <w:tcPr>
            <w:tcW w:w="3147" w:type="dxa"/>
          </w:tcPr>
          <w:p w14:paraId="0E6FC839" w14:textId="77777777" w:rsidR="00DB16BB" w:rsidRPr="007578D5" w:rsidRDefault="00DB16BB" w:rsidP="004D65B8">
            <w:pPr>
              <w:spacing w:after="120" w:line="276" w:lineRule="auto"/>
              <w:rPr>
                <w:rFonts w:ascii="Arial Narrow" w:hAnsi="Arial Narrow"/>
                <w:bCs/>
                <w:iCs/>
                <w:sz w:val="18"/>
                <w:szCs w:val="18"/>
              </w:rPr>
            </w:pPr>
          </w:p>
        </w:tc>
      </w:tr>
      <w:tr w:rsidR="00DB16BB" w:rsidRPr="00124588" w14:paraId="553CF4B1" w14:textId="77777777" w:rsidTr="007579E2">
        <w:tc>
          <w:tcPr>
            <w:tcW w:w="6062" w:type="dxa"/>
            <w:shd w:val="clear" w:color="auto" w:fill="C5E0B3" w:themeFill="accent6" w:themeFillTint="66"/>
          </w:tcPr>
          <w:p w14:paraId="2D8DE932" w14:textId="7BA030CB" w:rsidR="00DB16BB"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1 - </w:t>
            </w:r>
            <w:r w:rsidR="00DB16BB" w:rsidRPr="00124588">
              <w:rPr>
                <w:rFonts w:ascii="Arial Narrow" w:eastAsia="Times New Roman" w:hAnsi="Arial Narrow" w:cs="Times New Roman"/>
                <w:sz w:val="18"/>
                <w:szCs w:val="18"/>
                <w:lang w:eastAsia="pt-PT"/>
              </w:rPr>
              <w:t xml:space="preserve">As sanções previstas nas alíneas a) e b) do n.º 1 do artigo 46.º e nas alíneas a) e b) do </w:t>
            </w:r>
            <w:proofErr w:type="gramStart"/>
            <w:r w:rsidR="00DB16BB" w:rsidRPr="00124588">
              <w:rPr>
                <w:rFonts w:ascii="Arial Narrow" w:eastAsia="Times New Roman" w:hAnsi="Arial Narrow" w:cs="Times New Roman"/>
                <w:sz w:val="18"/>
                <w:szCs w:val="18"/>
                <w:lang w:eastAsia="pt-PT"/>
              </w:rPr>
              <w:t>n.º</w:t>
            </w:r>
            <w:proofErr w:type="gramEnd"/>
            <w:r w:rsidR="00DB16BB" w:rsidRPr="00124588">
              <w:rPr>
                <w:rFonts w:ascii="Arial Narrow" w:eastAsia="Times New Roman" w:hAnsi="Arial Narrow" w:cs="Times New Roman"/>
                <w:sz w:val="18"/>
                <w:szCs w:val="18"/>
                <w:lang w:eastAsia="pt-PT"/>
              </w:rPr>
              <w:t xml:space="preserve">1 do artigo 46.º-A do RJSED só podem ser aplicadas mediante cumprimento do procedimento disciplinar previsto no Regulamento Disciplinar da/o </w:t>
            </w:r>
            <w:r w:rsidR="00DB16BB" w:rsidRPr="00DF3DE2">
              <w:rPr>
                <w:rFonts w:ascii="Arial Narrow" w:eastAsia="Times New Roman" w:hAnsi="Arial Narrow" w:cs="Times New Roman"/>
                <w:sz w:val="18"/>
                <w:szCs w:val="18"/>
                <w:highlight w:val="lightGray"/>
                <w:lang w:eastAsia="pt-PT"/>
              </w:rPr>
              <w:t>(organizador da competição desportiva)</w:t>
            </w:r>
            <w:r w:rsidR="00DB16BB" w:rsidRPr="00124588">
              <w:rPr>
                <w:rFonts w:ascii="Arial Narrow" w:eastAsia="Times New Roman" w:hAnsi="Arial Narrow" w:cs="Times New Roman"/>
                <w:sz w:val="18"/>
                <w:szCs w:val="18"/>
                <w:lang w:eastAsia="pt-PT"/>
              </w:rPr>
              <w:t>, sem prejuízo do disposto no artigo seguinte.</w:t>
            </w:r>
          </w:p>
        </w:tc>
        <w:tc>
          <w:tcPr>
            <w:tcW w:w="3147" w:type="dxa"/>
            <w:shd w:val="clear" w:color="auto" w:fill="C5E0B3" w:themeFill="accent6" w:themeFillTint="66"/>
          </w:tcPr>
          <w:p w14:paraId="3837F19D" w14:textId="77777777" w:rsidR="00DB16BB" w:rsidRPr="00124588" w:rsidRDefault="00DB16BB"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O organizador pode alargar o requisito de cumprimento do procedimento disciplinar às sanções que entender adequado, não podendo deixar de integrar no requisito as já identificadas</w:t>
            </w:r>
          </w:p>
        </w:tc>
      </w:tr>
      <w:tr w:rsidR="00DB16BB" w:rsidRPr="00124588" w14:paraId="55CC912D" w14:textId="77777777" w:rsidTr="007579E2">
        <w:tc>
          <w:tcPr>
            <w:tcW w:w="6062" w:type="dxa"/>
            <w:shd w:val="clear" w:color="auto" w:fill="C5E0B3" w:themeFill="accent6" w:themeFillTint="66"/>
          </w:tcPr>
          <w:p w14:paraId="41F43127" w14:textId="521B1F19" w:rsidR="00DB16BB"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2 - </w:t>
            </w:r>
            <w:r w:rsidR="00DB16BB" w:rsidRPr="00124588">
              <w:rPr>
                <w:rFonts w:ascii="Arial Narrow" w:eastAsia="Times New Roman" w:hAnsi="Arial Narrow" w:cs="Times New Roman"/>
                <w:sz w:val="18"/>
                <w:szCs w:val="18"/>
                <w:lang w:eastAsia="pt-PT"/>
              </w:rPr>
              <w:t>O procedimento disciplinar referido no número anterior inicia-se com relatório do árbitro, das forças de segurança, do gestor de segurança, do coordenador de segurança e do delegado do organizador da competição desportiva.</w:t>
            </w:r>
          </w:p>
        </w:tc>
        <w:tc>
          <w:tcPr>
            <w:tcW w:w="3147" w:type="dxa"/>
            <w:shd w:val="clear" w:color="auto" w:fill="C5E0B3" w:themeFill="accent6" w:themeFillTint="66"/>
          </w:tcPr>
          <w:p w14:paraId="500E75DD" w14:textId="77777777" w:rsidR="00DB16BB" w:rsidRPr="00124588" w:rsidRDefault="00DB16BB"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DB16BB" w:rsidRPr="00124588" w14:paraId="39DD2A50" w14:textId="77777777" w:rsidTr="007579E2">
        <w:tc>
          <w:tcPr>
            <w:tcW w:w="6062" w:type="dxa"/>
            <w:shd w:val="clear" w:color="auto" w:fill="B4C6E7" w:themeFill="accent5" w:themeFillTint="66"/>
          </w:tcPr>
          <w:p w14:paraId="23EA48C9" w14:textId="49960F36" w:rsidR="00DB16BB" w:rsidRPr="00124588" w:rsidRDefault="001245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Pr>
                <w:rFonts w:ascii="Arial Narrow" w:eastAsia="Times New Roman" w:hAnsi="Arial Narrow" w:cs="Times New Roman"/>
                <w:sz w:val="18"/>
                <w:szCs w:val="18"/>
                <w:lang w:eastAsia="pt-PT"/>
              </w:rPr>
              <w:t xml:space="preserve">3 - </w:t>
            </w:r>
            <w:r w:rsidR="00DB16BB" w:rsidRPr="00124588">
              <w:rPr>
                <w:rFonts w:ascii="Arial Narrow" w:eastAsia="Times New Roman" w:hAnsi="Arial Narrow" w:cs="Times New Roman"/>
                <w:sz w:val="18"/>
                <w:szCs w:val="18"/>
                <w:lang w:eastAsia="pt-PT"/>
              </w:rPr>
              <w:t>A entidade competente, nos termos do Regulamento Disciplinar, para aplicar as sanções de interdição ou de espetáculos desportivos à porta fechada gradua a sanção a aplicar por um período de um a cinco espetáculos desportivos, implicando a reincidência na mesma época desportiva o agravamento da sanção para, pelo menos, o dobro da sanção anterior.</w:t>
            </w:r>
          </w:p>
        </w:tc>
        <w:tc>
          <w:tcPr>
            <w:tcW w:w="3147" w:type="dxa"/>
            <w:shd w:val="clear" w:color="auto" w:fill="B4C6E7" w:themeFill="accent5" w:themeFillTint="66"/>
          </w:tcPr>
          <w:p w14:paraId="6DF70DE6" w14:textId="77777777" w:rsidR="00DB16BB" w:rsidRPr="00124588" w:rsidRDefault="00DB16BB"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FC1A76" w:rsidRPr="00F501CB" w14:paraId="59945D06" w14:textId="12064828" w:rsidTr="00E67230">
        <w:tc>
          <w:tcPr>
            <w:tcW w:w="6062" w:type="dxa"/>
          </w:tcPr>
          <w:p w14:paraId="5CF90DD4" w14:textId="6D4310CF" w:rsidR="00FC1A76" w:rsidRPr="007578D5" w:rsidRDefault="00FC1A76" w:rsidP="00FC1A76">
            <w:pPr>
              <w:spacing w:before="240" w:after="12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B82436">
              <w:rPr>
                <w:rFonts w:ascii="Arial Narrow" w:hAnsi="Arial Narrow"/>
                <w:b/>
                <w:bCs/>
                <w:sz w:val="18"/>
                <w:szCs w:val="18"/>
              </w:rPr>
              <w:t>31</w:t>
            </w:r>
            <w:r w:rsidRPr="007578D5">
              <w:rPr>
                <w:rFonts w:ascii="Arial Narrow" w:hAnsi="Arial Narrow"/>
                <w:b/>
                <w:bCs/>
                <w:sz w:val="18"/>
                <w:szCs w:val="18"/>
              </w:rPr>
              <w:t xml:space="preserve">.º </w:t>
            </w:r>
          </w:p>
        </w:tc>
        <w:tc>
          <w:tcPr>
            <w:tcW w:w="3147" w:type="dxa"/>
          </w:tcPr>
          <w:p w14:paraId="160AEDF1" w14:textId="77777777" w:rsidR="00FC1A76" w:rsidRPr="007578D5" w:rsidRDefault="00FC1A76" w:rsidP="00FC1A76">
            <w:pPr>
              <w:spacing w:before="240" w:after="120" w:line="276" w:lineRule="auto"/>
              <w:rPr>
                <w:rFonts w:ascii="Arial Narrow" w:hAnsi="Arial Narrow"/>
                <w:b/>
                <w:bCs/>
                <w:sz w:val="18"/>
                <w:szCs w:val="18"/>
              </w:rPr>
            </w:pPr>
          </w:p>
        </w:tc>
      </w:tr>
      <w:tr w:rsidR="00FC1A76" w:rsidRPr="00F501CB" w14:paraId="3C89C148" w14:textId="73A66392" w:rsidTr="00124588">
        <w:tc>
          <w:tcPr>
            <w:tcW w:w="6062" w:type="dxa"/>
            <w:shd w:val="clear" w:color="auto" w:fill="auto"/>
          </w:tcPr>
          <w:p w14:paraId="2BC1954F" w14:textId="77777777" w:rsidR="00FC1A76" w:rsidRPr="007578D5" w:rsidRDefault="00FC1A76" w:rsidP="00FC1A76">
            <w:pPr>
              <w:spacing w:before="120" w:after="120" w:line="276" w:lineRule="auto"/>
              <w:jc w:val="center"/>
              <w:rPr>
                <w:rFonts w:ascii="Arial Narrow" w:hAnsi="Arial Narrow"/>
                <w:b/>
                <w:bCs/>
                <w:sz w:val="18"/>
                <w:szCs w:val="18"/>
              </w:rPr>
            </w:pPr>
            <w:r w:rsidRPr="007578D5">
              <w:rPr>
                <w:rFonts w:ascii="Arial Narrow" w:hAnsi="Arial Narrow"/>
                <w:b/>
                <w:bCs/>
                <w:sz w:val="18"/>
                <w:szCs w:val="18"/>
              </w:rPr>
              <w:t>Realização de competições em caso de recinto interdito</w:t>
            </w:r>
          </w:p>
        </w:tc>
        <w:tc>
          <w:tcPr>
            <w:tcW w:w="3147" w:type="dxa"/>
            <w:shd w:val="clear" w:color="auto" w:fill="auto"/>
          </w:tcPr>
          <w:p w14:paraId="5146E0A2" w14:textId="77777777" w:rsidR="00FC1A76" w:rsidRPr="007578D5" w:rsidRDefault="00FC1A76" w:rsidP="00FC1A76">
            <w:pPr>
              <w:spacing w:before="120" w:after="120" w:line="276" w:lineRule="auto"/>
              <w:rPr>
                <w:rFonts w:ascii="Arial Narrow" w:hAnsi="Arial Narrow"/>
                <w:b/>
                <w:bCs/>
                <w:sz w:val="18"/>
                <w:szCs w:val="18"/>
              </w:rPr>
            </w:pPr>
          </w:p>
        </w:tc>
      </w:tr>
      <w:tr w:rsidR="00FC1A76" w:rsidRPr="00124588" w14:paraId="2C0331F4" w14:textId="48436569" w:rsidTr="00403D9E">
        <w:tc>
          <w:tcPr>
            <w:tcW w:w="6062" w:type="dxa"/>
            <w:shd w:val="clear" w:color="auto" w:fill="B4C6E7" w:themeFill="accent5" w:themeFillTint="66"/>
          </w:tcPr>
          <w:p w14:paraId="0BC8A8DF" w14:textId="77777777" w:rsidR="00FC1A76" w:rsidRPr="00124588" w:rsidRDefault="00FC1A76"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No caso de interdição dos recintos desportivos, as competições desportivas que ao promotor do espetáculo desportivo interditado caberia realizar como visitado efetuam-se em recinto a indicar pela federação ou pela liga profissional, consoante se trate, respetivamente, de competição desportiva não profissional ou profissional, e nos termos dos regulamentos adotados.</w:t>
            </w:r>
          </w:p>
        </w:tc>
        <w:tc>
          <w:tcPr>
            <w:tcW w:w="3147" w:type="dxa"/>
            <w:shd w:val="clear" w:color="auto" w:fill="B4C6E7" w:themeFill="accent5" w:themeFillTint="66"/>
          </w:tcPr>
          <w:p w14:paraId="5C9654D8" w14:textId="77777777" w:rsidR="00FC1A76" w:rsidRPr="00124588" w:rsidRDefault="00FC1A76"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B82436" w:rsidRPr="00F501CB" w14:paraId="5EAD01EB" w14:textId="77777777" w:rsidTr="004D65B8">
        <w:tc>
          <w:tcPr>
            <w:tcW w:w="6062" w:type="dxa"/>
          </w:tcPr>
          <w:p w14:paraId="46604F0A" w14:textId="7D536C2E" w:rsidR="00B82436" w:rsidRPr="007578D5" w:rsidRDefault="00B82436" w:rsidP="004D65B8">
            <w:pPr>
              <w:spacing w:before="240" w:after="12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906C8B">
              <w:rPr>
                <w:rFonts w:ascii="Arial Narrow" w:hAnsi="Arial Narrow"/>
                <w:b/>
                <w:bCs/>
                <w:sz w:val="18"/>
                <w:szCs w:val="18"/>
              </w:rPr>
              <w:t>32</w:t>
            </w:r>
            <w:r w:rsidRPr="007578D5">
              <w:rPr>
                <w:rFonts w:ascii="Arial Narrow" w:hAnsi="Arial Narrow"/>
                <w:b/>
                <w:bCs/>
                <w:sz w:val="18"/>
                <w:szCs w:val="18"/>
              </w:rPr>
              <w:t>.º</w:t>
            </w:r>
          </w:p>
        </w:tc>
        <w:tc>
          <w:tcPr>
            <w:tcW w:w="3147" w:type="dxa"/>
          </w:tcPr>
          <w:p w14:paraId="77C51469" w14:textId="77777777" w:rsidR="00B82436" w:rsidRPr="007578D5" w:rsidRDefault="00B82436" w:rsidP="004D65B8">
            <w:pPr>
              <w:spacing w:before="240" w:after="120" w:line="276" w:lineRule="auto"/>
              <w:rPr>
                <w:rFonts w:ascii="Arial Narrow" w:hAnsi="Arial Narrow"/>
                <w:b/>
                <w:bCs/>
                <w:sz w:val="18"/>
                <w:szCs w:val="18"/>
              </w:rPr>
            </w:pPr>
          </w:p>
        </w:tc>
      </w:tr>
      <w:tr w:rsidR="00B82436" w:rsidRPr="00F501CB" w14:paraId="1271599A" w14:textId="77777777" w:rsidTr="004D65B8">
        <w:tc>
          <w:tcPr>
            <w:tcW w:w="6062" w:type="dxa"/>
          </w:tcPr>
          <w:p w14:paraId="2E2F854A" w14:textId="0D7ED1ED" w:rsidR="00B82436" w:rsidRPr="007578D5" w:rsidRDefault="00823DEF" w:rsidP="004D65B8">
            <w:pPr>
              <w:spacing w:before="120" w:after="120" w:line="276" w:lineRule="auto"/>
              <w:jc w:val="center"/>
              <w:rPr>
                <w:rFonts w:ascii="Arial Narrow" w:hAnsi="Arial Narrow"/>
                <w:b/>
                <w:bCs/>
                <w:iCs/>
                <w:sz w:val="18"/>
                <w:szCs w:val="18"/>
              </w:rPr>
            </w:pPr>
            <w:r>
              <w:rPr>
                <w:rFonts w:ascii="Arial Narrow" w:hAnsi="Arial Narrow"/>
                <w:b/>
                <w:bCs/>
                <w:iCs/>
                <w:sz w:val="18"/>
                <w:szCs w:val="18"/>
              </w:rPr>
              <w:t>Sancionamento de sócios</w:t>
            </w:r>
            <w:r w:rsidR="00170E7B">
              <w:rPr>
                <w:rFonts w:ascii="Arial Narrow" w:hAnsi="Arial Narrow"/>
                <w:b/>
                <w:bCs/>
                <w:iCs/>
                <w:sz w:val="18"/>
                <w:szCs w:val="18"/>
              </w:rPr>
              <w:t>, adeptos ou simpatizantes</w:t>
            </w:r>
            <w:r w:rsidR="00BC1BE6">
              <w:rPr>
                <w:rFonts w:ascii="Arial Narrow" w:hAnsi="Arial Narrow"/>
                <w:b/>
                <w:bCs/>
                <w:iCs/>
                <w:sz w:val="18"/>
                <w:szCs w:val="18"/>
              </w:rPr>
              <w:t xml:space="preserve"> pelos clubes, associações e sociedades desportivas</w:t>
            </w:r>
          </w:p>
        </w:tc>
        <w:tc>
          <w:tcPr>
            <w:tcW w:w="3147" w:type="dxa"/>
          </w:tcPr>
          <w:p w14:paraId="70193774" w14:textId="77777777" w:rsidR="00B82436" w:rsidRPr="007578D5" w:rsidRDefault="00B82436" w:rsidP="004D65B8">
            <w:pPr>
              <w:spacing w:before="120" w:after="120" w:line="276" w:lineRule="auto"/>
              <w:rPr>
                <w:rFonts w:ascii="Arial Narrow" w:hAnsi="Arial Narrow"/>
                <w:b/>
                <w:bCs/>
                <w:iCs/>
                <w:sz w:val="18"/>
                <w:szCs w:val="18"/>
              </w:rPr>
            </w:pPr>
          </w:p>
        </w:tc>
      </w:tr>
      <w:tr w:rsidR="00B82436" w:rsidRPr="00124588" w14:paraId="26411535" w14:textId="77777777" w:rsidTr="009504CE">
        <w:tc>
          <w:tcPr>
            <w:tcW w:w="6062" w:type="dxa"/>
            <w:shd w:val="clear" w:color="auto" w:fill="B4C6E7" w:themeFill="accent5" w:themeFillTint="66"/>
          </w:tcPr>
          <w:p w14:paraId="691D4082" w14:textId="56EE04CD" w:rsidR="00B82436" w:rsidRPr="00124588" w:rsidRDefault="006B3C27"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1 – </w:t>
            </w:r>
            <w:r w:rsidR="00736D28" w:rsidRPr="00124588">
              <w:rPr>
                <w:rFonts w:ascii="Arial Narrow" w:eastAsia="Times New Roman" w:hAnsi="Arial Narrow" w:cs="Times New Roman"/>
                <w:sz w:val="18"/>
                <w:szCs w:val="18"/>
                <w:lang w:eastAsia="pt-PT"/>
              </w:rPr>
              <w:t>É</w:t>
            </w:r>
            <w:r w:rsidR="00CA6A60" w:rsidRPr="00124588">
              <w:rPr>
                <w:rFonts w:ascii="Arial Narrow" w:eastAsia="Times New Roman" w:hAnsi="Arial Narrow" w:cs="Times New Roman"/>
                <w:sz w:val="18"/>
                <w:szCs w:val="18"/>
                <w:lang w:eastAsia="pt-PT"/>
              </w:rPr>
              <w:t xml:space="preserve"> dever de clubes, associações e sociedades desportivas a aplicação </w:t>
            </w:r>
            <w:r w:rsidR="00BF674E" w:rsidRPr="00124588">
              <w:rPr>
                <w:rFonts w:ascii="Arial Narrow" w:eastAsia="Times New Roman" w:hAnsi="Arial Narrow" w:cs="Times New Roman"/>
                <w:sz w:val="18"/>
                <w:szCs w:val="18"/>
                <w:lang w:eastAsia="pt-PT"/>
              </w:rPr>
              <w:t xml:space="preserve">de medidas sancionatórias aos seus adeptos envolvidos em perturbações </w:t>
            </w:r>
            <w:r w:rsidR="00A01AC9" w:rsidRPr="00124588">
              <w:rPr>
                <w:rFonts w:ascii="Arial Narrow" w:eastAsia="Times New Roman" w:hAnsi="Arial Narrow" w:cs="Times New Roman"/>
                <w:sz w:val="18"/>
                <w:szCs w:val="18"/>
                <w:lang w:eastAsia="pt-PT"/>
              </w:rPr>
              <w:t>da ordem pública</w:t>
            </w:r>
            <w:r w:rsidR="00595AB5" w:rsidRPr="00124588">
              <w:rPr>
                <w:rFonts w:ascii="Arial Narrow" w:eastAsia="Times New Roman" w:hAnsi="Arial Narrow" w:cs="Times New Roman"/>
                <w:sz w:val="18"/>
                <w:szCs w:val="18"/>
                <w:lang w:eastAsia="pt-PT"/>
              </w:rPr>
              <w:t>, manifestações de violência, racismo, xenofobia e qualquer outro ato de intolerância</w:t>
            </w:r>
            <w:r w:rsidR="00F97621" w:rsidRPr="00124588">
              <w:rPr>
                <w:rFonts w:ascii="Arial Narrow" w:eastAsia="Times New Roman" w:hAnsi="Arial Narrow" w:cs="Times New Roman"/>
                <w:sz w:val="18"/>
                <w:szCs w:val="18"/>
                <w:lang w:eastAsia="pt-PT"/>
              </w:rPr>
              <w:t>, impedindo o acesso</w:t>
            </w:r>
            <w:r w:rsidR="00B463B1" w:rsidRPr="00124588">
              <w:rPr>
                <w:rFonts w:ascii="Arial Narrow" w:eastAsia="Times New Roman" w:hAnsi="Arial Narrow" w:cs="Times New Roman"/>
                <w:sz w:val="18"/>
                <w:szCs w:val="18"/>
                <w:lang w:eastAsia="pt-PT"/>
              </w:rPr>
              <w:t xml:space="preserve"> ou promovendo a sua expulsão dos recintos desportivos</w:t>
            </w:r>
            <w:r w:rsidR="00E6491A" w:rsidRPr="00124588">
              <w:rPr>
                <w:rFonts w:ascii="Arial Narrow" w:eastAsia="Times New Roman" w:hAnsi="Arial Narrow" w:cs="Times New Roman"/>
                <w:sz w:val="18"/>
                <w:szCs w:val="18"/>
                <w:lang w:eastAsia="pt-PT"/>
              </w:rPr>
              <w:t>.</w:t>
            </w:r>
          </w:p>
        </w:tc>
        <w:tc>
          <w:tcPr>
            <w:tcW w:w="3147" w:type="dxa"/>
            <w:shd w:val="clear" w:color="auto" w:fill="B4C6E7" w:themeFill="accent5" w:themeFillTint="66"/>
          </w:tcPr>
          <w:p w14:paraId="2240AD32" w14:textId="77777777" w:rsidR="00B82436" w:rsidRPr="00124588" w:rsidRDefault="00B82436"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B82436" w:rsidRPr="00124588" w14:paraId="003E66C5" w14:textId="77777777" w:rsidTr="009504CE">
        <w:tc>
          <w:tcPr>
            <w:tcW w:w="6062" w:type="dxa"/>
            <w:shd w:val="clear" w:color="auto" w:fill="B4C6E7" w:themeFill="accent5" w:themeFillTint="66"/>
          </w:tcPr>
          <w:p w14:paraId="40AAC85D" w14:textId="5BD6B871" w:rsidR="00B82436" w:rsidRPr="00124588" w:rsidRDefault="00567F88"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2 – Para os efeitos previstos no número anterior devem os clubes</w:t>
            </w:r>
            <w:r w:rsidR="0022390B" w:rsidRPr="00124588">
              <w:rPr>
                <w:rFonts w:ascii="Arial Narrow" w:eastAsia="Times New Roman" w:hAnsi="Arial Narrow" w:cs="Times New Roman"/>
                <w:sz w:val="18"/>
                <w:szCs w:val="18"/>
                <w:lang w:eastAsia="pt-PT"/>
              </w:rPr>
              <w:t>, associações e sociedades desportivas desenvolver instrumentos disciplinares</w:t>
            </w:r>
            <w:r w:rsidR="003C351F" w:rsidRPr="00124588">
              <w:rPr>
                <w:rFonts w:ascii="Arial Narrow" w:eastAsia="Times New Roman" w:hAnsi="Arial Narrow" w:cs="Times New Roman"/>
                <w:sz w:val="18"/>
                <w:szCs w:val="18"/>
                <w:lang w:eastAsia="pt-PT"/>
              </w:rPr>
              <w:t xml:space="preserve"> que identifiquem </w:t>
            </w:r>
            <w:r w:rsidR="004A7299" w:rsidRPr="00124588">
              <w:rPr>
                <w:rFonts w:ascii="Arial Narrow" w:eastAsia="Times New Roman" w:hAnsi="Arial Narrow" w:cs="Times New Roman"/>
                <w:sz w:val="18"/>
                <w:szCs w:val="18"/>
                <w:lang w:eastAsia="pt-PT"/>
              </w:rPr>
              <w:t xml:space="preserve">as </w:t>
            </w:r>
            <w:r w:rsidR="004A7299" w:rsidRPr="00124588">
              <w:rPr>
                <w:rFonts w:ascii="Arial Narrow" w:eastAsia="Times New Roman" w:hAnsi="Arial Narrow" w:cs="Times New Roman"/>
                <w:sz w:val="18"/>
                <w:szCs w:val="18"/>
                <w:lang w:eastAsia="pt-PT"/>
              </w:rPr>
              <w:lastRenderedPageBreak/>
              <w:t>medidas sancionatórias</w:t>
            </w:r>
            <w:r w:rsidR="0033256B" w:rsidRPr="00124588">
              <w:rPr>
                <w:rFonts w:ascii="Arial Narrow" w:eastAsia="Times New Roman" w:hAnsi="Arial Narrow" w:cs="Times New Roman"/>
                <w:sz w:val="18"/>
                <w:szCs w:val="18"/>
                <w:lang w:eastAsia="pt-PT"/>
              </w:rPr>
              <w:t xml:space="preserve"> aplicáveis</w:t>
            </w:r>
            <w:r w:rsidR="00D02008" w:rsidRPr="00124588">
              <w:rPr>
                <w:rFonts w:ascii="Arial Narrow" w:eastAsia="Times New Roman" w:hAnsi="Arial Narrow" w:cs="Times New Roman"/>
                <w:sz w:val="18"/>
                <w:szCs w:val="18"/>
                <w:lang w:eastAsia="pt-PT"/>
              </w:rPr>
              <w:t xml:space="preserve"> e seus limites máximos e mínimos</w:t>
            </w:r>
            <w:r w:rsidR="00805FEB" w:rsidRPr="00124588">
              <w:rPr>
                <w:rFonts w:ascii="Arial Narrow" w:eastAsia="Times New Roman" w:hAnsi="Arial Narrow" w:cs="Times New Roman"/>
                <w:sz w:val="18"/>
                <w:szCs w:val="18"/>
                <w:lang w:eastAsia="pt-PT"/>
              </w:rPr>
              <w:t>, na forma de regulamentos internos</w:t>
            </w:r>
            <w:r w:rsidR="00080421" w:rsidRPr="00124588">
              <w:rPr>
                <w:rFonts w:ascii="Arial Narrow" w:eastAsia="Times New Roman" w:hAnsi="Arial Narrow" w:cs="Times New Roman"/>
                <w:sz w:val="18"/>
                <w:szCs w:val="18"/>
                <w:lang w:eastAsia="pt-PT"/>
              </w:rPr>
              <w:t xml:space="preserve"> e</w:t>
            </w:r>
            <w:r w:rsidR="00805FEB" w:rsidRPr="00124588">
              <w:rPr>
                <w:rFonts w:ascii="Arial Narrow" w:eastAsia="Times New Roman" w:hAnsi="Arial Narrow" w:cs="Times New Roman"/>
                <w:sz w:val="18"/>
                <w:szCs w:val="18"/>
                <w:lang w:eastAsia="pt-PT"/>
              </w:rPr>
              <w:t xml:space="preserve"> disposições estatutárias</w:t>
            </w:r>
            <w:r w:rsidR="00080421" w:rsidRPr="00124588">
              <w:rPr>
                <w:rFonts w:ascii="Arial Narrow" w:eastAsia="Times New Roman" w:hAnsi="Arial Narrow" w:cs="Times New Roman"/>
                <w:sz w:val="18"/>
                <w:szCs w:val="18"/>
                <w:lang w:eastAsia="pt-PT"/>
              </w:rPr>
              <w:t xml:space="preserve">, bem como </w:t>
            </w:r>
            <w:r w:rsidR="00D24B5F" w:rsidRPr="00124588">
              <w:rPr>
                <w:rFonts w:ascii="Arial Narrow" w:eastAsia="Times New Roman" w:hAnsi="Arial Narrow" w:cs="Times New Roman"/>
                <w:sz w:val="18"/>
                <w:szCs w:val="18"/>
                <w:lang w:eastAsia="pt-PT"/>
              </w:rPr>
              <w:t>órgãos com competência disciplinar</w:t>
            </w:r>
            <w:r w:rsidR="008D45ED" w:rsidRPr="00124588">
              <w:rPr>
                <w:rFonts w:ascii="Arial Narrow" w:eastAsia="Times New Roman" w:hAnsi="Arial Narrow" w:cs="Times New Roman"/>
                <w:sz w:val="18"/>
                <w:szCs w:val="18"/>
                <w:lang w:eastAsia="pt-PT"/>
              </w:rPr>
              <w:t>.</w:t>
            </w:r>
          </w:p>
        </w:tc>
        <w:tc>
          <w:tcPr>
            <w:tcW w:w="3147" w:type="dxa"/>
            <w:shd w:val="clear" w:color="auto" w:fill="B4C6E7" w:themeFill="accent5" w:themeFillTint="66"/>
          </w:tcPr>
          <w:p w14:paraId="72D56987" w14:textId="77777777" w:rsidR="00B82436" w:rsidRPr="00124588" w:rsidRDefault="00B82436"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8D45ED" w:rsidRPr="00124588" w14:paraId="050D83BC" w14:textId="77777777" w:rsidTr="009504CE">
        <w:tc>
          <w:tcPr>
            <w:tcW w:w="6062" w:type="dxa"/>
            <w:shd w:val="clear" w:color="auto" w:fill="B4C6E7" w:themeFill="accent5" w:themeFillTint="66"/>
          </w:tcPr>
          <w:p w14:paraId="2DC9AEC9" w14:textId="4C2DDFB2" w:rsidR="008D45ED" w:rsidRPr="00124588" w:rsidRDefault="00FE5F9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3</w:t>
            </w:r>
            <w:r w:rsidR="009828C1" w:rsidRPr="00124588">
              <w:rPr>
                <w:rFonts w:ascii="Arial Narrow" w:eastAsia="Times New Roman" w:hAnsi="Arial Narrow" w:cs="Times New Roman"/>
                <w:sz w:val="18"/>
                <w:szCs w:val="18"/>
                <w:lang w:eastAsia="pt-PT"/>
              </w:rPr>
              <w:t xml:space="preserve"> - O procedimento disciplinar deverá assumir a forma escrita, </w:t>
            </w:r>
            <w:r w:rsidR="00F67807" w:rsidRPr="00124588">
              <w:rPr>
                <w:rFonts w:ascii="Arial Narrow" w:eastAsia="Times New Roman" w:hAnsi="Arial Narrow" w:cs="Times New Roman"/>
                <w:sz w:val="18"/>
                <w:szCs w:val="18"/>
                <w:lang w:eastAsia="pt-PT"/>
              </w:rPr>
              <w:t>determinar os</w:t>
            </w:r>
            <w:r w:rsidR="009828C1" w:rsidRPr="00124588">
              <w:rPr>
                <w:rFonts w:ascii="Arial Narrow" w:eastAsia="Times New Roman" w:hAnsi="Arial Narrow" w:cs="Times New Roman"/>
                <w:sz w:val="18"/>
                <w:szCs w:val="18"/>
                <w:lang w:eastAsia="pt-PT"/>
              </w:rPr>
              <w:t xml:space="preserve"> prazos</w:t>
            </w:r>
            <w:r w:rsidR="0071344D" w:rsidRPr="00124588">
              <w:rPr>
                <w:rFonts w:ascii="Arial Narrow" w:eastAsia="Times New Roman" w:hAnsi="Arial Narrow" w:cs="Times New Roman"/>
                <w:sz w:val="18"/>
                <w:szCs w:val="18"/>
                <w:lang w:eastAsia="pt-PT"/>
              </w:rPr>
              <w:t xml:space="preserve"> relevantes</w:t>
            </w:r>
            <w:r w:rsidR="009828C1" w:rsidRPr="00124588">
              <w:rPr>
                <w:rFonts w:ascii="Arial Narrow" w:eastAsia="Times New Roman" w:hAnsi="Arial Narrow" w:cs="Times New Roman"/>
                <w:sz w:val="18"/>
                <w:szCs w:val="18"/>
                <w:lang w:eastAsia="pt-PT"/>
              </w:rPr>
              <w:t xml:space="preserve"> (prescrição e caducidade) e </w:t>
            </w:r>
            <w:r w:rsidR="0071344D" w:rsidRPr="00124588">
              <w:rPr>
                <w:rFonts w:ascii="Arial Narrow" w:eastAsia="Times New Roman" w:hAnsi="Arial Narrow" w:cs="Times New Roman"/>
                <w:sz w:val="18"/>
                <w:szCs w:val="18"/>
                <w:lang w:eastAsia="pt-PT"/>
              </w:rPr>
              <w:t xml:space="preserve">garantir </w:t>
            </w:r>
            <w:r w:rsidR="009828C1" w:rsidRPr="00124588">
              <w:rPr>
                <w:rFonts w:ascii="Arial Narrow" w:eastAsia="Times New Roman" w:hAnsi="Arial Narrow" w:cs="Times New Roman"/>
                <w:sz w:val="18"/>
                <w:szCs w:val="18"/>
                <w:lang w:eastAsia="pt-PT"/>
              </w:rPr>
              <w:t>a observância de quatro fases processuais (nota de culpa, resposta, instrução, decisão).</w:t>
            </w:r>
          </w:p>
        </w:tc>
        <w:tc>
          <w:tcPr>
            <w:tcW w:w="3147" w:type="dxa"/>
            <w:shd w:val="clear" w:color="auto" w:fill="B4C6E7" w:themeFill="accent5" w:themeFillTint="66"/>
          </w:tcPr>
          <w:p w14:paraId="2D432C76" w14:textId="77777777" w:rsidR="008D45ED" w:rsidRPr="00124588" w:rsidRDefault="008D45ED"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4B1AE0" w:rsidRPr="00F501CB" w14:paraId="6F1259F7" w14:textId="77777777" w:rsidTr="00E67230">
        <w:tc>
          <w:tcPr>
            <w:tcW w:w="6062" w:type="dxa"/>
          </w:tcPr>
          <w:p w14:paraId="581B670F" w14:textId="2051CDEF" w:rsidR="004B1AE0" w:rsidRPr="007578D5" w:rsidRDefault="004B1AE0" w:rsidP="00795328">
            <w:pPr>
              <w:pStyle w:val="PargrafodaLista"/>
              <w:tabs>
                <w:tab w:val="left" w:pos="284"/>
              </w:tabs>
              <w:autoSpaceDE w:val="0"/>
              <w:autoSpaceDN w:val="0"/>
              <w:adjustRightInd w:val="0"/>
              <w:spacing w:before="120" w:after="120" w:line="276" w:lineRule="auto"/>
              <w:ind w:left="0"/>
              <w:contextualSpacing w:val="0"/>
              <w:jc w:val="center"/>
              <w:rPr>
                <w:rFonts w:ascii="Arial Narrow" w:hAnsi="Arial Narrow"/>
                <w:sz w:val="18"/>
                <w:szCs w:val="18"/>
              </w:rPr>
            </w:pPr>
            <w:r w:rsidRPr="007578D5">
              <w:rPr>
                <w:rFonts w:ascii="Arial Narrow" w:hAnsi="Arial Narrow"/>
                <w:b/>
                <w:bCs/>
                <w:sz w:val="18"/>
                <w:szCs w:val="18"/>
              </w:rPr>
              <w:t xml:space="preserve">Artigo </w:t>
            </w:r>
            <w:r w:rsidR="00906C8B">
              <w:rPr>
                <w:rFonts w:ascii="Arial Narrow" w:hAnsi="Arial Narrow"/>
                <w:b/>
                <w:bCs/>
                <w:sz w:val="18"/>
                <w:szCs w:val="18"/>
              </w:rPr>
              <w:t>33</w:t>
            </w:r>
            <w:r w:rsidRPr="007578D5">
              <w:rPr>
                <w:rFonts w:ascii="Arial Narrow" w:hAnsi="Arial Narrow"/>
                <w:b/>
                <w:bCs/>
                <w:sz w:val="18"/>
                <w:szCs w:val="18"/>
              </w:rPr>
              <w:t>.º</w:t>
            </w:r>
          </w:p>
        </w:tc>
        <w:tc>
          <w:tcPr>
            <w:tcW w:w="3147" w:type="dxa"/>
          </w:tcPr>
          <w:p w14:paraId="2E4D85CA" w14:textId="77777777" w:rsidR="004B1AE0" w:rsidRPr="007578D5" w:rsidRDefault="004B1AE0" w:rsidP="004B1AE0">
            <w:pPr>
              <w:pStyle w:val="PargrafodaLista"/>
              <w:tabs>
                <w:tab w:val="left" w:pos="284"/>
              </w:tabs>
              <w:autoSpaceDE w:val="0"/>
              <w:autoSpaceDN w:val="0"/>
              <w:adjustRightInd w:val="0"/>
              <w:spacing w:before="120" w:after="120" w:line="276" w:lineRule="auto"/>
              <w:ind w:left="0"/>
              <w:contextualSpacing w:val="0"/>
              <w:rPr>
                <w:rFonts w:ascii="Arial Narrow" w:hAnsi="Arial Narrow"/>
                <w:sz w:val="18"/>
                <w:szCs w:val="18"/>
              </w:rPr>
            </w:pPr>
          </w:p>
        </w:tc>
      </w:tr>
      <w:tr w:rsidR="004B1AE0" w:rsidRPr="00F501CB" w14:paraId="7A9C4FA5" w14:textId="77777777" w:rsidTr="00E67230">
        <w:tc>
          <w:tcPr>
            <w:tcW w:w="6062" w:type="dxa"/>
          </w:tcPr>
          <w:p w14:paraId="6EDBF2E5" w14:textId="24D78340" w:rsidR="004B1AE0" w:rsidRPr="007578D5" w:rsidRDefault="004B1AE0" w:rsidP="00795328">
            <w:pPr>
              <w:pStyle w:val="PargrafodaLista"/>
              <w:tabs>
                <w:tab w:val="left" w:pos="284"/>
              </w:tabs>
              <w:autoSpaceDE w:val="0"/>
              <w:autoSpaceDN w:val="0"/>
              <w:adjustRightInd w:val="0"/>
              <w:spacing w:before="120" w:after="120" w:line="276" w:lineRule="auto"/>
              <w:ind w:left="0"/>
              <w:contextualSpacing w:val="0"/>
              <w:jc w:val="center"/>
              <w:rPr>
                <w:rFonts w:ascii="Arial Narrow" w:hAnsi="Arial Narrow"/>
                <w:sz w:val="18"/>
                <w:szCs w:val="18"/>
              </w:rPr>
            </w:pPr>
            <w:r>
              <w:rPr>
                <w:rFonts w:ascii="Arial Narrow" w:hAnsi="Arial Narrow"/>
                <w:b/>
                <w:bCs/>
                <w:iCs/>
                <w:sz w:val="18"/>
                <w:szCs w:val="18"/>
              </w:rPr>
              <w:t xml:space="preserve">Sancionamento </w:t>
            </w:r>
            <w:r w:rsidR="007306F7">
              <w:rPr>
                <w:rFonts w:ascii="Arial Narrow" w:hAnsi="Arial Narrow"/>
                <w:b/>
                <w:bCs/>
                <w:iCs/>
                <w:sz w:val="18"/>
                <w:szCs w:val="18"/>
              </w:rPr>
              <w:t xml:space="preserve">de agentes desportivos </w:t>
            </w:r>
            <w:r>
              <w:rPr>
                <w:rFonts w:ascii="Arial Narrow" w:hAnsi="Arial Narrow"/>
                <w:b/>
                <w:bCs/>
                <w:iCs/>
                <w:sz w:val="18"/>
                <w:szCs w:val="18"/>
              </w:rPr>
              <w:t>pelos clubes, associações e sociedades desportivas</w:t>
            </w:r>
            <w:r w:rsidR="00795328">
              <w:rPr>
                <w:rFonts w:ascii="Arial Narrow" w:hAnsi="Arial Narrow"/>
                <w:b/>
                <w:bCs/>
                <w:iCs/>
                <w:sz w:val="18"/>
                <w:szCs w:val="18"/>
              </w:rPr>
              <w:t>.</w:t>
            </w:r>
          </w:p>
        </w:tc>
        <w:tc>
          <w:tcPr>
            <w:tcW w:w="3147" w:type="dxa"/>
          </w:tcPr>
          <w:p w14:paraId="07023448" w14:textId="77777777" w:rsidR="004B1AE0" w:rsidRPr="007578D5" w:rsidRDefault="004B1AE0" w:rsidP="004B1AE0">
            <w:pPr>
              <w:pStyle w:val="PargrafodaLista"/>
              <w:tabs>
                <w:tab w:val="left" w:pos="284"/>
              </w:tabs>
              <w:autoSpaceDE w:val="0"/>
              <w:autoSpaceDN w:val="0"/>
              <w:adjustRightInd w:val="0"/>
              <w:spacing w:before="120" w:after="120" w:line="276" w:lineRule="auto"/>
              <w:ind w:left="0"/>
              <w:contextualSpacing w:val="0"/>
              <w:rPr>
                <w:rFonts w:ascii="Arial Narrow" w:hAnsi="Arial Narrow"/>
                <w:sz w:val="18"/>
                <w:szCs w:val="18"/>
              </w:rPr>
            </w:pPr>
          </w:p>
        </w:tc>
      </w:tr>
      <w:tr w:rsidR="004B1AE0" w:rsidRPr="00124588" w14:paraId="220CEA1C" w14:textId="77777777" w:rsidTr="009504CE">
        <w:tc>
          <w:tcPr>
            <w:tcW w:w="6062" w:type="dxa"/>
            <w:shd w:val="clear" w:color="auto" w:fill="C5E0B3" w:themeFill="accent6" w:themeFillTint="66"/>
          </w:tcPr>
          <w:p w14:paraId="09BEA219" w14:textId="28F38173" w:rsidR="004B1AE0" w:rsidRPr="00124588" w:rsidRDefault="00DC09DE"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A violação dos deveres previstos nas alíneas i) e j) </w:t>
            </w:r>
            <w:r w:rsidR="00886993" w:rsidRPr="00124588">
              <w:rPr>
                <w:rFonts w:ascii="Arial Narrow" w:eastAsia="Times New Roman" w:hAnsi="Arial Narrow" w:cs="Times New Roman"/>
                <w:sz w:val="18"/>
                <w:szCs w:val="18"/>
                <w:lang w:eastAsia="pt-PT"/>
              </w:rPr>
              <w:t xml:space="preserve">do n.º1 do artigo 8.º do RJSED por </w:t>
            </w:r>
            <w:r w:rsidR="00795328" w:rsidRPr="00124588">
              <w:rPr>
                <w:rFonts w:ascii="Arial Narrow" w:eastAsia="Times New Roman" w:hAnsi="Arial Narrow" w:cs="Times New Roman"/>
                <w:sz w:val="18"/>
                <w:szCs w:val="18"/>
                <w:lang w:eastAsia="pt-PT"/>
              </w:rPr>
              <w:t>praticantes, treinadores, técnicos, pessoal de apoio, dirigentes, membros da direção, gestores de segurança, ou qualquer outro elemento que desempenhe funções durante um espetáculo desportivo ou atos relacionados em favor de um clube, associação ou sociedade desportiva</w:t>
            </w:r>
            <w:r w:rsidR="00E44DA0" w:rsidRPr="00124588">
              <w:rPr>
                <w:rFonts w:ascii="Arial Narrow" w:eastAsia="Times New Roman" w:hAnsi="Arial Narrow" w:cs="Times New Roman"/>
                <w:sz w:val="18"/>
                <w:szCs w:val="18"/>
                <w:lang w:eastAsia="pt-PT"/>
              </w:rPr>
              <w:t xml:space="preserve"> determina a abertura </w:t>
            </w:r>
            <w:r w:rsidR="006E5B6F" w:rsidRPr="00124588">
              <w:rPr>
                <w:rFonts w:ascii="Arial Narrow" w:eastAsia="Times New Roman" w:hAnsi="Arial Narrow" w:cs="Times New Roman"/>
                <w:sz w:val="18"/>
                <w:szCs w:val="18"/>
                <w:lang w:eastAsia="pt-PT"/>
              </w:rPr>
              <w:t xml:space="preserve">de procedimentos </w:t>
            </w:r>
            <w:r w:rsidR="008B4A9E" w:rsidRPr="00124588">
              <w:rPr>
                <w:rFonts w:ascii="Arial Narrow" w:eastAsia="Times New Roman" w:hAnsi="Arial Narrow" w:cs="Times New Roman"/>
                <w:sz w:val="18"/>
                <w:szCs w:val="18"/>
                <w:lang w:eastAsia="pt-PT"/>
              </w:rPr>
              <w:t>de natureza disciplinar por parte de clubes, associações e sociedades desportivas</w:t>
            </w:r>
            <w:r w:rsidR="00AA3B8A" w:rsidRPr="00124588">
              <w:rPr>
                <w:rFonts w:ascii="Arial Narrow" w:eastAsia="Times New Roman" w:hAnsi="Arial Narrow" w:cs="Times New Roman"/>
                <w:sz w:val="18"/>
                <w:szCs w:val="18"/>
                <w:lang w:eastAsia="pt-PT"/>
              </w:rPr>
              <w:t>, em respeito pela legislação aplicável.</w:t>
            </w:r>
            <w:r w:rsidR="006E5B6F" w:rsidRPr="00124588">
              <w:rPr>
                <w:rFonts w:ascii="Arial Narrow" w:eastAsia="Times New Roman" w:hAnsi="Arial Narrow" w:cs="Times New Roman"/>
                <w:sz w:val="18"/>
                <w:szCs w:val="18"/>
                <w:lang w:eastAsia="pt-PT"/>
              </w:rPr>
              <w:t xml:space="preserve"> </w:t>
            </w:r>
          </w:p>
        </w:tc>
        <w:tc>
          <w:tcPr>
            <w:tcW w:w="3147" w:type="dxa"/>
            <w:shd w:val="clear" w:color="auto" w:fill="C5E0B3" w:themeFill="accent6" w:themeFillTint="66"/>
          </w:tcPr>
          <w:p w14:paraId="715D442A" w14:textId="77777777" w:rsidR="004B1AE0" w:rsidRPr="00124588" w:rsidRDefault="004B1AE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4B1AE0" w:rsidRPr="00F501CB" w14:paraId="4C9418F8" w14:textId="2B9EEC7C" w:rsidTr="00E67230">
        <w:tc>
          <w:tcPr>
            <w:tcW w:w="6062" w:type="dxa"/>
          </w:tcPr>
          <w:p w14:paraId="661EF46E" w14:textId="2034192B" w:rsidR="004B1AE0" w:rsidRPr="007578D5" w:rsidRDefault="004B1AE0" w:rsidP="004B1AE0">
            <w:pPr>
              <w:spacing w:before="240" w:after="12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906C8B">
              <w:rPr>
                <w:rFonts w:ascii="Arial Narrow" w:hAnsi="Arial Narrow"/>
                <w:b/>
                <w:bCs/>
                <w:sz w:val="18"/>
                <w:szCs w:val="18"/>
              </w:rPr>
              <w:t>34</w:t>
            </w:r>
            <w:r w:rsidRPr="007578D5">
              <w:rPr>
                <w:rFonts w:ascii="Arial Narrow" w:hAnsi="Arial Narrow"/>
                <w:b/>
                <w:bCs/>
                <w:sz w:val="18"/>
                <w:szCs w:val="18"/>
              </w:rPr>
              <w:t>.º</w:t>
            </w:r>
          </w:p>
        </w:tc>
        <w:tc>
          <w:tcPr>
            <w:tcW w:w="3147" w:type="dxa"/>
          </w:tcPr>
          <w:p w14:paraId="0AE308B9" w14:textId="77777777" w:rsidR="004B1AE0" w:rsidRPr="007578D5" w:rsidRDefault="004B1AE0" w:rsidP="004B1AE0">
            <w:pPr>
              <w:spacing w:before="240" w:after="120" w:line="276" w:lineRule="auto"/>
              <w:rPr>
                <w:rFonts w:ascii="Arial Narrow" w:hAnsi="Arial Narrow"/>
                <w:b/>
                <w:bCs/>
                <w:sz w:val="18"/>
                <w:szCs w:val="18"/>
              </w:rPr>
            </w:pPr>
          </w:p>
        </w:tc>
      </w:tr>
      <w:tr w:rsidR="004B1AE0" w:rsidRPr="00F501CB" w14:paraId="48CF1A59" w14:textId="23488D93" w:rsidTr="00E67230">
        <w:tc>
          <w:tcPr>
            <w:tcW w:w="6062" w:type="dxa"/>
          </w:tcPr>
          <w:p w14:paraId="688EC958" w14:textId="77777777" w:rsidR="004B1AE0" w:rsidRPr="007578D5" w:rsidRDefault="004B1AE0" w:rsidP="004B1AE0">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Casos Omissos</w:t>
            </w:r>
          </w:p>
        </w:tc>
        <w:tc>
          <w:tcPr>
            <w:tcW w:w="3147" w:type="dxa"/>
          </w:tcPr>
          <w:p w14:paraId="316C06C3" w14:textId="77777777" w:rsidR="004B1AE0" w:rsidRPr="007578D5" w:rsidRDefault="004B1AE0" w:rsidP="004B1AE0">
            <w:pPr>
              <w:spacing w:before="120" w:after="120" w:line="276" w:lineRule="auto"/>
              <w:rPr>
                <w:rFonts w:ascii="Arial Narrow" w:hAnsi="Arial Narrow"/>
                <w:b/>
                <w:bCs/>
                <w:iCs/>
                <w:sz w:val="18"/>
                <w:szCs w:val="18"/>
              </w:rPr>
            </w:pPr>
          </w:p>
        </w:tc>
      </w:tr>
      <w:tr w:rsidR="004B1AE0" w:rsidRPr="00124588" w14:paraId="4C22B390" w14:textId="7162BA17" w:rsidTr="009504CE">
        <w:tc>
          <w:tcPr>
            <w:tcW w:w="6062" w:type="dxa"/>
            <w:shd w:val="clear" w:color="auto" w:fill="C5E0B3" w:themeFill="accent6" w:themeFillTint="66"/>
          </w:tcPr>
          <w:p w14:paraId="4C3298F4" w14:textId="1A871260" w:rsidR="004B1AE0" w:rsidRPr="00124588" w:rsidRDefault="004B1AE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 xml:space="preserve">Os casos omissos são decididos pela Direção (ou órgão com outra designação) da/o </w:t>
            </w:r>
            <w:proofErr w:type="gramStart"/>
            <w:r w:rsidRPr="00124588">
              <w:rPr>
                <w:rFonts w:ascii="Arial Narrow" w:eastAsia="Times New Roman" w:hAnsi="Arial Narrow" w:cs="Times New Roman"/>
                <w:sz w:val="18"/>
                <w:szCs w:val="18"/>
                <w:lang w:eastAsia="pt-PT"/>
              </w:rPr>
              <w:t xml:space="preserve">   </w:t>
            </w:r>
            <w:r w:rsidRPr="00A8189C">
              <w:rPr>
                <w:rFonts w:ascii="Arial Narrow" w:eastAsia="Times New Roman" w:hAnsi="Arial Narrow" w:cs="Times New Roman"/>
                <w:sz w:val="18"/>
                <w:szCs w:val="18"/>
                <w:highlight w:val="lightGray"/>
                <w:lang w:eastAsia="pt-PT"/>
              </w:rPr>
              <w:t>(</w:t>
            </w:r>
            <w:proofErr w:type="gramEnd"/>
            <w:r w:rsidRPr="00A8189C">
              <w:rPr>
                <w:rFonts w:ascii="Arial Narrow" w:eastAsia="Times New Roman" w:hAnsi="Arial Narrow" w:cs="Times New Roman"/>
                <w:sz w:val="18"/>
                <w:szCs w:val="18"/>
                <w:highlight w:val="lightGray"/>
                <w:lang w:eastAsia="pt-PT"/>
              </w:rPr>
              <w:t>organizador da competição desportiva)</w:t>
            </w:r>
            <w:r w:rsidRPr="00124588">
              <w:rPr>
                <w:rFonts w:ascii="Arial Narrow" w:eastAsia="Times New Roman" w:hAnsi="Arial Narrow" w:cs="Times New Roman"/>
                <w:sz w:val="18"/>
                <w:szCs w:val="18"/>
                <w:lang w:eastAsia="pt-PT"/>
              </w:rPr>
              <w:t>, exceto quanto a matéria disciplinar em que a competência é das entidades previstas, conforme o caso, no Regulamento Disciplinar.</w:t>
            </w:r>
          </w:p>
        </w:tc>
        <w:tc>
          <w:tcPr>
            <w:tcW w:w="3147" w:type="dxa"/>
            <w:shd w:val="clear" w:color="auto" w:fill="C5E0B3" w:themeFill="accent6" w:themeFillTint="66"/>
          </w:tcPr>
          <w:p w14:paraId="7389F160" w14:textId="77777777" w:rsidR="004B1AE0" w:rsidRPr="00124588" w:rsidRDefault="004B1AE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4B1AE0" w:rsidRPr="00F501CB" w14:paraId="06763D86" w14:textId="03452040" w:rsidTr="00E67230">
        <w:tc>
          <w:tcPr>
            <w:tcW w:w="6062" w:type="dxa"/>
          </w:tcPr>
          <w:p w14:paraId="6A4F7CDE" w14:textId="0FC98002" w:rsidR="004B1AE0" w:rsidRPr="007578D5" w:rsidRDefault="004B1AE0" w:rsidP="004B1AE0">
            <w:pPr>
              <w:spacing w:before="240" w:after="120" w:line="276" w:lineRule="auto"/>
              <w:jc w:val="center"/>
              <w:rPr>
                <w:rFonts w:ascii="Arial Narrow" w:hAnsi="Arial Narrow"/>
                <w:b/>
                <w:bCs/>
                <w:sz w:val="18"/>
                <w:szCs w:val="18"/>
              </w:rPr>
            </w:pPr>
            <w:r w:rsidRPr="007578D5">
              <w:rPr>
                <w:rFonts w:ascii="Arial Narrow" w:hAnsi="Arial Narrow"/>
                <w:b/>
                <w:bCs/>
                <w:sz w:val="18"/>
                <w:szCs w:val="18"/>
              </w:rPr>
              <w:t xml:space="preserve">Artigo </w:t>
            </w:r>
            <w:r w:rsidR="00906C8B">
              <w:rPr>
                <w:rFonts w:ascii="Arial Narrow" w:hAnsi="Arial Narrow"/>
                <w:b/>
                <w:bCs/>
                <w:sz w:val="18"/>
                <w:szCs w:val="18"/>
              </w:rPr>
              <w:t>35</w:t>
            </w:r>
            <w:r w:rsidRPr="007578D5">
              <w:rPr>
                <w:rFonts w:ascii="Arial Narrow" w:hAnsi="Arial Narrow"/>
                <w:b/>
                <w:bCs/>
                <w:sz w:val="18"/>
                <w:szCs w:val="18"/>
              </w:rPr>
              <w:t>.º</w:t>
            </w:r>
          </w:p>
        </w:tc>
        <w:tc>
          <w:tcPr>
            <w:tcW w:w="3147" w:type="dxa"/>
          </w:tcPr>
          <w:p w14:paraId="0DF2EC14" w14:textId="77777777" w:rsidR="004B1AE0" w:rsidRPr="007578D5" w:rsidRDefault="004B1AE0" w:rsidP="004B1AE0">
            <w:pPr>
              <w:spacing w:before="240" w:after="120" w:line="276" w:lineRule="auto"/>
              <w:rPr>
                <w:rFonts w:ascii="Arial Narrow" w:hAnsi="Arial Narrow"/>
                <w:b/>
                <w:bCs/>
                <w:sz w:val="18"/>
                <w:szCs w:val="18"/>
              </w:rPr>
            </w:pPr>
          </w:p>
        </w:tc>
      </w:tr>
      <w:tr w:rsidR="004B1AE0" w:rsidRPr="00F501CB" w14:paraId="341A423F" w14:textId="516B3D2E" w:rsidTr="00E67230">
        <w:tc>
          <w:tcPr>
            <w:tcW w:w="6062" w:type="dxa"/>
          </w:tcPr>
          <w:p w14:paraId="0122EE3D" w14:textId="77777777" w:rsidR="004B1AE0" w:rsidRPr="007578D5" w:rsidRDefault="004B1AE0" w:rsidP="004B1AE0">
            <w:pPr>
              <w:spacing w:before="120" w:after="120" w:line="276" w:lineRule="auto"/>
              <w:jc w:val="center"/>
              <w:rPr>
                <w:rFonts w:ascii="Arial Narrow" w:hAnsi="Arial Narrow"/>
                <w:b/>
                <w:bCs/>
                <w:iCs/>
                <w:sz w:val="18"/>
                <w:szCs w:val="18"/>
              </w:rPr>
            </w:pPr>
            <w:r w:rsidRPr="007578D5">
              <w:rPr>
                <w:rFonts w:ascii="Arial Narrow" w:hAnsi="Arial Narrow"/>
                <w:b/>
                <w:bCs/>
                <w:iCs/>
                <w:sz w:val="18"/>
                <w:szCs w:val="18"/>
              </w:rPr>
              <w:t>Infrações</w:t>
            </w:r>
          </w:p>
        </w:tc>
        <w:tc>
          <w:tcPr>
            <w:tcW w:w="3147" w:type="dxa"/>
          </w:tcPr>
          <w:p w14:paraId="1A16E7A1" w14:textId="77777777" w:rsidR="004B1AE0" w:rsidRPr="007578D5" w:rsidRDefault="004B1AE0" w:rsidP="004B1AE0">
            <w:pPr>
              <w:spacing w:before="120" w:after="120" w:line="276" w:lineRule="auto"/>
              <w:rPr>
                <w:rFonts w:ascii="Arial Narrow" w:hAnsi="Arial Narrow"/>
                <w:b/>
                <w:bCs/>
                <w:iCs/>
                <w:sz w:val="18"/>
                <w:szCs w:val="18"/>
              </w:rPr>
            </w:pPr>
          </w:p>
        </w:tc>
      </w:tr>
      <w:tr w:rsidR="004B1AE0" w:rsidRPr="00124588" w14:paraId="4B9B04FA" w14:textId="360939B5" w:rsidTr="009504CE">
        <w:tc>
          <w:tcPr>
            <w:tcW w:w="6062" w:type="dxa"/>
            <w:shd w:val="clear" w:color="auto" w:fill="C5E0B3" w:themeFill="accent6" w:themeFillTint="66"/>
          </w:tcPr>
          <w:p w14:paraId="6E6C4B8B" w14:textId="77777777" w:rsidR="004B1AE0" w:rsidRPr="00124588" w:rsidRDefault="004B1AE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124588">
              <w:rPr>
                <w:rFonts w:ascii="Arial Narrow" w:eastAsia="Times New Roman" w:hAnsi="Arial Narrow" w:cs="Times New Roman"/>
                <w:sz w:val="18"/>
                <w:szCs w:val="18"/>
                <w:lang w:eastAsia="pt-PT"/>
              </w:rPr>
              <w:t>Todas as infrações ao presente regulamento que sejam suscetíveis de constituir crime, contraordenação ou ilícito disciplinar são comunicadas e participadas às entidades competentes para a instrução dos processos e aplicação das respetivas sanções, nos termos da legislação que ao caso for aplicável.</w:t>
            </w:r>
          </w:p>
        </w:tc>
        <w:tc>
          <w:tcPr>
            <w:tcW w:w="3147" w:type="dxa"/>
            <w:shd w:val="clear" w:color="auto" w:fill="C5E0B3" w:themeFill="accent6" w:themeFillTint="66"/>
          </w:tcPr>
          <w:p w14:paraId="1AF7AAED" w14:textId="77777777" w:rsidR="004B1AE0" w:rsidRPr="00124588" w:rsidRDefault="004B1AE0" w:rsidP="00124588">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p>
        </w:tc>
      </w:tr>
      <w:tr w:rsidR="004B1AE0" w:rsidRPr="00F501CB" w14:paraId="3CA733B5" w14:textId="43170AA2" w:rsidTr="00E67230">
        <w:tc>
          <w:tcPr>
            <w:tcW w:w="6062" w:type="dxa"/>
          </w:tcPr>
          <w:p w14:paraId="151AB53A" w14:textId="77777777" w:rsidR="004B1AE0" w:rsidRPr="007578D5" w:rsidRDefault="004B1AE0" w:rsidP="004B1AE0">
            <w:pPr>
              <w:spacing w:line="276" w:lineRule="auto"/>
              <w:jc w:val="both"/>
              <w:rPr>
                <w:rFonts w:ascii="Arial Narrow" w:hAnsi="Arial Narrow"/>
                <w:bCs/>
                <w:iCs/>
                <w:sz w:val="18"/>
                <w:szCs w:val="18"/>
              </w:rPr>
            </w:pPr>
          </w:p>
        </w:tc>
        <w:tc>
          <w:tcPr>
            <w:tcW w:w="3147" w:type="dxa"/>
          </w:tcPr>
          <w:p w14:paraId="65FFC7C9" w14:textId="77777777" w:rsidR="004B1AE0" w:rsidRPr="007578D5" w:rsidRDefault="004B1AE0" w:rsidP="004B1AE0">
            <w:pPr>
              <w:spacing w:line="276" w:lineRule="auto"/>
              <w:rPr>
                <w:rFonts w:ascii="Arial Narrow" w:hAnsi="Arial Narrow"/>
                <w:bCs/>
                <w:iCs/>
                <w:sz w:val="18"/>
                <w:szCs w:val="18"/>
              </w:rPr>
            </w:pPr>
          </w:p>
        </w:tc>
      </w:tr>
      <w:tr w:rsidR="004B1AE0" w:rsidRPr="00F501CB" w14:paraId="612A0A79" w14:textId="46A9B3B2" w:rsidTr="00E67230">
        <w:tc>
          <w:tcPr>
            <w:tcW w:w="6062" w:type="dxa"/>
          </w:tcPr>
          <w:p w14:paraId="0C818DD0" w14:textId="77777777" w:rsidR="004B1AE0" w:rsidRPr="007578D5" w:rsidRDefault="004B1AE0" w:rsidP="004B1AE0">
            <w:pPr>
              <w:pStyle w:val="NormalWeb"/>
              <w:shd w:val="clear" w:color="auto" w:fill="FFFFFF"/>
              <w:tabs>
                <w:tab w:val="left" w:pos="10064"/>
              </w:tabs>
              <w:spacing w:before="240" w:beforeAutospacing="0" w:after="240" w:afterAutospacing="0" w:line="276" w:lineRule="auto"/>
              <w:jc w:val="center"/>
              <w:rPr>
                <w:rFonts w:ascii="Arial Narrow" w:hAnsi="Arial Narrow"/>
                <w:b/>
                <w:sz w:val="18"/>
                <w:szCs w:val="18"/>
              </w:rPr>
            </w:pPr>
            <w:r w:rsidRPr="007578D5">
              <w:rPr>
                <w:rFonts w:ascii="Arial Narrow" w:hAnsi="Arial Narrow"/>
                <w:b/>
                <w:sz w:val="18"/>
                <w:szCs w:val="18"/>
              </w:rPr>
              <w:t>CAPÍTULO IV</w:t>
            </w:r>
          </w:p>
        </w:tc>
        <w:tc>
          <w:tcPr>
            <w:tcW w:w="3147" w:type="dxa"/>
          </w:tcPr>
          <w:p w14:paraId="775F97FD" w14:textId="77777777" w:rsidR="004B1AE0" w:rsidRPr="007578D5" w:rsidRDefault="004B1AE0" w:rsidP="004B1AE0">
            <w:pPr>
              <w:pStyle w:val="NormalWeb"/>
              <w:shd w:val="clear" w:color="auto" w:fill="FFFFFF"/>
              <w:tabs>
                <w:tab w:val="left" w:pos="10064"/>
              </w:tabs>
              <w:spacing w:before="240" w:beforeAutospacing="0" w:after="240" w:afterAutospacing="0" w:line="276" w:lineRule="auto"/>
              <w:rPr>
                <w:rFonts w:ascii="Arial Narrow" w:hAnsi="Arial Narrow"/>
                <w:b/>
                <w:sz w:val="18"/>
                <w:szCs w:val="18"/>
              </w:rPr>
            </w:pPr>
          </w:p>
        </w:tc>
      </w:tr>
      <w:tr w:rsidR="004B1AE0" w:rsidRPr="00F501CB" w14:paraId="5D4DF084" w14:textId="4CAC633F" w:rsidTr="00E67230">
        <w:tc>
          <w:tcPr>
            <w:tcW w:w="6062" w:type="dxa"/>
          </w:tcPr>
          <w:p w14:paraId="24E0C0B7" w14:textId="77777777" w:rsidR="004B1AE0" w:rsidRPr="007578D5" w:rsidRDefault="004B1AE0" w:rsidP="004B1AE0">
            <w:pPr>
              <w:shd w:val="clear" w:color="auto" w:fill="FFFFFF"/>
              <w:tabs>
                <w:tab w:val="left" w:pos="9923"/>
              </w:tabs>
              <w:spacing w:before="240" w:after="120" w:line="276" w:lineRule="auto"/>
              <w:jc w:val="center"/>
              <w:rPr>
                <w:rFonts w:ascii="Arial Narrow" w:eastAsia="Times New Roman" w:hAnsi="Arial Narrow" w:cs="Times New Roman"/>
                <w:b/>
                <w:sz w:val="18"/>
                <w:szCs w:val="18"/>
                <w:lang w:eastAsia="pt-PT"/>
              </w:rPr>
            </w:pPr>
            <w:r w:rsidRPr="007578D5">
              <w:rPr>
                <w:rFonts w:ascii="Arial Narrow" w:eastAsia="Times New Roman" w:hAnsi="Arial Narrow" w:cs="Times New Roman"/>
                <w:b/>
                <w:sz w:val="18"/>
                <w:szCs w:val="18"/>
                <w:lang w:eastAsia="pt-PT"/>
              </w:rPr>
              <w:t>Disposições finais</w:t>
            </w:r>
          </w:p>
        </w:tc>
        <w:tc>
          <w:tcPr>
            <w:tcW w:w="3147" w:type="dxa"/>
          </w:tcPr>
          <w:p w14:paraId="0C685776" w14:textId="77777777" w:rsidR="004B1AE0" w:rsidRPr="007578D5" w:rsidRDefault="004B1AE0" w:rsidP="004B1AE0">
            <w:pPr>
              <w:shd w:val="clear" w:color="auto" w:fill="FFFFFF"/>
              <w:tabs>
                <w:tab w:val="left" w:pos="9923"/>
              </w:tabs>
              <w:spacing w:before="240" w:after="120" w:line="276" w:lineRule="auto"/>
              <w:rPr>
                <w:rFonts w:ascii="Arial Narrow" w:eastAsia="Times New Roman" w:hAnsi="Arial Narrow" w:cs="Times New Roman"/>
                <w:b/>
                <w:sz w:val="18"/>
                <w:szCs w:val="18"/>
                <w:lang w:eastAsia="pt-PT"/>
              </w:rPr>
            </w:pPr>
          </w:p>
        </w:tc>
      </w:tr>
      <w:tr w:rsidR="004B1AE0" w:rsidRPr="00F501CB" w14:paraId="29E5AF13" w14:textId="66C1AB77" w:rsidTr="00E67230">
        <w:tc>
          <w:tcPr>
            <w:tcW w:w="6062" w:type="dxa"/>
          </w:tcPr>
          <w:p w14:paraId="1210CF19" w14:textId="3B85DC12" w:rsidR="004B1AE0" w:rsidRPr="007578D5" w:rsidRDefault="004B1AE0" w:rsidP="004B1AE0">
            <w:pPr>
              <w:shd w:val="clear" w:color="auto" w:fill="FFFFFF"/>
              <w:tabs>
                <w:tab w:val="left" w:pos="9923"/>
              </w:tabs>
              <w:spacing w:before="300" w:after="120" w:line="276" w:lineRule="auto"/>
              <w:jc w:val="center"/>
              <w:rPr>
                <w:rFonts w:ascii="Arial Narrow" w:eastAsia="Times New Roman" w:hAnsi="Arial Narrow" w:cs="Times New Roman"/>
                <w:b/>
                <w:sz w:val="18"/>
                <w:szCs w:val="18"/>
                <w:lang w:eastAsia="pt-PT"/>
              </w:rPr>
            </w:pPr>
            <w:r w:rsidRPr="007578D5">
              <w:rPr>
                <w:rFonts w:ascii="Arial Narrow" w:eastAsia="Times New Roman" w:hAnsi="Arial Narrow" w:cs="Times New Roman"/>
                <w:b/>
                <w:sz w:val="18"/>
                <w:szCs w:val="18"/>
                <w:lang w:eastAsia="pt-PT"/>
              </w:rPr>
              <w:t xml:space="preserve">Artigo </w:t>
            </w:r>
            <w:r w:rsidR="002C71AB">
              <w:rPr>
                <w:rFonts w:ascii="Arial Narrow" w:eastAsia="Times New Roman" w:hAnsi="Arial Narrow" w:cs="Times New Roman"/>
                <w:b/>
                <w:sz w:val="18"/>
                <w:szCs w:val="18"/>
                <w:lang w:eastAsia="pt-PT"/>
              </w:rPr>
              <w:t>36</w:t>
            </w:r>
            <w:r w:rsidRPr="007578D5">
              <w:rPr>
                <w:rFonts w:ascii="Arial Narrow" w:eastAsia="Times New Roman" w:hAnsi="Arial Narrow" w:cs="Times New Roman"/>
                <w:b/>
                <w:sz w:val="18"/>
                <w:szCs w:val="18"/>
                <w:lang w:eastAsia="pt-PT"/>
              </w:rPr>
              <w:t>.º</w:t>
            </w:r>
          </w:p>
        </w:tc>
        <w:tc>
          <w:tcPr>
            <w:tcW w:w="3147" w:type="dxa"/>
          </w:tcPr>
          <w:p w14:paraId="2EDBF4CF" w14:textId="77777777" w:rsidR="004B1AE0" w:rsidRPr="007578D5" w:rsidRDefault="004B1AE0" w:rsidP="004B1AE0">
            <w:pPr>
              <w:shd w:val="clear" w:color="auto" w:fill="FFFFFF"/>
              <w:tabs>
                <w:tab w:val="left" w:pos="9923"/>
              </w:tabs>
              <w:spacing w:before="300" w:after="120" w:line="276" w:lineRule="auto"/>
              <w:rPr>
                <w:rFonts w:ascii="Arial Narrow" w:eastAsia="Times New Roman" w:hAnsi="Arial Narrow" w:cs="Times New Roman"/>
                <w:b/>
                <w:sz w:val="18"/>
                <w:szCs w:val="18"/>
                <w:lang w:eastAsia="pt-PT"/>
              </w:rPr>
            </w:pPr>
          </w:p>
        </w:tc>
      </w:tr>
      <w:tr w:rsidR="004B1AE0" w:rsidRPr="00F501CB" w14:paraId="4BFDA544" w14:textId="536A4AC8" w:rsidTr="00E67230">
        <w:tc>
          <w:tcPr>
            <w:tcW w:w="6062" w:type="dxa"/>
          </w:tcPr>
          <w:p w14:paraId="6B7A4032" w14:textId="77777777" w:rsidR="004B1AE0" w:rsidRPr="007578D5" w:rsidRDefault="004B1AE0" w:rsidP="004B1AE0">
            <w:pPr>
              <w:shd w:val="clear" w:color="auto" w:fill="FFFFFF"/>
              <w:tabs>
                <w:tab w:val="left" w:pos="9923"/>
              </w:tabs>
              <w:spacing w:before="120" w:after="120" w:line="276" w:lineRule="auto"/>
              <w:jc w:val="center"/>
              <w:rPr>
                <w:rFonts w:ascii="Arial Narrow" w:eastAsia="Times New Roman" w:hAnsi="Arial Narrow" w:cs="Times New Roman"/>
                <w:sz w:val="18"/>
                <w:szCs w:val="18"/>
                <w:lang w:eastAsia="pt-PT"/>
              </w:rPr>
            </w:pPr>
            <w:r w:rsidRPr="007578D5">
              <w:rPr>
                <w:rFonts w:ascii="Arial Narrow" w:eastAsia="Times New Roman" w:hAnsi="Arial Narrow" w:cs="Times New Roman"/>
                <w:b/>
                <w:sz w:val="18"/>
                <w:szCs w:val="18"/>
                <w:lang w:eastAsia="pt-PT"/>
              </w:rPr>
              <w:t>Entrada em vigor</w:t>
            </w:r>
          </w:p>
        </w:tc>
        <w:tc>
          <w:tcPr>
            <w:tcW w:w="3147" w:type="dxa"/>
          </w:tcPr>
          <w:p w14:paraId="2FC3BB2A" w14:textId="77777777" w:rsidR="004B1AE0" w:rsidRPr="007578D5" w:rsidRDefault="004B1AE0" w:rsidP="004B1AE0">
            <w:pPr>
              <w:shd w:val="clear" w:color="auto" w:fill="FFFFFF"/>
              <w:tabs>
                <w:tab w:val="left" w:pos="9923"/>
              </w:tabs>
              <w:spacing w:before="120" w:after="120" w:line="276" w:lineRule="auto"/>
              <w:rPr>
                <w:rFonts w:ascii="Arial Narrow" w:eastAsia="Times New Roman" w:hAnsi="Arial Narrow" w:cs="Times New Roman"/>
                <w:b/>
                <w:sz w:val="18"/>
                <w:szCs w:val="18"/>
                <w:lang w:eastAsia="pt-PT"/>
              </w:rPr>
            </w:pPr>
          </w:p>
        </w:tc>
      </w:tr>
      <w:tr w:rsidR="004B1AE0" w:rsidRPr="00F501CB" w14:paraId="6597D94E" w14:textId="0837DC22" w:rsidTr="009504CE">
        <w:tc>
          <w:tcPr>
            <w:tcW w:w="6062" w:type="dxa"/>
            <w:shd w:val="clear" w:color="auto" w:fill="C5E0B3" w:themeFill="accent6" w:themeFillTint="66"/>
          </w:tcPr>
          <w:p w14:paraId="5CB9F925" w14:textId="77777777" w:rsidR="004B1AE0" w:rsidRPr="007578D5" w:rsidRDefault="004B1AE0" w:rsidP="004B1AE0">
            <w:pPr>
              <w:shd w:val="clear" w:color="auto" w:fill="FFFFFF"/>
              <w:tabs>
                <w:tab w:val="left" w:pos="9923"/>
              </w:tabs>
              <w:spacing w:before="240" w:after="120" w:line="276" w:lineRule="auto"/>
              <w:jc w:val="both"/>
              <w:rPr>
                <w:rFonts w:ascii="Arial Narrow" w:eastAsia="Times New Roman" w:hAnsi="Arial Narrow" w:cs="Times New Roman"/>
                <w:sz w:val="18"/>
                <w:szCs w:val="18"/>
                <w:lang w:eastAsia="pt-PT"/>
              </w:rPr>
            </w:pPr>
            <w:r w:rsidRPr="007578D5">
              <w:rPr>
                <w:rFonts w:ascii="Arial Narrow" w:eastAsia="Times New Roman" w:hAnsi="Arial Narrow" w:cs="Times New Roman"/>
                <w:sz w:val="18"/>
                <w:szCs w:val="18"/>
                <w:lang w:eastAsia="pt-PT"/>
              </w:rPr>
              <w:t>O presente regulamento entra em vigor no primeiro dia útil imediatamente seguinte à data do seu registo pela Autoridade para a Prevenção e o Combate à Violência no Desporto (APCVD).</w:t>
            </w:r>
          </w:p>
        </w:tc>
        <w:tc>
          <w:tcPr>
            <w:tcW w:w="3147" w:type="dxa"/>
            <w:shd w:val="clear" w:color="auto" w:fill="C5E0B3" w:themeFill="accent6" w:themeFillTint="66"/>
          </w:tcPr>
          <w:p w14:paraId="6204BA39" w14:textId="77777777" w:rsidR="004B1AE0" w:rsidRPr="007578D5" w:rsidRDefault="004B1AE0" w:rsidP="004B1AE0">
            <w:pPr>
              <w:shd w:val="clear" w:color="auto" w:fill="FFFFFF"/>
              <w:tabs>
                <w:tab w:val="left" w:pos="9923"/>
              </w:tabs>
              <w:spacing w:before="240" w:after="120" w:line="276" w:lineRule="auto"/>
              <w:rPr>
                <w:rFonts w:ascii="Arial Narrow" w:eastAsia="Times New Roman" w:hAnsi="Arial Narrow" w:cs="Times New Roman"/>
                <w:sz w:val="18"/>
                <w:szCs w:val="18"/>
                <w:lang w:eastAsia="pt-PT"/>
              </w:rPr>
            </w:pPr>
          </w:p>
        </w:tc>
      </w:tr>
    </w:tbl>
    <w:p w14:paraId="3288A615" w14:textId="3F584633" w:rsidR="006F2DC5" w:rsidRPr="00F501CB" w:rsidRDefault="006F2DC5" w:rsidP="00973012">
      <w:pPr>
        <w:shd w:val="clear" w:color="auto" w:fill="FFFFFF"/>
        <w:tabs>
          <w:tab w:val="left" w:pos="9923"/>
        </w:tabs>
        <w:spacing w:before="240" w:after="120" w:line="276" w:lineRule="auto"/>
        <w:jc w:val="both"/>
        <w:rPr>
          <w:rFonts w:ascii="Arial Narrow" w:eastAsia="Times New Roman" w:hAnsi="Arial Narrow" w:cs="Times New Roman"/>
          <w:sz w:val="20"/>
          <w:szCs w:val="20"/>
          <w:lang w:eastAsia="pt-PT"/>
        </w:rPr>
      </w:pPr>
    </w:p>
    <w:p w14:paraId="3889F2D0" w14:textId="1F34D8B3" w:rsidR="006F2DC5" w:rsidRPr="00F501CB" w:rsidRDefault="006F2DC5" w:rsidP="00973012">
      <w:pPr>
        <w:shd w:val="clear" w:color="auto" w:fill="FFFFFF"/>
        <w:tabs>
          <w:tab w:val="left" w:pos="9923"/>
        </w:tabs>
        <w:spacing w:before="240" w:after="120" w:line="276" w:lineRule="auto"/>
        <w:jc w:val="both"/>
        <w:rPr>
          <w:rFonts w:ascii="Arial Narrow" w:eastAsia="Times New Roman" w:hAnsi="Arial Narrow" w:cs="Times New Roman"/>
          <w:sz w:val="20"/>
          <w:szCs w:val="20"/>
          <w:lang w:eastAsia="pt-PT"/>
        </w:rPr>
      </w:pPr>
    </w:p>
    <w:p w14:paraId="496A1B46" w14:textId="77777777" w:rsidR="006F2DC5" w:rsidRPr="00F501CB" w:rsidRDefault="006F2DC5" w:rsidP="00973012">
      <w:pPr>
        <w:shd w:val="clear" w:color="auto" w:fill="FFFFFF"/>
        <w:tabs>
          <w:tab w:val="left" w:pos="9923"/>
        </w:tabs>
        <w:spacing w:before="240" w:after="120" w:line="276" w:lineRule="auto"/>
        <w:jc w:val="both"/>
        <w:rPr>
          <w:rFonts w:ascii="Arial Narrow" w:eastAsia="Times New Roman" w:hAnsi="Arial Narrow" w:cs="Times New Roman"/>
          <w:sz w:val="20"/>
          <w:szCs w:val="20"/>
          <w:lang w:eastAsia="pt-PT"/>
        </w:rPr>
      </w:pPr>
    </w:p>
    <w:p w14:paraId="248DB929" w14:textId="51082F66" w:rsidR="00242F99" w:rsidRPr="00F501CB" w:rsidRDefault="00242F99" w:rsidP="00973012">
      <w:pPr>
        <w:spacing w:line="276" w:lineRule="auto"/>
        <w:rPr>
          <w:rFonts w:ascii="Arial Narrow" w:hAnsi="Arial Narrow"/>
          <w:i/>
          <w:sz w:val="20"/>
          <w:szCs w:val="20"/>
        </w:rPr>
      </w:pPr>
      <w:r w:rsidRPr="00F501CB">
        <w:rPr>
          <w:rFonts w:ascii="Arial Narrow" w:hAnsi="Arial Narrow"/>
          <w:i/>
          <w:sz w:val="20"/>
          <w:szCs w:val="20"/>
          <w:u w:val="single"/>
        </w:rPr>
        <w:t>Data</w:t>
      </w:r>
      <w:r w:rsidRPr="00F501CB">
        <w:rPr>
          <w:rFonts w:ascii="Arial Narrow" w:hAnsi="Arial Narrow"/>
          <w:sz w:val="20"/>
          <w:szCs w:val="20"/>
          <w:highlight w:val="lightGray"/>
        </w:rPr>
        <w:t>________________</w:t>
      </w:r>
      <w:r w:rsidRPr="00F501CB">
        <w:rPr>
          <w:rFonts w:ascii="Arial Narrow" w:hAnsi="Arial Narrow"/>
          <w:sz w:val="20"/>
          <w:szCs w:val="20"/>
        </w:rPr>
        <w:t xml:space="preserve"> - O </w:t>
      </w:r>
      <w:r w:rsidRPr="00F501CB">
        <w:rPr>
          <w:rFonts w:ascii="Arial Narrow" w:hAnsi="Arial Narrow"/>
          <w:sz w:val="20"/>
          <w:szCs w:val="20"/>
          <w:highlight w:val="lightGray"/>
        </w:rPr>
        <w:t>_____________</w:t>
      </w:r>
      <w:proofErr w:type="gramStart"/>
      <w:r w:rsidRPr="00F501CB">
        <w:rPr>
          <w:rFonts w:ascii="Arial Narrow" w:hAnsi="Arial Narrow"/>
          <w:sz w:val="20"/>
          <w:szCs w:val="20"/>
          <w:highlight w:val="lightGray"/>
        </w:rPr>
        <w:t>_</w:t>
      </w:r>
      <w:r w:rsidRPr="00F501CB">
        <w:rPr>
          <w:rFonts w:ascii="Arial Narrow" w:hAnsi="Arial Narrow"/>
          <w:i/>
          <w:sz w:val="20"/>
          <w:szCs w:val="20"/>
          <w:highlight w:val="lightGray"/>
          <w:u w:val="single"/>
        </w:rPr>
        <w:t>Requerente</w:t>
      </w:r>
      <w:proofErr w:type="gramEnd"/>
      <w:r w:rsidRPr="00F501CB">
        <w:rPr>
          <w:rFonts w:ascii="Arial Narrow" w:hAnsi="Arial Narrow"/>
          <w:i/>
          <w:sz w:val="20"/>
          <w:szCs w:val="20"/>
          <w:highlight w:val="lightGray"/>
        </w:rPr>
        <w:t>____________________.</w:t>
      </w:r>
    </w:p>
    <w:p w14:paraId="420F2CD4" w14:textId="5B379383" w:rsidR="006F2DC5" w:rsidRPr="00F501CB" w:rsidRDefault="006F2DC5" w:rsidP="00973012">
      <w:pPr>
        <w:spacing w:line="276" w:lineRule="auto"/>
        <w:rPr>
          <w:rFonts w:ascii="Arial Narrow" w:hAnsi="Arial Narrow"/>
          <w:i/>
          <w:sz w:val="20"/>
          <w:szCs w:val="20"/>
        </w:rPr>
      </w:pPr>
    </w:p>
    <w:p w14:paraId="7E22E1E7" w14:textId="06A53AE1" w:rsidR="006F2DC5" w:rsidRPr="00F501CB" w:rsidRDefault="006F2DC5" w:rsidP="00973012">
      <w:pPr>
        <w:spacing w:line="276" w:lineRule="auto"/>
        <w:rPr>
          <w:rFonts w:ascii="Arial Narrow" w:hAnsi="Arial Narrow"/>
          <w:i/>
          <w:sz w:val="20"/>
          <w:szCs w:val="20"/>
        </w:rPr>
      </w:pPr>
    </w:p>
    <w:p w14:paraId="0BD0732D" w14:textId="77777777" w:rsidR="006F2DC5" w:rsidRPr="00F501CB" w:rsidRDefault="006F2DC5" w:rsidP="00973012">
      <w:pPr>
        <w:spacing w:line="276" w:lineRule="auto"/>
        <w:rPr>
          <w:rFonts w:ascii="Arial Narrow" w:hAnsi="Arial Narrow"/>
          <w:i/>
          <w:sz w:val="20"/>
          <w:szCs w:val="20"/>
        </w:rPr>
      </w:pPr>
    </w:p>
    <w:p w14:paraId="734C3FD3" w14:textId="4A9BC862" w:rsidR="003F602B" w:rsidRPr="00F501CB" w:rsidRDefault="00242F99" w:rsidP="00973012">
      <w:pPr>
        <w:spacing w:line="276" w:lineRule="auto"/>
        <w:jc w:val="right"/>
        <w:rPr>
          <w:rFonts w:ascii="Arial Narrow" w:hAnsi="Arial Narrow"/>
          <w:b/>
          <w:sz w:val="20"/>
          <w:szCs w:val="20"/>
        </w:rPr>
      </w:pPr>
      <w:r w:rsidRPr="00F501CB">
        <w:rPr>
          <w:rFonts w:ascii="Arial Narrow" w:hAnsi="Arial Narrow"/>
          <w:b/>
          <w:sz w:val="20"/>
          <w:szCs w:val="20"/>
          <w:highlight w:val="lightGray"/>
        </w:rPr>
        <w:t>___________________________________</w:t>
      </w:r>
      <w:r w:rsidR="001B63D7" w:rsidRPr="00F501CB">
        <w:rPr>
          <w:rFonts w:ascii="Arial Narrow" w:hAnsi="Arial Narrow"/>
          <w:b/>
          <w:sz w:val="20"/>
          <w:szCs w:val="20"/>
        </w:rPr>
        <w:t xml:space="preserve"> </w:t>
      </w:r>
    </w:p>
    <w:p w14:paraId="6CF2D102" w14:textId="56DF49FB" w:rsidR="003F602B" w:rsidRPr="00F501CB" w:rsidRDefault="00131C1F" w:rsidP="00973012">
      <w:pPr>
        <w:spacing w:line="276" w:lineRule="auto"/>
        <w:jc w:val="right"/>
        <w:rPr>
          <w:rFonts w:ascii="Arial Narrow" w:hAnsi="Arial Narrow"/>
          <w:b/>
          <w:sz w:val="20"/>
          <w:szCs w:val="20"/>
        </w:rPr>
      </w:pPr>
      <w:r w:rsidRPr="00F501CB">
        <w:rPr>
          <w:rFonts w:ascii="Arial Narrow" w:hAnsi="Arial Narrow"/>
          <w:b/>
          <w:sz w:val="20"/>
          <w:szCs w:val="20"/>
        </w:rPr>
        <w:t>(Assinatura dos Responsáveis)</w:t>
      </w:r>
    </w:p>
    <w:p w14:paraId="4F260AB5" w14:textId="0175AA82" w:rsidR="006F2DC5" w:rsidRPr="00F501CB" w:rsidRDefault="006F2DC5" w:rsidP="00973012">
      <w:pPr>
        <w:spacing w:line="276" w:lineRule="auto"/>
        <w:jc w:val="right"/>
        <w:rPr>
          <w:rFonts w:ascii="Arial Narrow" w:hAnsi="Arial Narrow"/>
          <w:b/>
          <w:sz w:val="20"/>
          <w:szCs w:val="20"/>
        </w:rPr>
      </w:pPr>
    </w:p>
    <w:p w14:paraId="1A1AEE28" w14:textId="162F3F77" w:rsidR="006F2DC5" w:rsidRPr="00F501CB" w:rsidRDefault="006F2DC5" w:rsidP="00973012">
      <w:pPr>
        <w:spacing w:line="276" w:lineRule="auto"/>
        <w:jc w:val="right"/>
        <w:rPr>
          <w:rFonts w:ascii="Arial Narrow" w:hAnsi="Arial Narrow"/>
          <w:b/>
          <w:sz w:val="20"/>
          <w:szCs w:val="20"/>
        </w:rPr>
      </w:pPr>
    </w:p>
    <w:p w14:paraId="2DA2696C" w14:textId="77777777" w:rsidR="006F2DC5" w:rsidRPr="00F501CB" w:rsidRDefault="006F2DC5" w:rsidP="00973012">
      <w:pPr>
        <w:spacing w:line="276" w:lineRule="auto"/>
        <w:jc w:val="right"/>
        <w:rPr>
          <w:rFonts w:ascii="Arial Narrow" w:hAnsi="Arial Narrow"/>
          <w:b/>
          <w:sz w:val="20"/>
          <w:szCs w:val="20"/>
        </w:rPr>
      </w:pPr>
    </w:p>
    <w:p w14:paraId="5A422576" w14:textId="4AB3245F" w:rsidR="00242F99" w:rsidRPr="00F501CB" w:rsidRDefault="0042453E" w:rsidP="006F2DC5">
      <w:pPr>
        <w:shd w:val="clear" w:color="auto" w:fill="FFC000"/>
        <w:tabs>
          <w:tab w:val="right" w:pos="8504"/>
        </w:tabs>
        <w:spacing w:line="276" w:lineRule="auto"/>
        <w:rPr>
          <w:rFonts w:ascii="Arial Narrow" w:hAnsi="Arial Narrow"/>
          <w:b/>
          <w:sz w:val="20"/>
          <w:szCs w:val="20"/>
        </w:rPr>
      </w:pPr>
      <w:r w:rsidRPr="00F501CB">
        <w:rPr>
          <w:rFonts w:ascii="Arial Narrow" w:hAnsi="Arial Narrow"/>
          <w:b/>
          <w:szCs w:val="20"/>
          <w:u w:val="single"/>
        </w:rPr>
        <w:t>NOTA:</w:t>
      </w:r>
      <w:r w:rsidR="006F2DC5" w:rsidRPr="00F501CB">
        <w:rPr>
          <w:rFonts w:ascii="Arial Narrow" w:hAnsi="Arial Narrow"/>
          <w:b/>
          <w:szCs w:val="20"/>
          <w:u w:val="single"/>
        </w:rPr>
        <w:t xml:space="preserve"> </w:t>
      </w:r>
      <w:r w:rsidR="00242F99" w:rsidRPr="00F501CB">
        <w:rPr>
          <w:rFonts w:ascii="Arial Narrow" w:hAnsi="Arial Narrow"/>
          <w:b/>
          <w:bCs/>
          <w:iCs/>
          <w:sz w:val="20"/>
          <w:szCs w:val="20"/>
        </w:rPr>
        <w:t xml:space="preserve">Deverá ser apresentado </w:t>
      </w:r>
      <w:r w:rsidR="00421B73" w:rsidRPr="00F501CB">
        <w:rPr>
          <w:rFonts w:ascii="Arial Narrow" w:hAnsi="Arial Narrow"/>
          <w:b/>
          <w:bCs/>
          <w:iCs/>
          <w:sz w:val="20"/>
          <w:szCs w:val="20"/>
        </w:rPr>
        <w:t>conjuntamente</w:t>
      </w:r>
      <w:r w:rsidR="00242F99" w:rsidRPr="00F501CB">
        <w:rPr>
          <w:rFonts w:ascii="Arial Narrow" w:hAnsi="Arial Narrow"/>
          <w:b/>
          <w:bCs/>
          <w:iCs/>
          <w:sz w:val="20"/>
          <w:szCs w:val="20"/>
        </w:rPr>
        <w:t xml:space="preserve"> ao presente regulamento o </w:t>
      </w:r>
      <w:r w:rsidR="0054497E" w:rsidRPr="00F501CB">
        <w:rPr>
          <w:rFonts w:ascii="Arial Narrow" w:hAnsi="Arial Narrow"/>
          <w:b/>
          <w:bCs/>
          <w:i/>
          <w:iCs/>
          <w:sz w:val="20"/>
          <w:szCs w:val="20"/>
        </w:rPr>
        <w:t>R</w:t>
      </w:r>
      <w:r w:rsidR="00242F99" w:rsidRPr="00F501CB">
        <w:rPr>
          <w:rFonts w:ascii="Arial Narrow" w:hAnsi="Arial Narrow"/>
          <w:b/>
          <w:bCs/>
          <w:i/>
          <w:iCs/>
          <w:sz w:val="20"/>
          <w:szCs w:val="20"/>
        </w:rPr>
        <w:t xml:space="preserve">egulamento </w:t>
      </w:r>
      <w:r w:rsidR="0054497E" w:rsidRPr="00F501CB">
        <w:rPr>
          <w:rFonts w:ascii="Arial Narrow" w:hAnsi="Arial Narrow"/>
          <w:b/>
          <w:bCs/>
          <w:i/>
          <w:iCs/>
          <w:sz w:val="20"/>
          <w:szCs w:val="20"/>
        </w:rPr>
        <w:t>D</w:t>
      </w:r>
      <w:r w:rsidR="00242F99" w:rsidRPr="00F501CB">
        <w:rPr>
          <w:rFonts w:ascii="Arial Narrow" w:hAnsi="Arial Narrow"/>
          <w:b/>
          <w:bCs/>
          <w:i/>
          <w:iCs/>
          <w:sz w:val="20"/>
          <w:szCs w:val="20"/>
        </w:rPr>
        <w:t>isciplinar</w:t>
      </w:r>
      <w:r w:rsidR="00242F99" w:rsidRPr="00F501CB">
        <w:rPr>
          <w:rFonts w:ascii="Arial Narrow" w:hAnsi="Arial Narrow"/>
          <w:b/>
          <w:bCs/>
          <w:iCs/>
          <w:sz w:val="20"/>
          <w:szCs w:val="20"/>
        </w:rPr>
        <w:t xml:space="preserve"> do organizador da competição desportiva.</w:t>
      </w:r>
    </w:p>
    <w:sectPr w:rsidR="00242F99" w:rsidRPr="00F501CB" w:rsidSect="00AC59CB">
      <w:headerReference w:type="default" r:id="rId12"/>
      <w:footerReference w:type="default" r:id="rId13"/>
      <w:pgSz w:w="11906" w:h="16838"/>
      <w:pgMar w:top="1417" w:right="1701" w:bottom="1417" w:left="1701" w:header="284"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8DE1" w14:textId="77777777" w:rsidR="00120828" w:rsidRDefault="00120828" w:rsidP="007A0556">
      <w:pPr>
        <w:spacing w:after="0" w:line="240" w:lineRule="auto"/>
      </w:pPr>
      <w:r>
        <w:separator/>
      </w:r>
    </w:p>
  </w:endnote>
  <w:endnote w:type="continuationSeparator" w:id="0">
    <w:p w14:paraId="2C8A9E79" w14:textId="77777777" w:rsidR="00120828" w:rsidRDefault="00120828" w:rsidP="007A0556">
      <w:pPr>
        <w:spacing w:after="0" w:line="240" w:lineRule="auto"/>
      </w:pPr>
      <w:r>
        <w:continuationSeparator/>
      </w:r>
    </w:p>
  </w:endnote>
  <w:endnote w:type="continuationNotice" w:id="1">
    <w:p w14:paraId="4080DCE7" w14:textId="77777777" w:rsidR="00120828" w:rsidRDefault="00120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CE37" w14:textId="0E79E8D9" w:rsidR="00842573" w:rsidRDefault="00842573" w:rsidP="00842573">
    <w:pPr>
      <w:pBdr>
        <w:top w:val="single" w:sz="4" w:space="10" w:color="auto"/>
      </w:pBdr>
      <w:spacing w:line="360" w:lineRule="auto"/>
      <w:jc w:val="both"/>
    </w:pPr>
    <w:r>
      <w:rPr>
        <w:rFonts w:ascii="Arial Narrow" w:hAnsi="Arial Narrow" w:cs="Arial"/>
        <w:b/>
        <w:sz w:val="16"/>
        <w:szCs w:val="16"/>
      </w:rPr>
      <w:t xml:space="preserve">MODELO </w:t>
    </w:r>
    <w:r w:rsidRPr="00D90B2F">
      <w:rPr>
        <w:rFonts w:ascii="Arial Narrow" w:hAnsi="Arial Narrow" w:cs="Arial"/>
        <w:bCs/>
        <w:sz w:val="16"/>
        <w:szCs w:val="16"/>
      </w:rPr>
      <w:t>de Regulamento de Prevenção da Violência</w:t>
    </w:r>
    <w:r>
      <w:rPr>
        <w:rFonts w:ascii="Arial Narrow" w:hAnsi="Arial Narrow" w:cs="Arial"/>
        <w:b/>
        <w:sz w:val="16"/>
        <w:szCs w:val="16"/>
      </w:rPr>
      <w:t xml:space="preserve"> (RPV) </w:t>
    </w:r>
    <w:r w:rsidR="001A0FD7">
      <w:rPr>
        <w:rFonts w:ascii="Arial Narrow" w:hAnsi="Arial Narrow" w:cs="Arial"/>
        <w:b/>
        <w:sz w:val="16"/>
        <w:szCs w:val="16"/>
      </w:rPr>
      <w:t xml:space="preserve">V. </w:t>
    </w:r>
    <w:r w:rsidR="00A62DE0">
      <w:rPr>
        <w:rFonts w:ascii="Arial Narrow" w:hAnsi="Arial Narrow" w:cs="Arial"/>
        <w:b/>
        <w:sz w:val="16"/>
        <w:szCs w:val="16"/>
      </w:rPr>
      <w:t>novembro</w:t>
    </w:r>
    <w:r w:rsidR="001A0FD7">
      <w:rPr>
        <w:rFonts w:ascii="Arial Narrow" w:hAnsi="Arial Narrow" w:cs="Arial"/>
        <w:b/>
        <w:sz w:val="16"/>
        <w:szCs w:val="16"/>
      </w:rPr>
      <w:t>/2</w:t>
    </w:r>
    <w:r w:rsidR="008702CE">
      <w:rPr>
        <w:rFonts w:ascii="Arial Narrow" w:hAnsi="Arial Narrow" w:cs="Arial"/>
        <w:b/>
        <w:sz w:val="16"/>
        <w:szCs w:val="16"/>
      </w:rPr>
      <w:t>3</w:t>
    </w:r>
    <w:r>
      <w:rPr>
        <w:rFonts w:ascii="Arial Narrow" w:hAnsi="Arial Narrow" w:cs="Arial"/>
        <w:b/>
        <w:sz w:val="16"/>
        <w:szCs w:val="16"/>
      </w:rPr>
      <w:t xml:space="preserve">                                                                                                       </w:t>
    </w:r>
    <w:r>
      <w:rPr>
        <w:rFonts w:ascii="Arial Narrow" w:hAnsi="Arial Narrow"/>
        <w:sz w:val="16"/>
        <w:szCs w:val="16"/>
      </w:rPr>
      <w:tab/>
      <w:t xml:space="preserve">  </w:t>
    </w:r>
    <w:r w:rsidRPr="00552332">
      <w:rPr>
        <w:rStyle w:val="Nmerodepgina"/>
        <w:rFonts w:ascii="Arial Narrow" w:hAnsi="Arial Narrow" w:cs="Arial"/>
        <w:sz w:val="16"/>
        <w:szCs w:val="16"/>
      </w:rPr>
      <w:t xml:space="preserve">       </w:t>
    </w:r>
    <w:r>
      <w:rPr>
        <w:rStyle w:val="Nmerodepgina"/>
        <w:rFonts w:ascii="Arial Narrow" w:hAnsi="Arial Narrow" w:cs="Arial"/>
        <w:sz w:val="16"/>
        <w:szCs w:val="16"/>
      </w:rPr>
      <w:t xml:space="preserve">                      </w:t>
    </w:r>
    <w:r w:rsidR="00D90B2F">
      <w:rPr>
        <w:rStyle w:val="Nmerodepgina"/>
        <w:rFonts w:ascii="Arial Narrow" w:hAnsi="Arial Narrow" w:cs="Arial"/>
        <w:sz w:val="16"/>
        <w:szCs w:val="16"/>
      </w:rPr>
      <w:t xml:space="preserve">    </w:t>
    </w:r>
    <w:r>
      <w:rPr>
        <w:rStyle w:val="Nmerodepgina"/>
        <w:rFonts w:ascii="Arial Narrow" w:hAnsi="Arial Narrow" w:cs="Arial"/>
        <w:sz w:val="16"/>
        <w:szCs w:val="16"/>
      </w:rPr>
      <w:t xml:space="preserve">          </w:t>
    </w:r>
    <w:r w:rsidRPr="00552332">
      <w:rPr>
        <w:rStyle w:val="Nmerodepgina"/>
        <w:rFonts w:ascii="Arial Narrow" w:hAnsi="Arial Narrow" w:cs="Arial"/>
        <w:sz w:val="16"/>
        <w:szCs w:val="16"/>
      </w:rPr>
      <w:t xml:space="preserve">Pág. </w:t>
    </w:r>
    <w:r w:rsidRPr="00552332">
      <w:rPr>
        <w:rStyle w:val="Nmerodepgina"/>
        <w:rFonts w:ascii="Arial Narrow" w:hAnsi="Arial Narrow" w:cs="Arial"/>
        <w:sz w:val="16"/>
        <w:szCs w:val="16"/>
      </w:rPr>
      <w:fldChar w:fldCharType="begin"/>
    </w:r>
    <w:r w:rsidRPr="00552332">
      <w:rPr>
        <w:rStyle w:val="Nmerodepgina"/>
        <w:rFonts w:ascii="Arial Narrow" w:hAnsi="Arial Narrow" w:cs="Arial"/>
        <w:sz w:val="16"/>
        <w:szCs w:val="16"/>
      </w:rPr>
      <w:instrText xml:space="preserve"> PAGE </w:instrText>
    </w:r>
    <w:r w:rsidRPr="00552332">
      <w:rPr>
        <w:rStyle w:val="Nmerodepgina"/>
        <w:rFonts w:ascii="Arial Narrow" w:hAnsi="Arial Narrow" w:cs="Arial"/>
        <w:sz w:val="16"/>
        <w:szCs w:val="16"/>
      </w:rPr>
      <w:fldChar w:fldCharType="separate"/>
    </w:r>
    <w:r>
      <w:rPr>
        <w:rStyle w:val="Nmerodepgina"/>
        <w:rFonts w:ascii="Arial Narrow" w:hAnsi="Arial Narrow" w:cs="Arial"/>
        <w:sz w:val="16"/>
        <w:szCs w:val="16"/>
      </w:rPr>
      <w:t>1</w:t>
    </w:r>
    <w:r w:rsidRPr="00552332">
      <w:rPr>
        <w:rStyle w:val="Nmerodepgina"/>
        <w:rFonts w:ascii="Arial Narrow" w:hAnsi="Arial Narrow" w:cs="Arial"/>
        <w:sz w:val="16"/>
        <w:szCs w:val="16"/>
      </w:rPr>
      <w:fldChar w:fldCharType="end"/>
    </w:r>
    <w:r w:rsidRPr="00552332">
      <w:rPr>
        <w:rStyle w:val="Nmerodepgina"/>
        <w:rFonts w:ascii="Arial Narrow" w:hAnsi="Arial Narrow" w:cs="Arial"/>
        <w:sz w:val="16"/>
        <w:szCs w:val="16"/>
      </w:rPr>
      <w:t>/</w:t>
    </w:r>
    <w:r w:rsidRPr="00552332">
      <w:rPr>
        <w:rStyle w:val="Nmerodepgina"/>
        <w:rFonts w:ascii="Arial Narrow" w:hAnsi="Arial Narrow" w:cs="Arial"/>
        <w:sz w:val="16"/>
        <w:szCs w:val="16"/>
      </w:rPr>
      <w:fldChar w:fldCharType="begin"/>
    </w:r>
    <w:r w:rsidRPr="00552332">
      <w:rPr>
        <w:rStyle w:val="Nmerodepgina"/>
        <w:rFonts w:ascii="Arial Narrow" w:hAnsi="Arial Narrow" w:cs="Arial"/>
        <w:sz w:val="16"/>
        <w:szCs w:val="16"/>
      </w:rPr>
      <w:instrText xml:space="preserve"> NUMPAGES </w:instrText>
    </w:r>
    <w:r w:rsidRPr="00552332">
      <w:rPr>
        <w:rStyle w:val="Nmerodepgina"/>
        <w:rFonts w:ascii="Arial Narrow" w:hAnsi="Arial Narrow" w:cs="Arial"/>
        <w:sz w:val="16"/>
        <w:szCs w:val="16"/>
      </w:rPr>
      <w:fldChar w:fldCharType="separate"/>
    </w:r>
    <w:r>
      <w:rPr>
        <w:rStyle w:val="Nmerodepgina"/>
        <w:rFonts w:ascii="Arial Narrow" w:hAnsi="Arial Narrow" w:cs="Arial"/>
        <w:sz w:val="16"/>
        <w:szCs w:val="16"/>
      </w:rPr>
      <w:t>38</w:t>
    </w:r>
    <w:r w:rsidRPr="00552332">
      <w:rPr>
        <w:rStyle w:val="Nmerodepgina"/>
        <w:rFonts w:ascii="Arial Narrow" w:hAnsi="Arial Narrow" w:cs="Arial"/>
        <w:sz w:val="16"/>
        <w:szCs w:val="16"/>
      </w:rPr>
      <w:fldChar w:fldCharType="end"/>
    </w:r>
  </w:p>
  <w:p w14:paraId="65D7AB81" w14:textId="77777777" w:rsidR="00842573" w:rsidRDefault="008425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4FA1" w14:textId="77777777" w:rsidR="00120828" w:rsidRDefault="00120828" w:rsidP="007A0556">
      <w:pPr>
        <w:spacing w:after="0" w:line="240" w:lineRule="auto"/>
      </w:pPr>
      <w:r>
        <w:separator/>
      </w:r>
    </w:p>
  </w:footnote>
  <w:footnote w:type="continuationSeparator" w:id="0">
    <w:p w14:paraId="1E264122" w14:textId="77777777" w:rsidR="00120828" w:rsidRDefault="00120828" w:rsidP="007A0556">
      <w:pPr>
        <w:spacing w:after="0" w:line="240" w:lineRule="auto"/>
      </w:pPr>
      <w:r>
        <w:continuationSeparator/>
      </w:r>
    </w:p>
  </w:footnote>
  <w:footnote w:type="continuationNotice" w:id="1">
    <w:p w14:paraId="00CADC29" w14:textId="77777777" w:rsidR="00120828" w:rsidRDefault="00120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5E1D" w14:textId="1C01A9C7" w:rsidR="009C148D" w:rsidRDefault="009C148D" w:rsidP="007A055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660"/>
    <w:multiLevelType w:val="hybridMultilevel"/>
    <w:tmpl w:val="9438B472"/>
    <w:lvl w:ilvl="0" w:tplc="2B5CD64A">
      <w:start w:val="1"/>
      <w:numFmt w:val="low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14542178"/>
    <w:multiLevelType w:val="hybridMultilevel"/>
    <w:tmpl w:val="09A2E2C4"/>
    <w:lvl w:ilvl="0" w:tplc="FFFFFFFF">
      <w:start w:val="1"/>
      <w:numFmt w:val="lowerLetter"/>
      <w:lvlText w:val="%1)"/>
      <w:lvlJc w:val="left"/>
      <w:pPr>
        <w:ind w:left="2344" w:hanging="360"/>
      </w:pPr>
      <w:rPr>
        <w:rFonts w:ascii="Arial Narrow" w:eastAsia="Times New Roman" w:hAnsi="Arial Narrow" w:cs="Times New Roman"/>
        <w:b w:val="0"/>
        <w:i w:val="0"/>
        <w:iCs/>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 w15:restartNumberingAfterBreak="0">
    <w:nsid w:val="15063F45"/>
    <w:multiLevelType w:val="hybridMultilevel"/>
    <w:tmpl w:val="7D42F1DC"/>
    <w:lvl w:ilvl="0" w:tplc="FFFFFFFF">
      <w:start w:val="1"/>
      <w:numFmt w:val="lowerLetter"/>
      <w:lvlText w:val="%1)"/>
      <w:lvlJc w:val="left"/>
      <w:pPr>
        <w:ind w:left="720" w:hanging="360"/>
      </w:pPr>
      <w:rPr>
        <w:rFonts w:ascii="Arial Narrow" w:hAnsi="Arial Narrow" w:hint="default"/>
        <w:b w:val="0"/>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CB1ACD"/>
    <w:multiLevelType w:val="hybridMultilevel"/>
    <w:tmpl w:val="FB405F26"/>
    <w:lvl w:ilvl="0" w:tplc="FFFFFFFF">
      <w:start w:val="1"/>
      <w:numFmt w:val="lowerLetter"/>
      <w:lvlText w:val="%1)"/>
      <w:lvlJc w:val="left"/>
      <w:pPr>
        <w:ind w:left="720" w:hanging="360"/>
      </w:pPr>
      <w:rPr>
        <w:rFonts w:ascii="Arial Narrow" w:hAnsi="Arial Narrow"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11FB8"/>
    <w:multiLevelType w:val="hybridMultilevel"/>
    <w:tmpl w:val="D0F85CD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73844BB"/>
    <w:multiLevelType w:val="hybridMultilevel"/>
    <w:tmpl w:val="070EE28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B9B0578"/>
    <w:multiLevelType w:val="hybridMultilevel"/>
    <w:tmpl w:val="72B281B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BF63B5F"/>
    <w:multiLevelType w:val="hybridMultilevel"/>
    <w:tmpl w:val="17BA98D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D973141"/>
    <w:multiLevelType w:val="hybridMultilevel"/>
    <w:tmpl w:val="D0F85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40730"/>
    <w:multiLevelType w:val="hybridMultilevel"/>
    <w:tmpl w:val="4694306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01E2023"/>
    <w:multiLevelType w:val="hybridMultilevel"/>
    <w:tmpl w:val="C21E94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0421C8A"/>
    <w:multiLevelType w:val="hybridMultilevel"/>
    <w:tmpl w:val="02B2C2DC"/>
    <w:lvl w:ilvl="0" w:tplc="08160017">
      <w:start w:val="1"/>
      <w:numFmt w:val="lowerLetter"/>
      <w:lvlText w:val="%1)"/>
      <w:lvlJc w:val="left"/>
      <w:pPr>
        <w:ind w:left="2344" w:hanging="360"/>
      </w:pPr>
      <w:rPr>
        <w:rFonts w:hint="default"/>
        <w:b w:val="0"/>
        <w:i w:val="0"/>
        <w:iCs/>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2" w15:restartNumberingAfterBreak="0">
    <w:nsid w:val="32937452"/>
    <w:multiLevelType w:val="hybridMultilevel"/>
    <w:tmpl w:val="07F6E51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2995EAD"/>
    <w:multiLevelType w:val="hybridMultilevel"/>
    <w:tmpl w:val="02B2C2DC"/>
    <w:lvl w:ilvl="0" w:tplc="FFFFFFFF">
      <w:start w:val="1"/>
      <w:numFmt w:val="lowerLetter"/>
      <w:lvlText w:val="%1)"/>
      <w:lvlJc w:val="left"/>
      <w:pPr>
        <w:ind w:left="2344" w:hanging="360"/>
      </w:pPr>
      <w:rPr>
        <w:rFonts w:hint="default"/>
        <w:b w:val="0"/>
        <w:i w:val="0"/>
        <w:iCs/>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4" w15:restartNumberingAfterBreak="0">
    <w:nsid w:val="33255A17"/>
    <w:multiLevelType w:val="hybridMultilevel"/>
    <w:tmpl w:val="09A2E2C4"/>
    <w:lvl w:ilvl="0" w:tplc="1B98E8D0">
      <w:start w:val="1"/>
      <w:numFmt w:val="lowerLetter"/>
      <w:lvlText w:val="%1)"/>
      <w:lvlJc w:val="left"/>
      <w:pPr>
        <w:ind w:left="2344" w:hanging="360"/>
      </w:pPr>
      <w:rPr>
        <w:rFonts w:ascii="Arial Narrow" w:eastAsia="Times New Roman" w:hAnsi="Arial Narrow" w:cs="Times New Roman"/>
        <w:b w:val="0"/>
        <w:i w:val="0"/>
        <w:iCs/>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5" w15:restartNumberingAfterBreak="0">
    <w:nsid w:val="361A4B23"/>
    <w:multiLevelType w:val="hybridMultilevel"/>
    <w:tmpl w:val="8EB41FCE"/>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6A51769"/>
    <w:multiLevelType w:val="hybridMultilevel"/>
    <w:tmpl w:val="7D42F1DC"/>
    <w:lvl w:ilvl="0" w:tplc="FFFFFFFF">
      <w:start w:val="1"/>
      <w:numFmt w:val="lowerLetter"/>
      <w:lvlText w:val="%1)"/>
      <w:lvlJc w:val="left"/>
      <w:pPr>
        <w:ind w:left="720" w:hanging="360"/>
      </w:pPr>
      <w:rPr>
        <w:rFonts w:ascii="Arial Narrow" w:hAnsi="Arial Narrow" w:hint="default"/>
        <w:b w:val="0"/>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BB4E40"/>
    <w:multiLevelType w:val="hybridMultilevel"/>
    <w:tmpl w:val="92DA5458"/>
    <w:lvl w:ilvl="0" w:tplc="CD98B53E">
      <w:start w:val="1"/>
      <w:numFmt w:val="decimal"/>
      <w:lvlText w:val="%1 -"/>
      <w:lvlJc w:val="left"/>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73B654D"/>
    <w:multiLevelType w:val="hybridMultilevel"/>
    <w:tmpl w:val="D8DAA478"/>
    <w:lvl w:ilvl="0" w:tplc="0A3ABA1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8A23CA4"/>
    <w:multiLevelType w:val="hybridMultilevel"/>
    <w:tmpl w:val="5B5C75F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AF43098"/>
    <w:multiLevelType w:val="hybridMultilevel"/>
    <w:tmpl w:val="FB405F26"/>
    <w:lvl w:ilvl="0" w:tplc="FFFFFFFF">
      <w:start w:val="1"/>
      <w:numFmt w:val="lowerLetter"/>
      <w:lvlText w:val="%1)"/>
      <w:lvlJc w:val="left"/>
      <w:pPr>
        <w:ind w:left="720" w:hanging="360"/>
      </w:pPr>
      <w:rPr>
        <w:rFonts w:ascii="Arial Narrow" w:hAnsi="Arial Narrow"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EC4F59"/>
    <w:multiLevelType w:val="hybridMultilevel"/>
    <w:tmpl w:val="AFE8C28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6BE03E8"/>
    <w:multiLevelType w:val="hybridMultilevel"/>
    <w:tmpl w:val="3B70A9B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61459EE"/>
    <w:multiLevelType w:val="hybridMultilevel"/>
    <w:tmpl w:val="781C4C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70C7187"/>
    <w:multiLevelType w:val="hybridMultilevel"/>
    <w:tmpl w:val="D6504E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CE30A8D"/>
    <w:multiLevelType w:val="hybridMultilevel"/>
    <w:tmpl w:val="69509DF4"/>
    <w:lvl w:ilvl="0" w:tplc="FFFFFFFF">
      <w:start w:val="1"/>
      <w:numFmt w:val="lowerLetter"/>
      <w:lvlText w:val="%1)"/>
      <w:lvlJc w:val="left"/>
      <w:pPr>
        <w:ind w:left="720" w:hanging="360"/>
      </w:pPr>
      <w:rPr>
        <w:rFonts w:ascii="Arial Narrow" w:hAnsi="Arial Narrow" w:hint="default"/>
        <w:b w:val="0"/>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6E05F4"/>
    <w:multiLevelType w:val="hybridMultilevel"/>
    <w:tmpl w:val="D0F85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3456695">
    <w:abstractNumId w:val="17"/>
  </w:num>
  <w:num w:numId="2" w16cid:durableId="1847868703">
    <w:abstractNumId w:val="20"/>
  </w:num>
  <w:num w:numId="3" w16cid:durableId="255938657">
    <w:abstractNumId w:val="2"/>
  </w:num>
  <w:num w:numId="4" w16cid:durableId="1234436430">
    <w:abstractNumId w:val="3"/>
  </w:num>
  <w:num w:numId="5" w16cid:durableId="1138454250">
    <w:abstractNumId w:val="23"/>
  </w:num>
  <w:num w:numId="6" w16cid:durableId="1181696837">
    <w:abstractNumId w:val="16"/>
  </w:num>
  <w:num w:numId="7" w16cid:durableId="1679311342">
    <w:abstractNumId w:val="25"/>
  </w:num>
  <w:num w:numId="8" w16cid:durableId="270630102">
    <w:abstractNumId w:val="11"/>
  </w:num>
  <w:num w:numId="9" w16cid:durableId="1290282433">
    <w:abstractNumId w:val="5"/>
  </w:num>
  <w:num w:numId="10" w16cid:durableId="848643841">
    <w:abstractNumId w:val="6"/>
  </w:num>
  <w:num w:numId="11" w16cid:durableId="2137336348">
    <w:abstractNumId w:val="19"/>
  </w:num>
  <w:num w:numId="12" w16cid:durableId="605163017">
    <w:abstractNumId w:val="0"/>
  </w:num>
  <w:num w:numId="13" w16cid:durableId="1302030216">
    <w:abstractNumId w:val="9"/>
  </w:num>
  <w:num w:numId="14" w16cid:durableId="1622033674">
    <w:abstractNumId w:val="10"/>
  </w:num>
  <w:num w:numId="15" w16cid:durableId="2109963704">
    <w:abstractNumId w:val="21"/>
  </w:num>
  <w:num w:numId="16" w16cid:durableId="1504857600">
    <w:abstractNumId w:val="7"/>
  </w:num>
  <w:num w:numId="17" w16cid:durableId="334694327">
    <w:abstractNumId w:val="22"/>
  </w:num>
  <w:num w:numId="18" w16cid:durableId="1932621570">
    <w:abstractNumId w:val="14"/>
  </w:num>
  <w:num w:numId="19" w16cid:durableId="1377467423">
    <w:abstractNumId w:val="18"/>
  </w:num>
  <w:num w:numId="20" w16cid:durableId="654603220">
    <w:abstractNumId w:val="1"/>
  </w:num>
  <w:num w:numId="21" w16cid:durableId="286472521">
    <w:abstractNumId w:val="24"/>
  </w:num>
  <w:num w:numId="22" w16cid:durableId="547646998">
    <w:abstractNumId w:val="12"/>
  </w:num>
  <w:num w:numId="23" w16cid:durableId="918372084">
    <w:abstractNumId w:val="4"/>
  </w:num>
  <w:num w:numId="24" w16cid:durableId="28188094">
    <w:abstractNumId w:val="26"/>
  </w:num>
  <w:num w:numId="25" w16cid:durableId="1075124058">
    <w:abstractNumId w:val="8"/>
  </w:num>
  <w:num w:numId="26" w16cid:durableId="2070306087">
    <w:abstractNumId w:val="15"/>
  </w:num>
  <w:num w:numId="27" w16cid:durableId="126314381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76"/>
    <w:rsid w:val="000004E5"/>
    <w:rsid w:val="00000AA2"/>
    <w:rsid w:val="0000121A"/>
    <w:rsid w:val="00002314"/>
    <w:rsid w:val="00002B36"/>
    <w:rsid w:val="000036AB"/>
    <w:rsid w:val="00003CCE"/>
    <w:rsid w:val="00004694"/>
    <w:rsid w:val="00005CF0"/>
    <w:rsid w:val="000064C1"/>
    <w:rsid w:val="0000731B"/>
    <w:rsid w:val="00012DC8"/>
    <w:rsid w:val="0001603A"/>
    <w:rsid w:val="00017D49"/>
    <w:rsid w:val="000217B3"/>
    <w:rsid w:val="00022BCF"/>
    <w:rsid w:val="000234E9"/>
    <w:rsid w:val="000251FA"/>
    <w:rsid w:val="00025E7F"/>
    <w:rsid w:val="00025EA0"/>
    <w:rsid w:val="000271DD"/>
    <w:rsid w:val="00027FD2"/>
    <w:rsid w:val="00031408"/>
    <w:rsid w:val="000321C9"/>
    <w:rsid w:val="000326A8"/>
    <w:rsid w:val="0003425B"/>
    <w:rsid w:val="000354F5"/>
    <w:rsid w:val="00037DA8"/>
    <w:rsid w:val="00041B12"/>
    <w:rsid w:val="0004212F"/>
    <w:rsid w:val="00042F38"/>
    <w:rsid w:val="00045665"/>
    <w:rsid w:val="00045B3B"/>
    <w:rsid w:val="00045D31"/>
    <w:rsid w:val="00051B76"/>
    <w:rsid w:val="00051C16"/>
    <w:rsid w:val="00057F55"/>
    <w:rsid w:val="00061676"/>
    <w:rsid w:val="00061EC3"/>
    <w:rsid w:val="00062E83"/>
    <w:rsid w:val="000637BC"/>
    <w:rsid w:val="00065F2A"/>
    <w:rsid w:val="000670F3"/>
    <w:rsid w:val="00067A41"/>
    <w:rsid w:val="00072924"/>
    <w:rsid w:val="00077398"/>
    <w:rsid w:val="00080421"/>
    <w:rsid w:val="00083B83"/>
    <w:rsid w:val="00085F26"/>
    <w:rsid w:val="00086205"/>
    <w:rsid w:val="00091AFD"/>
    <w:rsid w:val="00093A2A"/>
    <w:rsid w:val="00094652"/>
    <w:rsid w:val="0009701B"/>
    <w:rsid w:val="000A1FE0"/>
    <w:rsid w:val="000A250E"/>
    <w:rsid w:val="000A2AB8"/>
    <w:rsid w:val="000A4064"/>
    <w:rsid w:val="000A4CEF"/>
    <w:rsid w:val="000A5C7B"/>
    <w:rsid w:val="000B2097"/>
    <w:rsid w:val="000B2FCC"/>
    <w:rsid w:val="000B3412"/>
    <w:rsid w:val="000B3C2E"/>
    <w:rsid w:val="000B45CD"/>
    <w:rsid w:val="000B4A78"/>
    <w:rsid w:val="000B53B1"/>
    <w:rsid w:val="000B5C0F"/>
    <w:rsid w:val="000B5F29"/>
    <w:rsid w:val="000B70A9"/>
    <w:rsid w:val="000C0075"/>
    <w:rsid w:val="000C2D2E"/>
    <w:rsid w:val="000D090C"/>
    <w:rsid w:val="000D0AC6"/>
    <w:rsid w:val="000D0F17"/>
    <w:rsid w:val="000D24F6"/>
    <w:rsid w:val="000D4DE0"/>
    <w:rsid w:val="000D4FBB"/>
    <w:rsid w:val="000D607A"/>
    <w:rsid w:val="000D681A"/>
    <w:rsid w:val="000E14C9"/>
    <w:rsid w:val="000E18F5"/>
    <w:rsid w:val="000E1A51"/>
    <w:rsid w:val="000E5005"/>
    <w:rsid w:val="000E6783"/>
    <w:rsid w:val="000E7D99"/>
    <w:rsid w:val="000F0029"/>
    <w:rsid w:val="000F2B77"/>
    <w:rsid w:val="000F50A8"/>
    <w:rsid w:val="0010164D"/>
    <w:rsid w:val="001027CB"/>
    <w:rsid w:val="00102EC5"/>
    <w:rsid w:val="0010550C"/>
    <w:rsid w:val="00106AA2"/>
    <w:rsid w:val="00111516"/>
    <w:rsid w:val="00111954"/>
    <w:rsid w:val="00116128"/>
    <w:rsid w:val="001166AE"/>
    <w:rsid w:val="00120828"/>
    <w:rsid w:val="00121577"/>
    <w:rsid w:val="00121684"/>
    <w:rsid w:val="00124588"/>
    <w:rsid w:val="001248BB"/>
    <w:rsid w:val="00131876"/>
    <w:rsid w:val="00131C1F"/>
    <w:rsid w:val="00131DE7"/>
    <w:rsid w:val="0013529D"/>
    <w:rsid w:val="00136618"/>
    <w:rsid w:val="00136BE1"/>
    <w:rsid w:val="00136E2D"/>
    <w:rsid w:val="00141FA4"/>
    <w:rsid w:val="00143908"/>
    <w:rsid w:val="00143F6E"/>
    <w:rsid w:val="001443BE"/>
    <w:rsid w:val="00145851"/>
    <w:rsid w:val="00146372"/>
    <w:rsid w:val="001470EE"/>
    <w:rsid w:val="00150849"/>
    <w:rsid w:val="00150E56"/>
    <w:rsid w:val="001523E8"/>
    <w:rsid w:val="00153AF0"/>
    <w:rsid w:val="00154C67"/>
    <w:rsid w:val="00154EC0"/>
    <w:rsid w:val="0015655D"/>
    <w:rsid w:val="001570C5"/>
    <w:rsid w:val="001610E0"/>
    <w:rsid w:val="001647E0"/>
    <w:rsid w:val="001658BA"/>
    <w:rsid w:val="00165906"/>
    <w:rsid w:val="00165E79"/>
    <w:rsid w:val="00166901"/>
    <w:rsid w:val="00170041"/>
    <w:rsid w:val="00170E7B"/>
    <w:rsid w:val="00172833"/>
    <w:rsid w:val="001739A4"/>
    <w:rsid w:val="00175B22"/>
    <w:rsid w:val="001767C2"/>
    <w:rsid w:val="001773CA"/>
    <w:rsid w:val="00177F0C"/>
    <w:rsid w:val="00181089"/>
    <w:rsid w:val="00183FEE"/>
    <w:rsid w:val="00186544"/>
    <w:rsid w:val="00186EA3"/>
    <w:rsid w:val="0019126E"/>
    <w:rsid w:val="00193C49"/>
    <w:rsid w:val="00194C6B"/>
    <w:rsid w:val="00195DE2"/>
    <w:rsid w:val="00196283"/>
    <w:rsid w:val="001A0FD7"/>
    <w:rsid w:val="001A15BF"/>
    <w:rsid w:val="001A2298"/>
    <w:rsid w:val="001A539A"/>
    <w:rsid w:val="001A6AA9"/>
    <w:rsid w:val="001A6D41"/>
    <w:rsid w:val="001B0E21"/>
    <w:rsid w:val="001B3A4F"/>
    <w:rsid w:val="001B3BB6"/>
    <w:rsid w:val="001B63D7"/>
    <w:rsid w:val="001B6850"/>
    <w:rsid w:val="001B6FA5"/>
    <w:rsid w:val="001C1012"/>
    <w:rsid w:val="001C3264"/>
    <w:rsid w:val="001C3886"/>
    <w:rsid w:val="001C48E9"/>
    <w:rsid w:val="001C4EC3"/>
    <w:rsid w:val="001C7AD6"/>
    <w:rsid w:val="001D095D"/>
    <w:rsid w:val="001D0ABC"/>
    <w:rsid w:val="001D1932"/>
    <w:rsid w:val="001D1E93"/>
    <w:rsid w:val="001D30E1"/>
    <w:rsid w:val="001D3AF7"/>
    <w:rsid w:val="001D48BC"/>
    <w:rsid w:val="001D76B0"/>
    <w:rsid w:val="001E0002"/>
    <w:rsid w:val="001E1B92"/>
    <w:rsid w:val="001E38C2"/>
    <w:rsid w:val="001E5617"/>
    <w:rsid w:val="001E57FD"/>
    <w:rsid w:val="001E5A4B"/>
    <w:rsid w:val="001E5C09"/>
    <w:rsid w:val="001F3337"/>
    <w:rsid w:val="001F5F2D"/>
    <w:rsid w:val="001F6021"/>
    <w:rsid w:val="00201A23"/>
    <w:rsid w:val="00201C02"/>
    <w:rsid w:val="00203C24"/>
    <w:rsid w:val="00205C7A"/>
    <w:rsid w:val="00205EB8"/>
    <w:rsid w:val="00205FDF"/>
    <w:rsid w:val="00211485"/>
    <w:rsid w:val="002138CB"/>
    <w:rsid w:val="00213AB9"/>
    <w:rsid w:val="00215346"/>
    <w:rsid w:val="00216771"/>
    <w:rsid w:val="0021686D"/>
    <w:rsid w:val="00216982"/>
    <w:rsid w:val="002174B5"/>
    <w:rsid w:val="0022174C"/>
    <w:rsid w:val="0022219A"/>
    <w:rsid w:val="0022390B"/>
    <w:rsid w:val="00224609"/>
    <w:rsid w:val="00225BB8"/>
    <w:rsid w:val="00226534"/>
    <w:rsid w:val="002267D8"/>
    <w:rsid w:val="0023490F"/>
    <w:rsid w:val="00236A6A"/>
    <w:rsid w:val="00240A15"/>
    <w:rsid w:val="002414F0"/>
    <w:rsid w:val="00242F99"/>
    <w:rsid w:val="00247862"/>
    <w:rsid w:val="00254A98"/>
    <w:rsid w:val="00257C43"/>
    <w:rsid w:val="0027244C"/>
    <w:rsid w:val="00272825"/>
    <w:rsid w:val="002743E8"/>
    <w:rsid w:val="00280618"/>
    <w:rsid w:val="00280F34"/>
    <w:rsid w:val="0028109B"/>
    <w:rsid w:val="00281452"/>
    <w:rsid w:val="002816C4"/>
    <w:rsid w:val="00281CC6"/>
    <w:rsid w:val="00282593"/>
    <w:rsid w:val="00286056"/>
    <w:rsid w:val="002863D6"/>
    <w:rsid w:val="00290E9C"/>
    <w:rsid w:val="0029300A"/>
    <w:rsid w:val="002942ED"/>
    <w:rsid w:val="002967E6"/>
    <w:rsid w:val="0029719B"/>
    <w:rsid w:val="00297B3A"/>
    <w:rsid w:val="002A2B35"/>
    <w:rsid w:val="002A509C"/>
    <w:rsid w:val="002A5C4D"/>
    <w:rsid w:val="002A6A2A"/>
    <w:rsid w:val="002A6CC1"/>
    <w:rsid w:val="002B2479"/>
    <w:rsid w:val="002B2935"/>
    <w:rsid w:val="002B2B67"/>
    <w:rsid w:val="002B311A"/>
    <w:rsid w:val="002B3520"/>
    <w:rsid w:val="002B4691"/>
    <w:rsid w:val="002B69F1"/>
    <w:rsid w:val="002B6B93"/>
    <w:rsid w:val="002B6E63"/>
    <w:rsid w:val="002C0751"/>
    <w:rsid w:val="002C433B"/>
    <w:rsid w:val="002C6865"/>
    <w:rsid w:val="002C71AB"/>
    <w:rsid w:val="002D2C3C"/>
    <w:rsid w:val="002D50C4"/>
    <w:rsid w:val="002D596F"/>
    <w:rsid w:val="002D7228"/>
    <w:rsid w:val="002E03BF"/>
    <w:rsid w:val="002E2451"/>
    <w:rsid w:val="002E2992"/>
    <w:rsid w:val="002E3C72"/>
    <w:rsid w:val="002E4DB2"/>
    <w:rsid w:val="002E65E0"/>
    <w:rsid w:val="002E6A4D"/>
    <w:rsid w:val="002E7D10"/>
    <w:rsid w:val="002F1532"/>
    <w:rsid w:val="002F455F"/>
    <w:rsid w:val="002F663A"/>
    <w:rsid w:val="002F7BB7"/>
    <w:rsid w:val="003019B9"/>
    <w:rsid w:val="00302098"/>
    <w:rsid w:val="003041AD"/>
    <w:rsid w:val="00304791"/>
    <w:rsid w:val="00306AD7"/>
    <w:rsid w:val="00307243"/>
    <w:rsid w:val="0031153B"/>
    <w:rsid w:val="003148A0"/>
    <w:rsid w:val="00314A49"/>
    <w:rsid w:val="00321385"/>
    <w:rsid w:val="00322A17"/>
    <w:rsid w:val="003251F8"/>
    <w:rsid w:val="00325EA1"/>
    <w:rsid w:val="003265FD"/>
    <w:rsid w:val="0033256B"/>
    <w:rsid w:val="00332753"/>
    <w:rsid w:val="0033622C"/>
    <w:rsid w:val="003375F6"/>
    <w:rsid w:val="00342A65"/>
    <w:rsid w:val="00344C3E"/>
    <w:rsid w:val="00344F6B"/>
    <w:rsid w:val="00350DAE"/>
    <w:rsid w:val="00351104"/>
    <w:rsid w:val="00351E7B"/>
    <w:rsid w:val="00352955"/>
    <w:rsid w:val="0035471B"/>
    <w:rsid w:val="0035575A"/>
    <w:rsid w:val="00360506"/>
    <w:rsid w:val="00364400"/>
    <w:rsid w:val="00367313"/>
    <w:rsid w:val="0036740F"/>
    <w:rsid w:val="00367849"/>
    <w:rsid w:val="003707D4"/>
    <w:rsid w:val="0037202D"/>
    <w:rsid w:val="003725B7"/>
    <w:rsid w:val="00372C66"/>
    <w:rsid w:val="00372C76"/>
    <w:rsid w:val="00381354"/>
    <w:rsid w:val="0038285F"/>
    <w:rsid w:val="00384219"/>
    <w:rsid w:val="00384588"/>
    <w:rsid w:val="00387569"/>
    <w:rsid w:val="00391255"/>
    <w:rsid w:val="0039298D"/>
    <w:rsid w:val="00392AC2"/>
    <w:rsid w:val="00392EB3"/>
    <w:rsid w:val="00393513"/>
    <w:rsid w:val="00394687"/>
    <w:rsid w:val="00395DE6"/>
    <w:rsid w:val="003A0F8F"/>
    <w:rsid w:val="003A1D5E"/>
    <w:rsid w:val="003A276C"/>
    <w:rsid w:val="003A3349"/>
    <w:rsid w:val="003A4DDD"/>
    <w:rsid w:val="003B3E07"/>
    <w:rsid w:val="003B4146"/>
    <w:rsid w:val="003B5F7E"/>
    <w:rsid w:val="003C056C"/>
    <w:rsid w:val="003C188E"/>
    <w:rsid w:val="003C2AB0"/>
    <w:rsid w:val="003C351F"/>
    <w:rsid w:val="003C40CE"/>
    <w:rsid w:val="003C4B53"/>
    <w:rsid w:val="003C5797"/>
    <w:rsid w:val="003C6D87"/>
    <w:rsid w:val="003D11AF"/>
    <w:rsid w:val="003D3153"/>
    <w:rsid w:val="003D36FF"/>
    <w:rsid w:val="003D4D45"/>
    <w:rsid w:val="003D5BD6"/>
    <w:rsid w:val="003D61B4"/>
    <w:rsid w:val="003D77CA"/>
    <w:rsid w:val="003D7C0B"/>
    <w:rsid w:val="003E3651"/>
    <w:rsid w:val="003E4D4A"/>
    <w:rsid w:val="003E79AF"/>
    <w:rsid w:val="003E7F07"/>
    <w:rsid w:val="003F2487"/>
    <w:rsid w:val="003F46D0"/>
    <w:rsid w:val="003F4932"/>
    <w:rsid w:val="003F602B"/>
    <w:rsid w:val="003F6313"/>
    <w:rsid w:val="003F643C"/>
    <w:rsid w:val="004002B0"/>
    <w:rsid w:val="00400542"/>
    <w:rsid w:val="0040107F"/>
    <w:rsid w:val="00401FE1"/>
    <w:rsid w:val="004026BB"/>
    <w:rsid w:val="00403D9E"/>
    <w:rsid w:val="0040432B"/>
    <w:rsid w:val="00411336"/>
    <w:rsid w:val="0041401A"/>
    <w:rsid w:val="004140E6"/>
    <w:rsid w:val="004147B1"/>
    <w:rsid w:val="004151FA"/>
    <w:rsid w:val="004166AC"/>
    <w:rsid w:val="004176F7"/>
    <w:rsid w:val="00421581"/>
    <w:rsid w:val="0042158A"/>
    <w:rsid w:val="00421B73"/>
    <w:rsid w:val="00421E31"/>
    <w:rsid w:val="0042453E"/>
    <w:rsid w:val="00424C97"/>
    <w:rsid w:val="00424FAD"/>
    <w:rsid w:val="0043256F"/>
    <w:rsid w:val="00432D23"/>
    <w:rsid w:val="00433475"/>
    <w:rsid w:val="00434053"/>
    <w:rsid w:val="00435DC4"/>
    <w:rsid w:val="004372AB"/>
    <w:rsid w:val="00440147"/>
    <w:rsid w:val="00441EF5"/>
    <w:rsid w:val="004424F2"/>
    <w:rsid w:val="00443370"/>
    <w:rsid w:val="00444280"/>
    <w:rsid w:val="00444710"/>
    <w:rsid w:val="00445082"/>
    <w:rsid w:val="004460B5"/>
    <w:rsid w:val="004461A1"/>
    <w:rsid w:val="00446204"/>
    <w:rsid w:val="00450CA9"/>
    <w:rsid w:val="004512C2"/>
    <w:rsid w:val="00452F88"/>
    <w:rsid w:val="00454ABF"/>
    <w:rsid w:val="004557D7"/>
    <w:rsid w:val="00456EE9"/>
    <w:rsid w:val="00461D34"/>
    <w:rsid w:val="004622AB"/>
    <w:rsid w:val="00462B12"/>
    <w:rsid w:val="00463D05"/>
    <w:rsid w:val="0046529E"/>
    <w:rsid w:val="00466DF4"/>
    <w:rsid w:val="004779B2"/>
    <w:rsid w:val="0048037E"/>
    <w:rsid w:val="00481049"/>
    <w:rsid w:val="004817E5"/>
    <w:rsid w:val="00483914"/>
    <w:rsid w:val="0048465B"/>
    <w:rsid w:val="004851AA"/>
    <w:rsid w:val="00490036"/>
    <w:rsid w:val="0049274B"/>
    <w:rsid w:val="00497F6D"/>
    <w:rsid w:val="004A02DA"/>
    <w:rsid w:val="004A0772"/>
    <w:rsid w:val="004A0ADA"/>
    <w:rsid w:val="004A200E"/>
    <w:rsid w:val="004A2DE4"/>
    <w:rsid w:val="004A5769"/>
    <w:rsid w:val="004A7299"/>
    <w:rsid w:val="004A7CE6"/>
    <w:rsid w:val="004B1AE0"/>
    <w:rsid w:val="004B1BC1"/>
    <w:rsid w:val="004B317C"/>
    <w:rsid w:val="004B5897"/>
    <w:rsid w:val="004B6963"/>
    <w:rsid w:val="004B743D"/>
    <w:rsid w:val="004C168A"/>
    <w:rsid w:val="004C20A0"/>
    <w:rsid w:val="004C30F9"/>
    <w:rsid w:val="004C52E0"/>
    <w:rsid w:val="004C65C1"/>
    <w:rsid w:val="004D01A6"/>
    <w:rsid w:val="004D01BD"/>
    <w:rsid w:val="004D05BB"/>
    <w:rsid w:val="004D52F0"/>
    <w:rsid w:val="004D59B9"/>
    <w:rsid w:val="004D5FAF"/>
    <w:rsid w:val="004E06B8"/>
    <w:rsid w:val="004E0CEE"/>
    <w:rsid w:val="004E1D8E"/>
    <w:rsid w:val="004E39A6"/>
    <w:rsid w:val="004E5406"/>
    <w:rsid w:val="004E56A4"/>
    <w:rsid w:val="004E656C"/>
    <w:rsid w:val="004E6833"/>
    <w:rsid w:val="004E72C9"/>
    <w:rsid w:val="004E7F06"/>
    <w:rsid w:val="004F0908"/>
    <w:rsid w:val="004F2FAF"/>
    <w:rsid w:val="004F3750"/>
    <w:rsid w:val="004F6DCC"/>
    <w:rsid w:val="0050242D"/>
    <w:rsid w:val="00506363"/>
    <w:rsid w:val="0051044B"/>
    <w:rsid w:val="00510A4E"/>
    <w:rsid w:val="005149D7"/>
    <w:rsid w:val="00515608"/>
    <w:rsid w:val="00515651"/>
    <w:rsid w:val="00515D5A"/>
    <w:rsid w:val="00517886"/>
    <w:rsid w:val="00520842"/>
    <w:rsid w:val="00522DC7"/>
    <w:rsid w:val="00523A9D"/>
    <w:rsid w:val="0052511D"/>
    <w:rsid w:val="00525805"/>
    <w:rsid w:val="00526F90"/>
    <w:rsid w:val="00527379"/>
    <w:rsid w:val="00530ED9"/>
    <w:rsid w:val="00532F30"/>
    <w:rsid w:val="00534452"/>
    <w:rsid w:val="00535374"/>
    <w:rsid w:val="00535FCF"/>
    <w:rsid w:val="00536CFF"/>
    <w:rsid w:val="00541885"/>
    <w:rsid w:val="00541971"/>
    <w:rsid w:val="00541E12"/>
    <w:rsid w:val="0054497E"/>
    <w:rsid w:val="005458B6"/>
    <w:rsid w:val="005517B4"/>
    <w:rsid w:val="0055678E"/>
    <w:rsid w:val="00556FF3"/>
    <w:rsid w:val="005606E0"/>
    <w:rsid w:val="00561637"/>
    <w:rsid w:val="00562346"/>
    <w:rsid w:val="0056615E"/>
    <w:rsid w:val="00567F88"/>
    <w:rsid w:val="005715F0"/>
    <w:rsid w:val="00571849"/>
    <w:rsid w:val="00574B5A"/>
    <w:rsid w:val="005773A1"/>
    <w:rsid w:val="00577F8E"/>
    <w:rsid w:val="005804A2"/>
    <w:rsid w:val="00581E58"/>
    <w:rsid w:val="005830B0"/>
    <w:rsid w:val="0058391E"/>
    <w:rsid w:val="00583B70"/>
    <w:rsid w:val="0058415E"/>
    <w:rsid w:val="00586AEF"/>
    <w:rsid w:val="005873E9"/>
    <w:rsid w:val="005873F8"/>
    <w:rsid w:val="0059091A"/>
    <w:rsid w:val="00590FAA"/>
    <w:rsid w:val="0059435D"/>
    <w:rsid w:val="005951E2"/>
    <w:rsid w:val="00595AB5"/>
    <w:rsid w:val="0059792B"/>
    <w:rsid w:val="00597E65"/>
    <w:rsid w:val="005A0753"/>
    <w:rsid w:val="005A196F"/>
    <w:rsid w:val="005A245C"/>
    <w:rsid w:val="005A60FC"/>
    <w:rsid w:val="005A6F16"/>
    <w:rsid w:val="005A6F5A"/>
    <w:rsid w:val="005A70B2"/>
    <w:rsid w:val="005B0B5F"/>
    <w:rsid w:val="005B1201"/>
    <w:rsid w:val="005B3044"/>
    <w:rsid w:val="005B31EB"/>
    <w:rsid w:val="005B5B7F"/>
    <w:rsid w:val="005B721A"/>
    <w:rsid w:val="005C03B9"/>
    <w:rsid w:val="005C41B4"/>
    <w:rsid w:val="005C441D"/>
    <w:rsid w:val="005C5085"/>
    <w:rsid w:val="005D1DE4"/>
    <w:rsid w:val="005D31DE"/>
    <w:rsid w:val="005D3632"/>
    <w:rsid w:val="005D3A32"/>
    <w:rsid w:val="005D4C68"/>
    <w:rsid w:val="005D4CBB"/>
    <w:rsid w:val="005D651D"/>
    <w:rsid w:val="005E051A"/>
    <w:rsid w:val="005E4870"/>
    <w:rsid w:val="005E78AD"/>
    <w:rsid w:val="005F0C0B"/>
    <w:rsid w:val="005F13A7"/>
    <w:rsid w:val="005F322B"/>
    <w:rsid w:val="005F48BA"/>
    <w:rsid w:val="005F4F1F"/>
    <w:rsid w:val="005F5529"/>
    <w:rsid w:val="005F5CCD"/>
    <w:rsid w:val="005F5D76"/>
    <w:rsid w:val="006015F0"/>
    <w:rsid w:val="006102D6"/>
    <w:rsid w:val="00610434"/>
    <w:rsid w:val="00610F51"/>
    <w:rsid w:val="00611A4C"/>
    <w:rsid w:val="006135D9"/>
    <w:rsid w:val="00616578"/>
    <w:rsid w:val="0062078F"/>
    <w:rsid w:val="006209D2"/>
    <w:rsid w:val="00620CA0"/>
    <w:rsid w:val="0062269C"/>
    <w:rsid w:val="006229FE"/>
    <w:rsid w:val="00626534"/>
    <w:rsid w:val="00626F6D"/>
    <w:rsid w:val="00627BF8"/>
    <w:rsid w:val="00627FA0"/>
    <w:rsid w:val="0063075C"/>
    <w:rsid w:val="00633867"/>
    <w:rsid w:val="0063408D"/>
    <w:rsid w:val="006340FB"/>
    <w:rsid w:val="0063429F"/>
    <w:rsid w:val="00637894"/>
    <w:rsid w:val="00640716"/>
    <w:rsid w:val="006409A9"/>
    <w:rsid w:val="00644251"/>
    <w:rsid w:val="00644E44"/>
    <w:rsid w:val="00644F01"/>
    <w:rsid w:val="0064609E"/>
    <w:rsid w:val="00647ADE"/>
    <w:rsid w:val="00651451"/>
    <w:rsid w:val="006527CA"/>
    <w:rsid w:val="00656B80"/>
    <w:rsid w:val="00656CAB"/>
    <w:rsid w:val="0065779F"/>
    <w:rsid w:val="00663660"/>
    <w:rsid w:val="00665088"/>
    <w:rsid w:val="00667633"/>
    <w:rsid w:val="0067211A"/>
    <w:rsid w:val="006735A5"/>
    <w:rsid w:val="006738C1"/>
    <w:rsid w:val="0067482F"/>
    <w:rsid w:val="00681503"/>
    <w:rsid w:val="00683200"/>
    <w:rsid w:val="006839A9"/>
    <w:rsid w:val="00684B3A"/>
    <w:rsid w:val="00686A58"/>
    <w:rsid w:val="00690A7E"/>
    <w:rsid w:val="006914EF"/>
    <w:rsid w:val="00692A06"/>
    <w:rsid w:val="006955AC"/>
    <w:rsid w:val="0069672A"/>
    <w:rsid w:val="00696D6A"/>
    <w:rsid w:val="00697C91"/>
    <w:rsid w:val="006A1D5B"/>
    <w:rsid w:val="006A26AB"/>
    <w:rsid w:val="006A26BF"/>
    <w:rsid w:val="006A4FDD"/>
    <w:rsid w:val="006A5760"/>
    <w:rsid w:val="006A616B"/>
    <w:rsid w:val="006A6A51"/>
    <w:rsid w:val="006B0187"/>
    <w:rsid w:val="006B09FF"/>
    <w:rsid w:val="006B14B4"/>
    <w:rsid w:val="006B3C27"/>
    <w:rsid w:val="006B43BE"/>
    <w:rsid w:val="006B4C56"/>
    <w:rsid w:val="006B5587"/>
    <w:rsid w:val="006C4315"/>
    <w:rsid w:val="006C527C"/>
    <w:rsid w:val="006C5421"/>
    <w:rsid w:val="006C6687"/>
    <w:rsid w:val="006D3D56"/>
    <w:rsid w:val="006D3E35"/>
    <w:rsid w:val="006D50E8"/>
    <w:rsid w:val="006D6B79"/>
    <w:rsid w:val="006D7909"/>
    <w:rsid w:val="006E0E39"/>
    <w:rsid w:val="006E20E2"/>
    <w:rsid w:val="006E2D6C"/>
    <w:rsid w:val="006E34D4"/>
    <w:rsid w:val="006E5B6F"/>
    <w:rsid w:val="006E6953"/>
    <w:rsid w:val="006E6B15"/>
    <w:rsid w:val="006F2A04"/>
    <w:rsid w:val="006F2DC5"/>
    <w:rsid w:val="006F2F22"/>
    <w:rsid w:val="006F641E"/>
    <w:rsid w:val="00700A05"/>
    <w:rsid w:val="00700D87"/>
    <w:rsid w:val="007025FA"/>
    <w:rsid w:val="00703BAA"/>
    <w:rsid w:val="00705291"/>
    <w:rsid w:val="00705DF2"/>
    <w:rsid w:val="007110E4"/>
    <w:rsid w:val="0071344D"/>
    <w:rsid w:val="007177A1"/>
    <w:rsid w:val="00720756"/>
    <w:rsid w:val="00723EBE"/>
    <w:rsid w:val="00724A8F"/>
    <w:rsid w:val="00725067"/>
    <w:rsid w:val="007261CE"/>
    <w:rsid w:val="007272B4"/>
    <w:rsid w:val="00727CA2"/>
    <w:rsid w:val="007306F7"/>
    <w:rsid w:val="007323B8"/>
    <w:rsid w:val="00735EDA"/>
    <w:rsid w:val="0073630D"/>
    <w:rsid w:val="00736D28"/>
    <w:rsid w:val="00740D79"/>
    <w:rsid w:val="00741D37"/>
    <w:rsid w:val="00743A84"/>
    <w:rsid w:val="00746B9E"/>
    <w:rsid w:val="00747B46"/>
    <w:rsid w:val="00751DF1"/>
    <w:rsid w:val="0075200C"/>
    <w:rsid w:val="00752DCB"/>
    <w:rsid w:val="0075330E"/>
    <w:rsid w:val="0075662A"/>
    <w:rsid w:val="007567A2"/>
    <w:rsid w:val="007578D5"/>
    <w:rsid w:val="007579E2"/>
    <w:rsid w:val="00757EF0"/>
    <w:rsid w:val="007611F2"/>
    <w:rsid w:val="00761218"/>
    <w:rsid w:val="00764587"/>
    <w:rsid w:val="00764646"/>
    <w:rsid w:val="00765DC3"/>
    <w:rsid w:val="007706FA"/>
    <w:rsid w:val="00772C54"/>
    <w:rsid w:val="00773748"/>
    <w:rsid w:val="00774A14"/>
    <w:rsid w:val="00774F7E"/>
    <w:rsid w:val="00777F5C"/>
    <w:rsid w:val="0078121B"/>
    <w:rsid w:val="00781A0F"/>
    <w:rsid w:val="00781B2B"/>
    <w:rsid w:val="00782692"/>
    <w:rsid w:val="00782F84"/>
    <w:rsid w:val="007830B5"/>
    <w:rsid w:val="00784765"/>
    <w:rsid w:val="00785C00"/>
    <w:rsid w:val="00785C82"/>
    <w:rsid w:val="00786C27"/>
    <w:rsid w:val="00787FB5"/>
    <w:rsid w:val="00790333"/>
    <w:rsid w:val="0079059B"/>
    <w:rsid w:val="00792B17"/>
    <w:rsid w:val="007935EA"/>
    <w:rsid w:val="0079394D"/>
    <w:rsid w:val="007939D5"/>
    <w:rsid w:val="00793CAB"/>
    <w:rsid w:val="00794125"/>
    <w:rsid w:val="00795328"/>
    <w:rsid w:val="007953A3"/>
    <w:rsid w:val="007A033B"/>
    <w:rsid w:val="007A0556"/>
    <w:rsid w:val="007A07E5"/>
    <w:rsid w:val="007A191C"/>
    <w:rsid w:val="007A29D0"/>
    <w:rsid w:val="007A407A"/>
    <w:rsid w:val="007A4B5C"/>
    <w:rsid w:val="007A52AE"/>
    <w:rsid w:val="007A533F"/>
    <w:rsid w:val="007A70F1"/>
    <w:rsid w:val="007B1F1E"/>
    <w:rsid w:val="007B33BC"/>
    <w:rsid w:val="007B72DA"/>
    <w:rsid w:val="007C0DEA"/>
    <w:rsid w:val="007C2FA3"/>
    <w:rsid w:val="007C423A"/>
    <w:rsid w:val="007C61C1"/>
    <w:rsid w:val="007C6DC0"/>
    <w:rsid w:val="007C7F7D"/>
    <w:rsid w:val="007D00D5"/>
    <w:rsid w:val="007D0144"/>
    <w:rsid w:val="007D11A6"/>
    <w:rsid w:val="007D1446"/>
    <w:rsid w:val="007D3A82"/>
    <w:rsid w:val="007D75DF"/>
    <w:rsid w:val="007E0AE8"/>
    <w:rsid w:val="007E1275"/>
    <w:rsid w:val="007E2CC5"/>
    <w:rsid w:val="007E2DBA"/>
    <w:rsid w:val="007E3248"/>
    <w:rsid w:val="007E52BC"/>
    <w:rsid w:val="007E7322"/>
    <w:rsid w:val="007F0546"/>
    <w:rsid w:val="007F302F"/>
    <w:rsid w:val="007F3DE2"/>
    <w:rsid w:val="007F4BD5"/>
    <w:rsid w:val="007F528C"/>
    <w:rsid w:val="007F63B8"/>
    <w:rsid w:val="007F7C93"/>
    <w:rsid w:val="0080144D"/>
    <w:rsid w:val="0080154F"/>
    <w:rsid w:val="00801800"/>
    <w:rsid w:val="00803FC7"/>
    <w:rsid w:val="0080486D"/>
    <w:rsid w:val="00805FEB"/>
    <w:rsid w:val="00807E47"/>
    <w:rsid w:val="00815FD4"/>
    <w:rsid w:val="00821269"/>
    <w:rsid w:val="00823DEF"/>
    <w:rsid w:val="008240BB"/>
    <w:rsid w:val="00826416"/>
    <w:rsid w:val="00827AF6"/>
    <w:rsid w:val="0083551C"/>
    <w:rsid w:val="00840271"/>
    <w:rsid w:val="008419F1"/>
    <w:rsid w:val="00842573"/>
    <w:rsid w:val="00843477"/>
    <w:rsid w:val="00843E05"/>
    <w:rsid w:val="008454E4"/>
    <w:rsid w:val="00845B3B"/>
    <w:rsid w:val="0085108C"/>
    <w:rsid w:val="0085397A"/>
    <w:rsid w:val="00854443"/>
    <w:rsid w:val="00856515"/>
    <w:rsid w:val="00862B83"/>
    <w:rsid w:val="00864878"/>
    <w:rsid w:val="00864A35"/>
    <w:rsid w:val="00867D75"/>
    <w:rsid w:val="008702CE"/>
    <w:rsid w:val="00872BC9"/>
    <w:rsid w:val="0087338A"/>
    <w:rsid w:val="00873BAE"/>
    <w:rsid w:val="00873D39"/>
    <w:rsid w:val="00874A21"/>
    <w:rsid w:val="00876926"/>
    <w:rsid w:val="008817F9"/>
    <w:rsid w:val="008824D3"/>
    <w:rsid w:val="008863CE"/>
    <w:rsid w:val="00886993"/>
    <w:rsid w:val="00890459"/>
    <w:rsid w:val="00892F02"/>
    <w:rsid w:val="0089367D"/>
    <w:rsid w:val="00893BD9"/>
    <w:rsid w:val="0089453E"/>
    <w:rsid w:val="0089476A"/>
    <w:rsid w:val="00895057"/>
    <w:rsid w:val="008A21DC"/>
    <w:rsid w:val="008A3A82"/>
    <w:rsid w:val="008A489B"/>
    <w:rsid w:val="008A723F"/>
    <w:rsid w:val="008A7E14"/>
    <w:rsid w:val="008B060D"/>
    <w:rsid w:val="008B0AF7"/>
    <w:rsid w:val="008B0FB3"/>
    <w:rsid w:val="008B2DE0"/>
    <w:rsid w:val="008B4A9E"/>
    <w:rsid w:val="008B7B30"/>
    <w:rsid w:val="008B7FA1"/>
    <w:rsid w:val="008C1BDC"/>
    <w:rsid w:val="008C5982"/>
    <w:rsid w:val="008C5F09"/>
    <w:rsid w:val="008C759F"/>
    <w:rsid w:val="008D2C61"/>
    <w:rsid w:val="008D3FF2"/>
    <w:rsid w:val="008D45ED"/>
    <w:rsid w:val="008D5516"/>
    <w:rsid w:val="008E25D2"/>
    <w:rsid w:val="008E608E"/>
    <w:rsid w:val="008E7999"/>
    <w:rsid w:val="008F0981"/>
    <w:rsid w:val="008F11D1"/>
    <w:rsid w:val="008F15A7"/>
    <w:rsid w:val="008F18CB"/>
    <w:rsid w:val="008F3094"/>
    <w:rsid w:val="008F4029"/>
    <w:rsid w:val="008F58BD"/>
    <w:rsid w:val="008F5D73"/>
    <w:rsid w:val="008F5FF2"/>
    <w:rsid w:val="008F627A"/>
    <w:rsid w:val="008F64E4"/>
    <w:rsid w:val="008F6580"/>
    <w:rsid w:val="008F78FB"/>
    <w:rsid w:val="009015CC"/>
    <w:rsid w:val="00901E06"/>
    <w:rsid w:val="00903513"/>
    <w:rsid w:val="00904E5A"/>
    <w:rsid w:val="009059B5"/>
    <w:rsid w:val="00906BFE"/>
    <w:rsid w:val="00906C8B"/>
    <w:rsid w:val="00907148"/>
    <w:rsid w:val="00907417"/>
    <w:rsid w:val="00910183"/>
    <w:rsid w:val="009137C2"/>
    <w:rsid w:val="00913B12"/>
    <w:rsid w:val="0091407F"/>
    <w:rsid w:val="0091419F"/>
    <w:rsid w:val="009141B2"/>
    <w:rsid w:val="009141FA"/>
    <w:rsid w:val="00914E1E"/>
    <w:rsid w:val="00915694"/>
    <w:rsid w:val="009247FD"/>
    <w:rsid w:val="00924EF9"/>
    <w:rsid w:val="00926C95"/>
    <w:rsid w:val="009316AC"/>
    <w:rsid w:val="00934CB7"/>
    <w:rsid w:val="009352BF"/>
    <w:rsid w:val="009370BF"/>
    <w:rsid w:val="0093760C"/>
    <w:rsid w:val="009406A5"/>
    <w:rsid w:val="00942EF3"/>
    <w:rsid w:val="0094441C"/>
    <w:rsid w:val="00944EF1"/>
    <w:rsid w:val="00946355"/>
    <w:rsid w:val="00947348"/>
    <w:rsid w:val="00947EDE"/>
    <w:rsid w:val="009504CE"/>
    <w:rsid w:val="00951D3F"/>
    <w:rsid w:val="009534BC"/>
    <w:rsid w:val="0095609F"/>
    <w:rsid w:val="00956453"/>
    <w:rsid w:val="00957A0C"/>
    <w:rsid w:val="00960739"/>
    <w:rsid w:val="00961B67"/>
    <w:rsid w:val="00964B31"/>
    <w:rsid w:val="00965294"/>
    <w:rsid w:val="00965480"/>
    <w:rsid w:val="00967731"/>
    <w:rsid w:val="00970A64"/>
    <w:rsid w:val="00970F94"/>
    <w:rsid w:val="0097121D"/>
    <w:rsid w:val="00971576"/>
    <w:rsid w:val="00973012"/>
    <w:rsid w:val="009739E0"/>
    <w:rsid w:val="00974667"/>
    <w:rsid w:val="00977930"/>
    <w:rsid w:val="009801E1"/>
    <w:rsid w:val="00980EE0"/>
    <w:rsid w:val="00981EDE"/>
    <w:rsid w:val="009828AA"/>
    <w:rsid w:val="009828C1"/>
    <w:rsid w:val="00984531"/>
    <w:rsid w:val="00986C94"/>
    <w:rsid w:val="009905E0"/>
    <w:rsid w:val="00990B1C"/>
    <w:rsid w:val="00994458"/>
    <w:rsid w:val="00994894"/>
    <w:rsid w:val="00995F1E"/>
    <w:rsid w:val="00996CA0"/>
    <w:rsid w:val="009A08BA"/>
    <w:rsid w:val="009A0F62"/>
    <w:rsid w:val="009A12F2"/>
    <w:rsid w:val="009A2776"/>
    <w:rsid w:val="009A3A45"/>
    <w:rsid w:val="009A7451"/>
    <w:rsid w:val="009B1303"/>
    <w:rsid w:val="009B18F2"/>
    <w:rsid w:val="009B324D"/>
    <w:rsid w:val="009B3250"/>
    <w:rsid w:val="009B4AE7"/>
    <w:rsid w:val="009B57AE"/>
    <w:rsid w:val="009B6C4B"/>
    <w:rsid w:val="009C0D98"/>
    <w:rsid w:val="009C0DC6"/>
    <w:rsid w:val="009C148D"/>
    <w:rsid w:val="009C1E97"/>
    <w:rsid w:val="009C20F3"/>
    <w:rsid w:val="009C2343"/>
    <w:rsid w:val="009C7104"/>
    <w:rsid w:val="009D19AF"/>
    <w:rsid w:val="009D4789"/>
    <w:rsid w:val="009D4E10"/>
    <w:rsid w:val="009D5DD7"/>
    <w:rsid w:val="009D787B"/>
    <w:rsid w:val="009E139A"/>
    <w:rsid w:val="009E3AF0"/>
    <w:rsid w:val="009E557A"/>
    <w:rsid w:val="009E670B"/>
    <w:rsid w:val="009E674C"/>
    <w:rsid w:val="009E72F4"/>
    <w:rsid w:val="009E773B"/>
    <w:rsid w:val="009F058D"/>
    <w:rsid w:val="009F4E13"/>
    <w:rsid w:val="009F5A58"/>
    <w:rsid w:val="009F788E"/>
    <w:rsid w:val="00A01359"/>
    <w:rsid w:val="00A01AC9"/>
    <w:rsid w:val="00A03D64"/>
    <w:rsid w:val="00A06B1E"/>
    <w:rsid w:val="00A07E62"/>
    <w:rsid w:val="00A108E1"/>
    <w:rsid w:val="00A10B32"/>
    <w:rsid w:val="00A13EBB"/>
    <w:rsid w:val="00A158F4"/>
    <w:rsid w:val="00A15BC7"/>
    <w:rsid w:val="00A16286"/>
    <w:rsid w:val="00A16529"/>
    <w:rsid w:val="00A171BE"/>
    <w:rsid w:val="00A17F63"/>
    <w:rsid w:val="00A211AA"/>
    <w:rsid w:val="00A21E1D"/>
    <w:rsid w:val="00A2255D"/>
    <w:rsid w:val="00A22F77"/>
    <w:rsid w:val="00A253C3"/>
    <w:rsid w:val="00A30427"/>
    <w:rsid w:val="00A323B2"/>
    <w:rsid w:val="00A37740"/>
    <w:rsid w:val="00A4064F"/>
    <w:rsid w:val="00A40A3E"/>
    <w:rsid w:val="00A4114E"/>
    <w:rsid w:val="00A41DC1"/>
    <w:rsid w:val="00A41F8A"/>
    <w:rsid w:val="00A43636"/>
    <w:rsid w:val="00A44547"/>
    <w:rsid w:val="00A44ACA"/>
    <w:rsid w:val="00A5076D"/>
    <w:rsid w:val="00A507A9"/>
    <w:rsid w:val="00A51191"/>
    <w:rsid w:val="00A51BFC"/>
    <w:rsid w:val="00A51CC7"/>
    <w:rsid w:val="00A53268"/>
    <w:rsid w:val="00A616F4"/>
    <w:rsid w:val="00A62459"/>
    <w:rsid w:val="00A62659"/>
    <w:rsid w:val="00A62DE0"/>
    <w:rsid w:val="00A64437"/>
    <w:rsid w:val="00A64A36"/>
    <w:rsid w:val="00A652C9"/>
    <w:rsid w:val="00A7023C"/>
    <w:rsid w:val="00A70956"/>
    <w:rsid w:val="00A728FB"/>
    <w:rsid w:val="00A77898"/>
    <w:rsid w:val="00A8189C"/>
    <w:rsid w:val="00A83C57"/>
    <w:rsid w:val="00A842B5"/>
    <w:rsid w:val="00A85484"/>
    <w:rsid w:val="00A87FA5"/>
    <w:rsid w:val="00A90A5F"/>
    <w:rsid w:val="00A91BEA"/>
    <w:rsid w:val="00A9341B"/>
    <w:rsid w:val="00A93BCB"/>
    <w:rsid w:val="00AA0689"/>
    <w:rsid w:val="00AA1775"/>
    <w:rsid w:val="00AA254E"/>
    <w:rsid w:val="00AA28C2"/>
    <w:rsid w:val="00AA3B8A"/>
    <w:rsid w:val="00AA3EEC"/>
    <w:rsid w:val="00AA4623"/>
    <w:rsid w:val="00AA743B"/>
    <w:rsid w:val="00AA772D"/>
    <w:rsid w:val="00AA7B7C"/>
    <w:rsid w:val="00AB0E6D"/>
    <w:rsid w:val="00AB3707"/>
    <w:rsid w:val="00AB399C"/>
    <w:rsid w:val="00AB3B07"/>
    <w:rsid w:val="00AB6454"/>
    <w:rsid w:val="00AC11A3"/>
    <w:rsid w:val="00AC1676"/>
    <w:rsid w:val="00AC1694"/>
    <w:rsid w:val="00AC2730"/>
    <w:rsid w:val="00AC41E9"/>
    <w:rsid w:val="00AC4786"/>
    <w:rsid w:val="00AC4A65"/>
    <w:rsid w:val="00AC59CB"/>
    <w:rsid w:val="00AD223F"/>
    <w:rsid w:val="00AD7FD3"/>
    <w:rsid w:val="00AE2ABD"/>
    <w:rsid w:val="00AE394B"/>
    <w:rsid w:val="00AE52D8"/>
    <w:rsid w:val="00AE532D"/>
    <w:rsid w:val="00AE5F41"/>
    <w:rsid w:val="00AE60C8"/>
    <w:rsid w:val="00AF11C0"/>
    <w:rsid w:val="00AF149E"/>
    <w:rsid w:val="00AF3BCB"/>
    <w:rsid w:val="00AF519B"/>
    <w:rsid w:val="00B00BC9"/>
    <w:rsid w:val="00B02680"/>
    <w:rsid w:val="00B11166"/>
    <w:rsid w:val="00B1226A"/>
    <w:rsid w:val="00B1290A"/>
    <w:rsid w:val="00B12923"/>
    <w:rsid w:val="00B1476B"/>
    <w:rsid w:val="00B14963"/>
    <w:rsid w:val="00B169AC"/>
    <w:rsid w:val="00B16FE8"/>
    <w:rsid w:val="00B20032"/>
    <w:rsid w:val="00B20222"/>
    <w:rsid w:val="00B20B2A"/>
    <w:rsid w:val="00B210D8"/>
    <w:rsid w:val="00B21BAF"/>
    <w:rsid w:val="00B260A0"/>
    <w:rsid w:val="00B26651"/>
    <w:rsid w:val="00B274D2"/>
    <w:rsid w:val="00B303AA"/>
    <w:rsid w:val="00B304D7"/>
    <w:rsid w:val="00B3089A"/>
    <w:rsid w:val="00B35CF0"/>
    <w:rsid w:val="00B3611B"/>
    <w:rsid w:val="00B3633C"/>
    <w:rsid w:val="00B36673"/>
    <w:rsid w:val="00B414A3"/>
    <w:rsid w:val="00B41500"/>
    <w:rsid w:val="00B463B1"/>
    <w:rsid w:val="00B46D13"/>
    <w:rsid w:val="00B4747C"/>
    <w:rsid w:val="00B51643"/>
    <w:rsid w:val="00B529B4"/>
    <w:rsid w:val="00B53AAD"/>
    <w:rsid w:val="00B56155"/>
    <w:rsid w:val="00B56858"/>
    <w:rsid w:val="00B56A91"/>
    <w:rsid w:val="00B57BD4"/>
    <w:rsid w:val="00B61706"/>
    <w:rsid w:val="00B63F65"/>
    <w:rsid w:val="00B737D2"/>
    <w:rsid w:val="00B76A93"/>
    <w:rsid w:val="00B82436"/>
    <w:rsid w:val="00B83C62"/>
    <w:rsid w:val="00B84578"/>
    <w:rsid w:val="00B84F3A"/>
    <w:rsid w:val="00B8696C"/>
    <w:rsid w:val="00B86C96"/>
    <w:rsid w:val="00B90011"/>
    <w:rsid w:val="00B95D80"/>
    <w:rsid w:val="00B97F48"/>
    <w:rsid w:val="00BA1F89"/>
    <w:rsid w:val="00BA27AD"/>
    <w:rsid w:val="00BA7F0E"/>
    <w:rsid w:val="00BB0985"/>
    <w:rsid w:val="00BB1310"/>
    <w:rsid w:val="00BB4844"/>
    <w:rsid w:val="00BB49BD"/>
    <w:rsid w:val="00BB6298"/>
    <w:rsid w:val="00BB758E"/>
    <w:rsid w:val="00BB78BE"/>
    <w:rsid w:val="00BC1698"/>
    <w:rsid w:val="00BC1BE6"/>
    <w:rsid w:val="00BC4738"/>
    <w:rsid w:val="00BC4D83"/>
    <w:rsid w:val="00BC52CF"/>
    <w:rsid w:val="00BC5F5F"/>
    <w:rsid w:val="00BC6676"/>
    <w:rsid w:val="00BC766B"/>
    <w:rsid w:val="00BCA7F4"/>
    <w:rsid w:val="00BD410D"/>
    <w:rsid w:val="00BD683D"/>
    <w:rsid w:val="00BE000D"/>
    <w:rsid w:val="00BE0F54"/>
    <w:rsid w:val="00BE1090"/>
    <w:rsid w:val="00BF0F3C"/>
    <w:rsid w:val="00BF14AA"/>
    <w:rsid w:val="00BF2694"/>
    <w:rsid w:val="00BF2CD3"/>
    <w:rsid w:val="00BF3F17"/>
    <w:rsid w:val="00BF4B1B"/>
    <w:rsid w:val="00BF674E"/>
    <w:rsid w:val="00BF7E5E"/>
    <w:rsid w:val="00BF7F69"/>
    <w:rsid w:val="00C02D24"/>
    <w:rsid w:val="00C02F3E"/>
    <w:rsid w:val="00C04C89"/>
    <w:rsid w:val="00C057DE"/>
    <w:rsid w:val="00C07011"/>
    <w:rsid w:val="00C07F0D"/>
    <w:rsid w:val="00C12081"/>
    <w:rsid w:val="00C14190"/>
    <w:rsid w:val="00C158E3"/>
    <w:rsid w:val="00C16C41"/>
    <w:rsid w:val="00C214B6"/>
    <w:rsid w:val="00C274AC"/>
    <w:rsid w:val="00C2790C"/>
    <w:rsid w:val="00C27957"/>
    <w:rsid w:val="00C32456"/>
    <w:rsid w:val="00C3360C"/>
    <w:rsid w:val="00C33E13"/>
    <w:rsid w:val="00C34597"/>
    <w:rsid w:val="00C34918"/>
    <w:rsid w:val="00C35594"/>
    <w:rsid w:val="00C35D4F"/>
    <w:rsid w:val="00C41861"/>
    <w:rsid w:val="00C44AF0"/>
    <w:rsid w:val="00C46951"/>
    <w:rsid w:val="00C5232F"/>
    <w:rsid w:val="00C52AE2"/>
    <w:rsid w:val="00C53969"/>
    <w:rsid w:val="00C562A9"/>
    <w:rsid w:val="00C56D83"/>
    <w:rsid w:val="00C60EFD"/>
    <w:rsid w:val="00C62ACD"/>
    <w:rsid w:val="00C6348A"/>
    <w:rsid w:val="00C63FC7"/>
    <w:rsid w:val="00C71F86"/>
    <w:rsid w:val="00C728F2"/>
    <w:rsid w:val="00C730B8"/>
    <w:rsid w:val="00C73C54"/>
    <w:rsid w:val="00C7440E"/>
    <w:rsid w:val="00C75BCC"/>
    <w:rsid w:val="00C76B61"/>
    <w:rsid w:val="00C76FE4"/>
    <w:rsid w:val="00C77C37"/>
    <w:rsid w:val="00C80D74"/>
    <w:rsid w:val="00C812D7"/>
    <w:rsid w:val="00C81A86"/>
    <w:rsid w:val="00C830A0"/>
    <w:rsid w:val="00C849D1"/>
    <w:rsid w:val="00C84E8C"/>
    <w:rsid w:val="00C85CAE"/>
    <w:rsid w:val="00C9067D"/>
    <w:rsid w:val="00C9170F"/>
    <w:rsid w:val="00C91E9E"/>
    <w:rsid w:val="00C9219C"/>
    <w:rsid w:val="00C959E8"/>
    <w:rsid w:val="00C96487"/>
    <w:rsid w:val="00CA10CF"/>
    <w:rsid w:val="00CA29D4"/>
    <w:rsid w:val="00CA47DD"/>
    <w:rsid w:val="00CA5AA0"/>
    <w:rsid w:val="00CA6A60"/>
    <w:rsid w:val="00CB1682"/>
    <w:rsid w:val="00CB1B6F"/>
    <w:rsid w:val="00CB20D2"/>
    <w:rsid w:val="00CB2B9A"/>
    <w:rsid w:val="00CB3E57"/>
    <w:rsid w:val="00CC28D2"/>
    <w:rsid w:val="00CC29B2"/>
    <w:rsid w:val="00CC2FC1"/>
    <w:rsid w:val="00CC576B"/>
    <w:rsid w:val="00CD2EBB"/>
    <w:rsid w:val="00CD4645"/>
    <w:rsid w:val="00CD5609"/>
    <w:rsid w:val="00CD6154"/>
    <w:rsid w:val="00CD7B08"/>
    <w:rsid w:val="00CE01DF"/>
    <w:rsid w:val="00CE37B5"/>
    <w:rsid w:val="00CE3B81"/>
    <w:rsid w:val="00CE52AA"/>
    <w:rsid w:val="00CF13F3"/>
    <w:rsid w:val="00CF1627"/>
    <w:rsid w:val="00CF3364"/>
    <w:rsid w:val="00CF4F7A"/>
    <w:rsid w:val="00CF508F"/>
    <w:rsid w:val="00CF740F"/>
    <w:rsid w:val="00D016F1"/>
    <w:rsid w:val="00D01980"/>
    <w:rsid w:val="00D02008"/>
    <w:rsid w:val="00D044AB"/>
    <w:rsid w:val="00D06BB6"/>
    <w:rsid w:val="00D072E4"/>
    <w:rsid w:val="00D07707"/>
    <w:rsid w:val="00D12F7B"/>
    <w:rsid w:val="00D12FCE"/>
    <w:rsid w:val="00D14078"/>
    <w:rsid w:val="00D161EA"/>
    <w:rsid w:val="00D16CE0"/>
    <w:rsid w:val="00D20C5F"/>
    <w:rsid w:val="00D24869"/>
    <w:rsid w:val="00D24B5F"/>
    <w:rsid w:val="00D30300"/>
    <w:rsid w:val="00D30467"/>
    <w:rsid w:val="00D30943"/>
    <w:rsid w:val="00D30992"/>
    <w:rsid w:val="00D317F0"/>
    <w:rsid w:val="00D32631"/>
    <w:rsid w:val="00D3731F"/>
    <w:rsid w:val="00D379BE"/>
    <w:rsid w:val="00D40ABB"/>
    <w:rsid w:val="00D459DB"/>
    <w:rsid w:val="00D45C7D"/>
    <w:rsid w:val="00D45D4E"/>
    <w:rsid w:val="00D46484"/>
    <w:rsid w:val="00D46DBC"/>
    <w:rsid w:val="00D47C4B"/>
    <w:rsid w:val="00D53DE2"/>
    <w:rsid w:val="00D55154"/>
    <w:rsid w:val="00D5562F"/>
    <w:rsid w:val="00D628E1"/>
    <w:rsid w:val="00D63538"/>
    <w:rsid w:val="00D65595"/>
    <w:rsid w:val="00D70578"/>
    <w:rsid w:val="00D70D55"/>
    <w:rsid w:val="00D70D6E"/>
    <w:rsid w:val="00D71476"/>
    <w:rsid w:val="00D72BD2"/>
    <w:rsid w:val="00D73251"/>
    <w:rsid w:val="00D75C24"/>
    <w:rsid w:val="00D76BDA"/>
    <w:rsid w:val="00D80923"/>
    <w:rsid w:val="00D83169"/>
    <w:rsid w:val="00D83C32"/>
    <w:rsid w:val="00D84EF9"/>
    <w:rsid w:val="00D85B34"/>
    <w:rsid w:val="00D90B2F"/>
    <w:rsid w:val="00D916CC"/>
    <w:rsid w:val="00D91D02"/>
    <w:rsid w:val="00D9234E"/>
    <w:rsid w:val="00D93789"/>
    <w:rsid w:val="00D9463B"/>
    <w:rsid w:val="00D9498D"/>
    <w:rsid w:val="00D96C89"/>
    <w:rsid w:val="00D96C9A"/>
    <w:rsid w:val="00DA00E9"/>
    <w:rsid w:val="00DA1489"/>
    <w:rsid w:val="00DA5A22"/>
    <w:rsid w:val="00DB16BB"/>
    <w:rsid w:val="00DB2E8E"/>
    <w:rsid w:val="00DB7DBF"/>
    <w:rsid w:val="00DC09DE"/>
    <w:rsid w:val="00DC1B97"/>
    <w:rsid w:val="00DC3443"/>
    <w:rsid w:val="00DC3E74"/>
    <w:rsid w:val="00DD0D1D"/>
    <w:rsid w:val="00DD2C8A"/>
    <w:rsid w:val="00DD33CA"/>
    <w:rsid w:val="00DD3835"/>
    <w:rsid w:val="00DD5A49"/>
    <w:rsid w:val="00DE1560"/>
    <w:rsid w:val="00DE6A84"/>
    <w:rsid w:val="00DE773D"/>
    <w:rsid w:val="00DF1A0D"/>
    <w:rsid w:val="00DF2A49"/>
    <w:rsid w:val="00DF3DE2"/>
    <w:rsid w:val="00DF59B6"/>
    <w:rsid w:val="00DF7E10"/>
    <w:rsid w:val="00E0560D"/>
    <w:rsid w:val="00E12594"/>
    <w:rsid w:val="00E13821"/>
    <w:rsid w:val="00E15CE8"/>
    <w:rsid w:val="00E17692"/>
    <w:rsid w:val="00E21F41"/>
    <w:rsid w:val="00E25A47"/>
    <w:rsid w:val="00E32CA1"/>
    <w:rsid w:val="00E333B9"/>
    <w:rsid w:val="00E3373E"/>
    <w:rsid w:val="00E3422E"/>
    <w:rsid w:val="00E35C15"/>
    <w:rsid w:val="00E36C4B"/>
    <w:rsid w:val="00E40C2A"/>
    <w:rsid w:val="00E442BB"/>
    <w:rsid w:val="00E44D50"/>
    <w:rsid w:val="00E44DA0"/>
    <w:rsid w:val="00E45337"/>
    <w:rsid w:val="00E46718"/>
    <w:rsid w:val="00E46F5F"/>
    <w:rsid w:val="00E52858"/>
    <w:rsid w:val="00E54010"/>
    <w:rsid w:val="00E575D6"/>
    <w:rsid w:val="00E60171"/>
    <w:rsid w:val="00E604EC"/>
    <w:rsid w:val="00E61965"/>
    <w:rsid w:val="00E6404B"/>
    <w:rsid w:val="00E6436D"/>
    <w:rsid w:val="00E6491A"/>
    <w:rsid w:val="00E6530D"/>
    <w:rsid w:val="00E67230"/>
    <w:rsid w:val="00E67F83"/>
    <w:rsid w:val="00E70D0D"/>
    <w:rsid w:val="00E7152D"/>
    <w:rsid w:val="00E74990"/>
    <w:rsid w:val="00E84C1A"/>
    <w:rsid w:val="00E86000"/>
    <w:rsid w:val="00E860F1"/>
    <w:rsid w:val="00E9407B"/>
    <w:rsid w:val="00E9608D"/>
    <w:rsid w:val="00E96742"/>
    <w:rsid w:val="00E96775"/>
    <w:rsid w:val="00EA3F43"/>
    <w:rsid w:val="00EA405B"/>
    <w:rsid w:val="00EA482C"/>
    <w:rsid w:val="00EA70BF"/>
    <w:rsid w:val="00EB341C"/>
    <w:rsid w:val="00EB3497"/>
    <w:rsid w:val="00EB4BCD"/>
    <w:rsid w:val="00EB4C82"/>
    <w:rsid w:val="00EB6ADC"/>
    <w:rsid w:val="00EB7719"/>
    <w:rsid w:val="00EB7EB3"/>
    <w:rsid w:val="00EC11D6"/>
    <w:rsid w:val="00EC14AE"/>
    <w:rsid w:val="00EC36E3"/>
    <w:rsid w:val="00EC4177"/>
    <w:rsid w:val="00EC4CA9"/>
    <w:rsid w:val="00EC4EDB"/>
    <w:rsid w:val="00EC5F11"/>
    <w:rsid w:val="00EC79B7"/>
    <w:rsid w:val="00ED2951"/>
    <w:rsid w:val="00ED4F1E"/>
    <w:rsid w:val="00ED68D4"/>
    <w:rsid w:val="00ED711D"/>
    <w:rsid w:val="00ED7319"/>
    <w:rsid w:val="00ED7BF0"/>
    <w:rsid w:val="00EE01E8"/>
    <w:rsid w:val="00EE18C2"/>
    <w:rsid w:val="00EE3C47"/>
    <w:rsid w:val="00EE5C8C"/>
    <w:rsid w:val="00EE6C6F"/>
    <w:rsid w:val="00EF01F6"/>
    <w:rsid w:val="00EF0863"/>
    <w:rsid w:val="00EF0EBA"/>
    <w:rsid w:val="00EF128E"/>
    <w:rsid w:val="00EF4DCC"/>
    <w:rsid w:val="00F03A9D"/>
    <w:rsid w:val="00F05358"/>
    <w:rsid w:val="00F0537A"/>
    <w:rsid w:val="00F06A7F"/>
    <w:rsid w:val="00F071C8"/>
    <w:rsid w:val="00F07577"/>
    <w:rsid w:val="00F1161C"/>
    <w:rsid w:val="00F14219"/>
    <w:rsid w:val="00F145D9"/>
    <w:rsid w:val="00F15068"/>
    <w:rsid w:val="00F16924"/>
    <w:rsid w:val="00F20297"/>
    <w:rsid w:val="00F20F8B"/>
    <w:rsid w:val="00F21B89"/>
    <w:rsid w:val="00F23156"/>
    <w:rsid w:val="00F2506E"/>
    <w:rsid w:val="00F25367"/>
    <w:rsid w:val="00F26B41"/>
    <w:rsid w:val="00F307E5"/>
    <w:rsid w:val="00F31258"/>
    <w:rsid w:val="00F34DB8"/>
    <w:rsid w:val="00F41083"/>
    <w:rsid w:val="00F42D9A"/>
    <w:rsid w:val="00F4378D"/>
    <w:rsid w:val="00F45904"/>
    <w:rsid w:val="00F501CB"/>
    <w:rsid w:val="00F550A5"/>
    <w:rsid w:val="00F55548"/>
    <w:rsid w:val="00F5782F"/>
    <w:rsid w:val="00F57A5D"/>
    <w:rsid w:val="00F6089D"/>
    <w:rsid w:val="00F62633"/>
    <w:rsid w:val="00F6296F"/>
    <w:rsid w:val="00F6584B"/>
    <w:rsid w:val="00F66AA0"/>
    <w:rsid w:val="00F66CE5"/>
    <w:rsid w:val="00F6774D"/>
    <w:rsid w:val="00F67807"/>
    <w:rsid w:val="00F713FC"/>
    <w:rsid w:val="00F71992"/>
    <w:rsid w:val="00F726B8"/>
    <w:rsid w:val="00F73F08"/>
    <w:rsid w:val="00F74FD2"/>
    <w:rsid w:val="00F80311"/>
    <w:rsid w:val="00F80885"/>
    <w:rsid w:val="00F81B46"/>
    <w:rsid w:val="00F823DA"/>
    <w:rsid w:val="00F851AA"/>
    <w:rsid w:val="00F855CA"/>
    <w:rsid w:val="00F86203"/>
    <w:rsid w:val="00F93962"/>
    <w:rsid w:val="00F94707"/>
    <w:rsid w:val="00F94A20"/>
    <w:rsid w:val="00F94BA3"/>
    <w:rsid w:val="00F94D8B"/>
    <w:rsid w:val="00F94F9E"/>
    <w:rsid w:val="00F96768"/>
    <w:rsid w:val="00F97621"/>
    <w:rsid w:val="00FA0868"/>
    <w:rsid w:val="00FA08C1"/>
    <w:rsid w:val="00FA0FF3"/>
    <w:rsid w:val="00FA16D3"/>
    <w:rsid w:val="00FA2F8B"/>
    <w:rsid w:val="00FA3252"/>
    <w:rsid w:val="00FA5369"/>
    <w:rsid w:val="00FA5DEF"/>
    <w:rsid w:val="00FA64A1"/>
    <w:rsid w:val="00FB2D8D"/>
    <w:rsid w:val="00FB46D6"/>
    <w:rsid w:val="00FB4A78"/>
    <w:rsid w:val="00FB7967"/>
    <w:rsid w:val="00FC1A76"/>
    <w:rsid w:val="00FC2304"/>
    <w:rsid w:val="00FC2EA6"/>
    <w:rsid w:val="00FC3A60"/>
    <w:rsid w:val="00FC412C"/>
    <w:rsid w:val="00FC47B2"/>
    <w:rsid w:val="00FC52AF"/>
    <w:rsid w:val="00FC6911"/>
    <w:rsid w:val="00FC791A"/>
    <w:rsid w:val="00FD0D95"/>
    <w:rsid w:val="00FD2373"/>
    <w:rsid w:val="00FD3D47"/>
    <w:rsid w:val="00FD4ABE"/>
    <w:rsid w:val="00FD4EAA"/>
    <w:rsid w:val="00FD60BB"/>
    <w:rsid w:val="00FD6101"/>
    <w:rsid w:val="00FE061E"/>
    <w:rsid w:val="00FE15A4"/>
    <w:rsid w:val="00FE26CA"/>
    <w:rsid w:val="00FE31B3"/>
    <w:rsid w:val="00FE3318"/>
    <w:rsid w:val="00FE49B1"/>
    <w:rsid w:val="00FE4D9D"/>
    <w:rsid w:val="00FE5F90"/>
    <w:rsid w:val="00FE7ABD"/>
    <w:rsid w:val="00FF1603"/>
    <w:rsid w:val="00FF34CD"/>
    <w:rsid w:val="00FF3BE5"/>
    <w:rsid w:val="00FF5241"/>
    <w:rsid w:val="00FF724F"/>
    <w:rsid w:val="00FF7310"/>
    <w:rsid w:val="0138CB17"/>
    <w:rsid w:val="0306B1BD"/>
    <w:rsid w:val="03D032AB"/>
    <w:rsid w:val="045622E9"/>
    <w:rsid w:val="057D33AF"/>
    <w:rsid w:val="05901917"/>
    <w:rsid w:val="05B9B202"/>
    <w:rsid w:val="05CB512C"/>
    <w:rsid w:val="064EE61B"/>
    <w:rsid w:val="065DE424"/>
    <w:rsid w:val="071DB43D"/>
    <w:rsid w:val="072BE978"/>
    <w:rsid w:val="07B199A0"/>
    <w:rsid w:val="07D3F729"/>
    <w:rsid w:val="085C9442"/>
    <w:rsid w:val="0880B9F9"/>
    <w:rsid w:val="09411F34"/>
    <w:rsid w:val="09B8A34B"/>
    <w:rsid w:val="0A088FB9"/>
    <w:rsid w:val="0A25F0CA"/>
    <w:rsid w:val="0AD6C2E0"/>
    <w:rsid w:val="0AF53466"/>
    <w:rsid w:val="0B657CAD"/>
    <w:rsid w:val="0BA42F1A"/>
    <w:rsid w:val="0CB28DE8"/>
    <w:rsid w:val="0CB33AB7"/>
    <w:rsid w:val="0CD6567F"/>
    <w:rsid w:val="0CD65A07"/>
    <w:rsid w:val="0E1853F2"/>
    <w:rsid w:val="0EC54455"/>
    <w:rsid w:val="0F370B07"/>
    <w:rsid w:val="0F37D268"/>
    <w:rsid w:val="0F81ED9E"/>
    <w:rsid w:val="0F89E463"/>
    <w:rsid w:val="0F8B0A4C"/>
    <w:rsid w:val="0FA7E901"/>
    <w:rsid w:val="106F7988"/>
    <w:rsid w:val="107EF2DC"/>
    <w:rsid w:val="10AB6E26"/>
    <w:rsid w:val="10F053D6"/>
    <w:rsid w:val="11039D16"/>
    <w:rsid w:val="11206287"/>
    <w:rsid w:val="116BB339"/>
    <w:rsid w:val="118931BA"/>
    <w:rsid w:val="118FF918"/>
    <w:rsid w:val="1211D3FB"/>
    <w:rsid w:val="129F6D77"/>
    <w:rsid w:val="12B3707A"/>
    <w:rsid w:val="1348084C"/>
    <w:rsid w:val="13708A69"/>
    <w:rsid w:val="13AE2796"/>
    <w:rsid w:val="13E30EE8"/>
    <w:rsid w:val="15462FC4"/>
    <w:rsid w:val="1708EC3F"/>
    <w:rsid w:val="17BD27F6"/>
    <w:rsid w:val="193136B7"/>
    <w:rsid w:val="199018D6"/>
    <w:rsid w:val="199E7693"/>
    <w:rsid w:val="19D1511F"/>
    <w:rsid w:val="1A779434"/>
    <w:rsid w:val="1A7D6CED"/>
    <w:rsid w:val="1B1E14E2"/>
    <w:rsid w:val="1C2EE18F"/>
    <w:rsid w:val="1D2637FB"/>
    <w:rsid w:val="1D99CA64"/>
    <w:rsid w:val="1E401D12"/>
    <w:rsid w:val="1E604CED"/>
    <w:rsid w:val="1EBF19A5"/>
    <w:rsid w:val="1F0C3E85"/>
    <w:rsid w:val="1FC3A6D2"/>
    <w:rsid w:val="2022D7BA"/>
    <w:rsid w:val="2039EDBC"/>
    <w:rsid w:val="203AD7A2"/>
    <w:rsid w:val="2121AE66"/>
    <w:rsid w:val="21497694"/>
    <w:rsid w:val="21A9CAB1"/>
    <w:rsid w:val="2206B00D"/>
    <w:rsid w:val="224A026C"/>
    <w:rsid w:val="235A787C"/>
    <w:rsid w:val="23D00ACA"/>
    <w:rsid w:val="23DCC00F"/>
    <w:rsid w:val="244C1060"/>
    <w:rsid w:val="24C8617A"/>
    <w:rsid w:val="268B6B7D"/>
    <w:rsid w:val="26B9BDEF"/>
    <w:rsid w:val="272415F5"/>
    <w:rsid w:val="27BD9E04"/>
    <w:rsid w:val="281679B5"/>
    <w:rsid w:val="2822F1D4"/>
    <w:rsid w:val="285243D0"/>
    <w:rsid w:val="286F0121"/>
    <w:rsid w:val="2935AF9C"/>
    <w:rsid w:val="295A11CE"/>
    <w:rsid w:val="29B60660"/>
    <w:rsid w:val="29B85816"/>
    <w:rsid w:val="2A02344B"/>
    <w:rsid w:val="2A297D27"/>
    <w:rsid w:val="2B2277B7"/>
    <w:rsid w:val="2B591A93"/>
    <w:rsid w:val="2BAE0B3C"/>
    <w:rsid w:val="2C587104"/>
    <w:rsid w:val="2C7A399B"/>
    <w:rsid w:val="2C948389"/>
    <w:rsid w:val="2C99FD51"/>
    <w:rsid w:val="2D15C0B6"/>
    <w:rsid w:val="2DB877F8"/>
    <w:rsid w:val="2E7AAF8E"/>
    <w:rsid w:val="2EAFA3FF"/>
    <w:rsid w:val="2EE4A657"/>
    <w:rsid w:val="2EF73106"/>
    <w:rsid w:val="30639B26"/>
    <w:rsid w:val="30D23BB0"/>
    <w:rsid w:val="30EFBB1A"/>
    <w:rsid w:val="30FB050A"/>
    <w:rsid w:val="311F84A7"/>
    <w:rsid w:val="3175B412"/>
    <w:rsid w:val="317B9C31"/>
    <w:rsid w:val="31B25050"/>
    <w:rsid w:val="322B9523"/>
    <w:rsid w:val="322ECC95"/>
    <w:rsid w:val="3288FB39"/>
    <w:rsid w:val="328DDFB4"/>
    <w:rsid w:val="33431F00"/>
    <w:rsid w:val="337CAB1A"/>
    <w:rsid w:val="338DED9C"/>
    <w:rsid w:val="33C6422B"/>
    <w:rsid w:val="34B8331F"/>
    <w:rsid w:val="34BA4C23"/>
    <w:rsid w:val="34CCCDA1"/>
    <w:rsid w:val="35461721"/>
    <w:rsid w:val="354D76B9"/>
    <w:rsid w:val="354DE54C"/>
    <w:rsid w:val="35875B01"/>
    <w:rsid w:val="35BFD17D"/>
    <w:rsid w:val="35E7073D"/>
    <w:rsid w:val="36223FA6"/>
    <w:rsid w:val="36857B39"/>
    <w:rsid w:val="36E4029D"/>
    <w:rsid w:val="3789B7EF"/>
    <w:rsid w:val="37C54DC8"/>
    <w:rsid w:val="380E42E8"/>
    <w:rsid w:val="38631FFE"/>
    <w:rsid w:val="38E7C906"/>
    <w:rsid w:val="391D21D0"/>
    <w:rsid w:val="3980238A"/>
    <w:rsid w:val="39AD2869"/>
    <w:rsid w:val="3A257FE8"/>
    <w:rsid w:val="3AB61F91"/>
    <w:rsid w:val="3AE8DD4F"/>
    <w:rsid w:val="3B676814"/>
    <w:rsid w:val="3BB94F0C"/>
    <w:rsid w:val="3BD27769"/>
    <w:rsid w:val="3BF1E6D2"/>
    <w:rsid w:val="3C2D7FCB"/>
    <w:rsid w:val="3C9EF2C3"/>
    <w:rsid w:val="3CED547B"/>
    <w:rsid w:val="3CF2576A"/>
    <w:rsid w:val="3CFF36B7"/>
    <w:rsid w:val="3D173A25"/>
    <w:rsid w:val="3D30598E"/>
    <w:rsid w:val="3D64A294"/>
    <w:rsid w:val="3D71E4DE"/>
    <w:rsid w:val="3DAAF238"/>
    <w:rsid w:val="3DF21922"/>
    <w:rsid w:val="3EE39ADB"/>
    <w:rsid w:val="3EFC1595"/>
    <w:rsid w:val="3F39AFFB"/>
    <w:rsid w:val="3F42692A"/>
    <w:rsid w:val="3F739648"/>
    <w:rsid w:val="40002C70"/>
    <w:rsid w:val="4006BC02"/>
    <w:rsid w:val="400A179E"/>
    <w:rsid w:val="402BB301"/>
    <w:rsid w:val="40762AC0"/>
    <w:rsid w:val="4094BDF9"/>
    <w:rsid w:val="40EE35C3"/>
    <w:rsid w:val="40F4D652"/>
    <w:rsid w:val="425BF07A"/>
    <w:rsid w:val="426D722F"/>
    <w:rsid w:val="427150BD"/>
    <w:rsid w:val="4333273B"/>
    <w:rsid w:val="43A0AADE"/>
    <w:rsid w:val="449B3E24"/>
    <w:rsid w:val="45080262"/>
    <w:rsid w:val="46186823"/>
    <w:rsid w:val="464050F6"/>
    <w:rsid w:val="4679B2A5"/>
    <w:rsid w:val="470651CA"/>
    <w:rsid w:val="4755E8E7"/>
    <w:rsid w:val="478889DF"/>
    <w:rsid w:val="48C840D9"/>
    <w:rsid w:val="49193BEF"/>
    <w:rsid w:val="4977F1B8"/>
    <w:rsid w:val="49C0354C"/>
    <w:rsid w:val="4A13A652"/>
    <w:rsid w:val="4A7096AE"/>
    <w:rsid w:val="4A7EBA79"/>
    <w:rsid w:val="4BF5A3E1"/>
    <w:rsid w:val="4C5836C3"/>
    <w:rsid w:val="4C777419"/>
    <w:rsid w:val="4C8E292F"/>
    <w:rsid w:val="4CCC4268"/>
    <w:rsid w:val="4D0FF7B1"/>
    <w:rsid w:val="4D1E9CA9"/>
    <w:rsid w:val="4D3A76D1"/>
    <w:rsid w:val="4DA83770"/>
    <w:rsid w:val="4DF046DC"/>
    <w:rsid w:val="4EBF5A22"/>
    <w:rsid w:val="4F2C4B12"/>
    <w:rsid w:val="4F41DE01"/>
    <w:rsid w:val="4F4FD3C5"/>
    <w:rsid w:val="4F80493E"/>
    <w:rsid w:val="4FE30FD0"/>
    <w:rsid w:val="50287BCE"/>
    <w:rsid w:val="5068BD85"/>
    <w:rsid w:val="50A64984"/>
    <w:rsid w:val="50C99C01"/>
    <w:rsid w:val="50CD9702"/>
    <w:rsid w:val="5100A44A"/>
    <w:rsid w:val="513C89B1"/>
    <w:rsid w:val="517C8492"/>
    <w:rsid w:val="51F6FAE4"/>
    <w:rsid w:val="52488DAB"/>
    <w:rsid w:val="5260A301"/>
    <w:rsid w:val="5437DF6A"/>
    <w:rsid w:val="55369860"/>
    <w:rsid w:val="55646466"/>
    <w:rsid w:val="561777CA"/>
    <w:rsid w:val="561AB67B"/>
    <w:rsid w:val="56426AEA"/>
    <w:rsid w:val="5648D194"/>
    <w:rsid w:val="5659DF03"/>
    <w:rsid w:val="568D7F44"/>
    <w:rsid w:val="5699AFDF"/>
    <w:rsid w:val="56C7B027"/>
    <w:rsid w:val="57037DC9"/>
    <w:rsid w:val="57498D7B"/>
    <w:rsid w:val="5782C4B6"/>
    <w:rsid w:val="57887132"/>
    <w:rsid w:val="57A272C5"/>
    <w:rsid w:val="57B9A69F"/>
    <w:rsid w:val="580ED7C1"/>
    <w:rsid w:val="58F2ECCD"/>
    <w:rsid w:val="594B3F98"/>
    <w:rsid w:val="594D48DA"/>
    <w:rsid w:val="594DB7C6"/>
    <w:rsid w:val="598FDC47"/>
    <w:rsid w:val="59917FC5"/>
    <w:rsid w:val="59E5D6D0"/>
    <w:rsid w:val="5AA5EDD0"/>
    <w:rsid w:val="5B075994"/>
    <w:rsid w:val="5B2460D5"/>
    <w:rsid w:val="5B6B2F3F"/>
    <w:rsid w:val="5BA9F581"/>
    <w:rsid w:val="5C0414D0"/>
    <w:rsid w:val="5C048079"/>
    <w:rsid w:val="5C270766"/>
    <w:rsid w:val="5C7496BD"/>
    <w:rsid w:val="5C968E04"/>
    <w:rsid w:val="5CC92087"/>
    <w:rsid w:val="5E4612B9"/>
    <w:rsid w:val="5EADCDE4"/>
    <w:rsid w:val="5F2579D9"/>
    <w:rsid w:val="5FA8F640"/>
    <w:rsid w:val="5FD7D5D5"/>
    <w:rsid w:val="60316908"/>
    <w:rsid w:val="60A0F926"/>
    <w:rsid w:val="6109B576"/>
    <w:rsid w:val="6164DEAE"/>
    <w:rsid w:val="61721543"/>
    <w:rsid w:val="61A5F09D"/>
    <w:rsid w:val="61DC6286"/>
    <w:rsid w:val="61E2901F"/>
    <w:rsid w:val="61F54E7B"/>
    <w:rsid w:val="62F10CFA"/>
    <w:rsid w:val="63387BA0"/>
    <w:rsid w:val="637832E7"/>
    <w:rsid w:val="63876050"/>
    <w:rsid w:val="6397B438"/>
    <w:rsid w:val="64155AB0"/>
    <w:rsid w:val="6416D3ED"/>
    <w:rsid w:val="65338499"/>
    <w:rsid w:val="654CACF6"/>
    <w:rsid w:val="65AB62BF"/>
    <w:rsid w:val="665107F8"/>
    <w:rsid w:val="6663C8BE"/>
    <w:rsid w:val="66BEB462"/>
    <w:rsid w:val="679588FB"/>
    <w:rsid w:val="6862DAA4"/>
    <w:rsid w:val="686B255B"/>
    <w:rsid w:val="68D67AA7"/>
    <w:rsid w:val="68DA6ED7"/>
    <w:rsid w:val="6957A7BB"/>
    <w:rsid w:val="698761BB"/>
    <w:rsid w:val="69927810"/>
    <w:rsid w:val="69AF9115"/>
    <w:rsid w:val="6A16789A"/>
    <w:rsid w:val="6A32FDC6"/>
    <w:rsid w:val="6A482E05"/>
    <w:rsid w:val="6AC61D05"/>
    <w:rsid w:val="6ADB375E"/>
    <w:rsid w:val="6AF08415"/>
    <w:rsid w:val="6BAFABD1"/>
    <w:rsid w:val="6C2E4792"/>
    <w:rsid w:val="6C98FAF2"/>
    <w:rsid w:val="6CE731D7"/>
    <w:rsid w:val="6CEEAB73"/>
    <w:rsid w:val="6D090DC8"/>
    <w:rsid w:val="6D22BC18"/>
    <w:rsid w:val="6D4B7C32"/>
    <w:rsid w:val="6D66F5E1"/>
    <w:rsid w:val="6D90A253"/>
    <w:rsid w:val="6E6338F1"/>
    <w:rsid w:val="6E7DF71E"/>
    <w:rsid w:val="6E93E300"/>
    <w:rsid w:val="6EC0B6C0"/>
    <w:rsid w:val="70526B1D"/>
    <w:rsid w:val="70931AEF"/>
    <w:rsid w:val="70E25EA2"/>
    <w:rsid w:val="713964DD"/>
    <w:rsid w:val="714096D1"/>
    <w:rsid w:val="7150B113"/>
    <w:rsid w:val="71F88213"/>
    <w:rsid w:val="722A961B"/>
    <w:rsid w:val="736BDA32"/>
    <w:rsid w:val="738A8D73"/>
    <w:rsid w:val="73964437"/>
    <w:rsid w:val="73D15562"/>
    <w:rsid w:val="73F1B6E8"/>
    <w:rsid w:val="743C6CEB"/>
    <w:rsid w:val="7448A531"/>
    <w:rsid w:val="75265DD4"/>
    <w:rsid w:val="75321498"/>
    <w:rsid w:val="759E8C6A"/>
    <w:rsid w:val="766528A9"/>
    <w:rsid w:val="77470CCF"/>
    <w:rsid w:val="7760C12D"/>
    <w:rsid w:val="77A311FD"/>
    <w:rsid w:val="77D93BB7"/>
    <w:rsid w:val="780FCA9A"/>
    <w:rsid w:val="78DFAB86"/>
    <w:rsid w:val="7944DCD0"/>
    <w:rsid w:val="7975C036"/>
    <w:rsid w:val="79AA41E0"/>
    <w:rsid w:val="79F9F939"/>
    <w:rsid w:val="7A2F3ECB"/>
    <w:rsid w:val="7A503C06"/>
    <w:rsid w:val="7B450FE1"/>
    <w:rsid w:val="7BE7CF33"/>
    <w:rsid w:val="7BFA3ED1"/>
    <w:rsid w:val="7C9FB007"/>
    <w:rsid w:val="7CBAE3D5"/>
    <w:rsid w:val="7CD25C93"/>
    <w:rsid w:val="7D629128"/>
    <w:rsid w:val="7D714012"/>
    <w:rsid w:val="7DF6E4A8"/>
    <w:rsid w:val="7E357BDB"/>
    <w:rsid w:val="7E703A8E"/>
    <w:rsid w:val="7E924548"/>
    <w:rsid w:val="7ECC8A59"/>
    <w:rsid w:val="7F6CDA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7C65"/>
  <w15:chartTrackingRefBased/>
  <w15:docId w15:val="{0B058558-6725-49DE-8513-C140167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C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187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B8696C"/>
    <w:pPr>
      <w:ind w:left="720"/>
      <w:contextualSpacing/>
    </w:pPr>
  </w:style>
  <w:style w:type="paragraph" w:styleId="Textodebalo">
    <w:name w:val="Balloon Text"/>
    <w:basedOn w:val="Normal"/>
    <w:link w:val="TextodebaloCarter"/>
    <w:uiPriority w:val="99"/>
    <w:semiHidden/>
    <w:unhideWhenUsed/>
    <w:rsid w:val="006A1D5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A1D5B"/>
    <w:rPr>
      <w:rFonts w:ascii="Segoe UI" w:hAnsi="Segoe UI" w:cs="Segoe UI"/>
      <w:sz w:val="18"/>
      <w:szCs w:val="18"/>
    </w:rPr>
  </w:style>
  <w:style w:type="paragraph" w:styleId="Cabealho">
    <w:name w:val="header"/>
    <w:basedOn w:val="Normal"/>
    <w:link w:val="CabealhoCarter"/>
    <w:uiPriority w:val="99"/>
    <w:unhideWhenUsed/>
    <w:rsid w:val="007A055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A0556"/>
  </w:style>
  <w:style w:type="paragraph" w:styleId="Rodap">
    <w:name w:val="footer"/>
    <w:basedOn w:val="Normal"/>
    <w:link w:val="RodapCarter"/>
    <w:uiPriority w:val="99"/>
    <w:unhideWhenUsed/>
    <w:rsid w:val="007A055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A0556"/>
  </w:style>
  <w:style w:type="character" w:styleId="Nmerodepgina">
    <w:name w:val="page number"/>
    <w:basedOn w:val="Tipodeletrapredefinidodopargrafo"/>
    <w:uiPriority w:val="99"/>
    <w:rsid w:val="00224609"/>
  </w:style>
  <w:style w:type="character" w:styleId="Hiperligao">
    <w:name w:val="Hyperlink"/>
    <w:basedOn w:val="Tipodeletrapredefinidodopargrafo"/>
    <w:uiPriority w:val="99"/>
    <w:unhideWhenUsed/>
    <w:rsid w:val="002E65E0"/>
    <w:rPr>
      <w:color w:val="0000FF"/>
      <w:u w:val="single"/>
    </w:rPr>
  </w:style>
  <w:style w:type="character" w:styleId="MenoNoResolvida">
    <w:name w:val="Unresolved Mention"/>
    <w:basedOn w:val="Tipodeletrapredefinidodopargrafo"/>
    <w:uiPriority w:val="99"/>
    <w:semiHidden/>
    <w:unhideWhenUsed/>
    <w:rsid w:val="002E65E0"/>
    <w:rPr>
      <w:color w:val="605E5C"/>
      <w:shd w:val="clear" w:color="auto" w:fill="E1DFDD"/>
    </w:rPr>
  </w:style>
  <w:style w:type="character" w:styleId="Hiperligaovisitada">
    <w:name w:val="FollowedHyperlink"/>
    <w:basedOn w:val="Tipodeletrapredefinidodopargrafo"/>
    <w:uiPriority w:val="99"/>
    <w:semiHidden/>
    <w:unhideWhenUsed/>
    <w:rsid w:val="009B324D"/>
    <w:rPr>
      <w:color w:val="954F72" w:themeColor="followedHyperlink"/>
      <w:u w:val="single"/>
    </w:rPr>
  </w:style>
  <w:style w:type="paragraph" w:styleId="Reviso">
    <w:name w:val="Revision"/>
    <w:hidden/>
    <w:uiPriority w:val="99"/>
    <w:semiHidden/>
    <w:rsid w:val="00901E06"/>
    <w:pPr>
      <w:spacing w:after="0" w:line="240" w:lineRule="auto"/>
    </w:pPr>
  </w:style>
  <w:style w:type="character" w:styleId="Refdecomentrio">
    <w:name w:val="annotation reference"/>
    <w:basedOn w:val="Tipodeletrapredefinidodopargrafo"/>
    <w:uiPriority w:val="99"/>
    <w:semiHidden/>
    <w:unhideWhenUsed/>
    <w:rsid w:val="0094441C"/>
    <w:rPr>
      <w:sz w:val="16"/>
      <w:szCs w:val="16"/>
    </w:rPr>
  </w:style>
  <w:style w:type="paragraph" w:styleId="Textodecomentrio">
    <w:name w:val="annotation text"/>
    <w:basedOn w:val="Normal"/>
    <w:link w:val="TextodecomentrioCarter"/>
    <w:uiPriority w:val="99"/>
    <w:unhideWhenUsed/>
    <w:rsid w:val="0094441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4441C"/>
    <w:rPr>
      <w:sz w:val="20"/>
      <w:szCs w:val="20"/>
    </w:rPr>
  </w:style>
  <w:style w:type="paragraph" w:styleId="Assuntodecomentrio">
    <w:name w:val="annotation subject"/>
    <w:basedOn w:val="Textodecomentrio"/>
    <w:next w:val="Textodecomentrio"/>
    <w:link w:val="AssuntodecomentrioCarter"/>
    <w:uiPriority w:val="99"/>
    <w:semiHidden/>
    <w:unhideWhenUsed/>
    <w:rsid w:val="0094441C"/>
    <w:rPr>
      <w:b/>
      <w:bCs/>
    </w:rPr>
  </w:style>
  <w:style w:type="character" w:customStyle="1" w:styleId="AssuntodecomentrioCarter">
    <w:name w:val="Assunto de comentário Caráter"/>
    <w:basedOn w:val="TextodecomentrioCarter"/>
    <w:link w:val="Assuntodecomentrio"/>
    <w:uiPriority w:val="99"/>
    <w:semiHidden/>
    <w:rsid w:val="0094441C"/>
    <w:rPr>
      <w:b/>
      <w:bCs/>
      <w:sz w:val="20"/>
      <w:szCs w:val="20"/>
    </w:rPr>
  </w:style>
  <w:style w:type="table" w:styleId="TabelacomGrelha">
    <w:name w:val="Table Grid"/>
    <w:basedOn w:val="Tabelanormal"/>
    <w:uiPriority w:val="39"/>
    <w:rsid w:val="004D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ral@apcvd.gov.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85329D44A6E2418D956892695B546D" ma:contentTypeVersion="4" ma:contentTypeDescription="Criar um novo documento." ma:contentTypeScope="" ma:versionID="c31451a8eb1597d6bda8b96f985076f6">
  <xsd:schema xmlns:xsd="http://www.w3.org/2001/XMLSchema" xmlns:xs="http://www.w3.org/2001/XMLSchema" xmlns:p="http://schemas.microsoft.com/office/2006/metadata/properties" xmlns:ns2="9212d738-6d9d-4845-b362-1df7b7da6f58" xmlns:ns3="26be4652-5fcd-43d6-8767-a83ba41a70a5" targetNamespace="http://schemas.microsoft.com/office/2006/metadata/properties" ma:root="true" ma:fieldsID="ea3d833c9e993db6c112ce0dfb8cc8bc" ns2:_="" ns3:_="">
    <xsd:import namespace="9212d738-6d9d-4845-b362-1df7b7da6f58"/>
    <xsd:import namespace="26be4652-5fcd-43d6-8767-a83ba41a7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d738-6d9d-4845-b362-1df7b7da6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e4652-5fcd-43d6-8767-a83ba41a70a5"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A9389-8A92-4749-931B-84F57D78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d738-6d9d-4845-b362-1df7b7da6f58"/>
    <ds:schemaRef ds:uri="26be4652-5fcd-43d6-8767-a83ba41a7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DA3BF-6BCD-493B-A5BE-1626A7733B1A}">
  <ds:schemaRefs>
    <ds:schemaRef ds:uri="http://schemas.openxmlformats.org/officeDocument/2006/bibliography"/>
  </ds:schemaRefs>
</ds:datastoreItem>
</file>

<file path=customXml/itemProps3.xml><?xml version="1.0" encoding="utf-8"?>
<ds:datastoreItem xmlns:ds="http://schemas.openxmlformats.org/officeDocument/2006/customXml" ds:itemID="{5A8C4D2C-5C5B-4D34-B41A-96986A1DE185}">
  <ds:schemaRefs>
    <ds:schemaRef ds:uri="http://schemas.microsoft.com/sharepoint/v3/contenttype/forms"/>
  </ds:schemaRefs>
</ds:datastoreItem>
</file>

<file path=customXml/itemProps4.xml><?xml version="1.0" encoding="utf-8"?>
<ds:datastoreItem xmlns:ds="http://schemas.openxmlformats.org/officeDocument/2006/customXml" ds:itemID="{FCBC1636-8184-4823-B6A9-C5D9C0C16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10625</Words>
  <Characters>57375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67865</CharactersWithSpaces>
  <SharedDoc>false</SharedDoc>
  <HLinks>
    <vt:vector size="6" baseType="variant">
      <vt:variant>
        <vt:i4>1835111</vt:i4>
      </vt:variant>
      <vt:variant>
        <vt:i4>0</vt:i4>
      </vt:variant>
      <vt:variant>
        <vt:i4>0</vt:i4>
      </vt:variant>
      <vt:variant>
        <vt:i4>5</vt:i4>
      </vt:variant>
      <vt:variant>
        <vt:lpwstr>mailto:geral@apcvd.gov.pt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Namorado</dc:creator>
  <cp:keywords/>
  <dc:description/>
  <cp:lastModifiedBy>Paulo Fontes</cp:lastModifiedBy>
  <cp:revision>2</cp:revision>
  <cp:lastPrinted>2023-08-04T17:37:00Z</cp:lastPrinted>
  <dcterms:created xsi:type="dcterms:W3CDTF">2023-11-21T14:42:00Z</dcterms:created>
  <dcterms:modified xsi:type="dcterms:W3CDTF">2023-11-21T14:42:00Z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0x010100DE85329D44A6E2418D956892695B546D</vt:lpwstr>
  </property>
</Properties>
</file>